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A98EC" w14:textId="77777777" w:rsidR="005575ED" w:rsidRDefault="005575ED" w:rsidP="005575ED">
      <w:pPr>
        <w:jc w:val="center"/>
        <w:rPr>
          <w:spacing w:val="20"/>
          <w:sz w:val="22"/>
        </w:rPr>
      </w:pPr>
      <w:r>
        <w:rPr>
          <w:spacing w:val="20"/>
          <w:sz w:val="22"/>
        </w:rPr>
        <w:t>РОССИЙСКАЯ ФЕДЕРАЦИЯ</w:t>
      </w:r>
    </w:p>
    <w:p w14:paraId="3B79714C" w14:textId="77777777" w:rsidR="005575ED" w:rsidRDefault="005575ED" w:rsidP="005575ED">
      <w:pPr>
        <w:jc w:val="center"/>
        <w:rPr>
          <w:spacing w:val="20"/>
          <w:sz w:val="22"/>
        </w:rPr>
      </w:pPr>
      <w:r>
        <w:rPr>
          <w:spacing w:val="20"/>
          <w:sz w:val="22"/>
        </w:rPr>
        <w:t>АДМИНИСТРАЦИЯ ГОРОДА МИНУСИНСКА</w:t>
      </w:r>
    </w:p>
    <w:p w14:paraId="3CFC491A" w14:textId="77777777" w:rsidR="005575ED" w:rsidRDefault="005575ED" w:rsidP="005575ED">
      <w:pPr>
        <w:jc w:val="center"/>
        <w:rPr>
          <w:spacing w:val="20"/>
          <w:sz w:val="22"/>
        </w:rPr>
      </w:pPr>
      <w:r>
        <w:rPr>
          <w:spacing w:val="20"/>
          <w:sz w:val="22"/>
        </w:rPr>
        <w:t>КРАСНОЯРСКОГО КРАЯ</w:t>
      </w:r>
    </w:p>
    <w:p w14:paraId="358D31C7" w14:textId="77777777" w:rsidR="005575ED" w:rsidRDefault="005575ED" w:rsidP="005575ED">
      <w:pPr>
        <w:jc w:val="center"/>
        <w:rPr>
          <w:sz w:val="22"/>
        </w:rPr>
      </w:pPr>
    </w:p>
    <w:p w14:paraId="04BB7624" w14:textId="77777777" w:rsidR="005575ED" w:rsidRDefault="005575ED" w:rsidP="005575ED">
      <w:pPr>
        <w:jc w:val="center"/>
        <w:rPr>
          <w:spacing w:val="60"/>
          <w:sz w:val="52"/>
        </w:rPr>
      </w:pPr>
      <w:r>
        <w:rPr>
          <w:spacing w:val="60"/>
          <w:sz w:val="52"/>
        </w:rPr>
        <w:t>ПОСТАНОВЛЕНИЕ</w:t>
      </w:r>
    </w:p>
    <w:p w14:paraId="26AFE433" w14:textId="77777777" w:rsidR="005575ED" w:rsidRDefault="005575ED" w:rsidP="005575ED">
      <w:pPr>
        <w:jc w:val="both"/>
        <w:rPr>
          <w:sz w:val="28"/>
          <w:szCs w:val="28"/>
        </w:rPr>
      </w:pPr>
    </w:p>
    <w:p w14:paraId="44D236F1" w14:textId="77777777" w:rsidR="005575ED" w:rsidRDefault="005575ED" w:rsidP="005575ED">
      <w:pPr>
        <w:jc w:val="both"/>
        <w:rPr>
          <w:sz w:val="28"/>
          <w:szCs w:val="28"/>
        </w:rPr>
      </w:pPr>
      <w:r>
        <w:rPr>
          <w:sz w:val="28"/>
          <w:szCs w:val="28"/>
        </w:rPr>
        <w:t>31.10.2013                                                                                             № АГ-2023-п</w:t>
      </w:r>
    </w:p>
    <w:p w14:paraId="4F92A127" w14:textId="77777777" w:rsidR="005575ED" w:rsidRDefault="005575ED" w:rsidP="005575ED">
      <w:pPr>
        <w:jc w:val="both"/>
        <w:rPr>
          <w:sz w:val="28"/>
          <w:szCs w:val="28"/>
        </w:rPr>
      </w:pPr>
    </w:p>
    <w:p w14:paraId="473D3AB2" w14:textId="77777777" w:rsidR="005575ED" w:rsidRPr="00CE6C63" w:rsidRDefault="005575ED" w:rsidP="005575ED">
      <w:pPr>
        <w:jc w:val="both"/>
        <w:rPr>
          <w:sz w:val="28"/>
          <w:szCs w:val="28"/>
        </w:rPr>
      </w:pPr>
      <w:r>
        <w:rPr>
          <w:sz w:val="28"/>
          <w:szCs w:val="28"/>
        </w:rPr>
        <w:t>Об утверждении муниципальной программы «Социально – экономическая поддержка интересов населения города Минусинска»</w:t>
      </w:r>
    </w:p>
    <w:p w14:paraId="13019D3A" w14:textId="77777777" w:rsidR="005575ED" w:rsidRPr="00C41092" w:rsidRDefault="005575ED" w:rsidP="005575ED">
      <w:pPr>
        <w:jc w:val="both"/>
        <w:rPr>
          <w:sz w:val="28"/>
          <w:szCs w:val="28"/>
        </w:rPr>
      </w:pPr>
      <w:r w:rsidRPr="00057201">
        <w:rPr>
          <w:sz w:val="28"/>
          <w:szCs w:val="28"/>
        </w:rPr>
        <w:t xml:space="preserve">(с изменениями </w:t>
      </w:r>
      <w:r w:rsidRPr="00C41092">
        <w:rPr>
          <w:sz w:val="28"/>
          <w:szCs w:val="28"/>
        </w:rPr>
        <w:t xml:space="preserve">от 14.03.2014 № АГ-465-п, от 17.06.2014 № АГ-1174-п, от 31.10.2014 № АГ-2231-п, от 25.12.2014 № АГ-2601-п, от 16.03.2015 № АГ-392-п, от 10.06.2015 № АГ-1015-п, от 13.01.2016 № АГ-6-п, от 29.03.2016 № АГ-410-п, от 28.10.2016 № АГ-1894-п, от 30.03.2017 № АГ-491-п, от 05.06.2017 №АГ-958-п, от 07.09.2017 №АГ-1743-п, от 18.12.2017 №АГ-2506-п, от 31.10.2017 №АГ-2150-п, </w:t>
      </w:r>
      <w:r>
        <w:rPr>
          <w:sz w:val="28"/>
          <w:szCs w:val="28"/>
        </w:rPr>
        <w:t xml:space="preserve">от </w:t>
      </w:r>
      <w:r w:rsidRPr="00C41092">
        <w:rPr>
          <w:sz w:val="28"/>
          <w:szCs w:val="28"/>
        </w:rPr>
        <w:t>30.01.2018 №АГ-102-п, от 01.06.2018 №АГ-842-п, от 15.10.2018 № АГ-1718-п, от 24.12.2018 № АГ-2254-п, от 25.02.2019 №АГ-255-п, от 19.03.2019 № АГ-411-п, от 24.09.2019 № АГ-1697-п, от 31.10.2019 №АГ-1985-п, от 31.12.2019 №АГ-2443-п, от 17.03.2020 №АГ-381-п</w:t>
      </w:r>
      <w:r>
        <w:rPr>
          <w:sz w:val="28"/>
          <w:szCs w:val="28"/>
        </w:rPr>
        <w:t>,</w:t>
      </w:r>
      <w:r w:rsidRPr="0019436F">
        <w:rPr>
          <w:rFonts w:eastAsia="Calibri"/>
          <w:sz w:val="28"/>
          <w:szCs w:val="28"/>
          <w:lang w:eastAsia="en-US"/>
        </w:rPr>
        <w:t xml:space="preserve"> от 05.10.2020 № АГ-1818-п</w:t>
      </w:r>
      <w:r>
        <w:rPr>
          <w:rFonts w:eastAsia="Calibri"/>
          <w:sz w:val="28"/>
          <w:szCs w:val="28"/>
          <w:lang w:eastAsia="en-US"/>
        </w:rPr>
        <w:t xml:space="preserve">, от 30.10.2020 № АГ-2033-п, от 30.12.2020 № АГ-2504-п, от </w:t>
      </w:r>
      <w:r w:rsidRPr="00F16BF4">
        <w:rPr>
          <w:rFonts w:eastAsia="Calibri"/>
          <w:sz w:val="28"/>
          <w:szCs w:val="28"/>
          <w:lang w:eastAsia="en-US"/>
        </w:rPr>
        <w:t>05.04.2021 № АГ-552-п</w:t>
      </w:r>
      <w:r>
        <w:rPr>
          <w:sz w:val="28"/>
          <w:szCs w:val="28"/>
        </w:rPr>
        <w:t xml:space="preserve">, от 07.04.2021 № АГ-559-п, </w:t>
      </w:r>
      <w:r w:rsidRPr="00AE11D5">
        <w:rPr>
          <w:sz w:val="28"/>
          <w:szCs w:val="28"/>
        </w:rPr>
        <w:t>от 02.08.2021 № АГ-1339-п, № АГ-1922-</w:t>
      </w:r>
      <w:r w:rsidRPr="008462EC">
        <w:rPr>
          <w:sz w:val="28"/>
          <w:szCs w:val="28"/>
        </w:rPr>
        <w:t>п</w:t>
      </w:r>
      <w:r>
        <w:rPr>
          <w:sz w:val="28"/>
          <w:szCs w:val="28"/>
        </w:rPr>
        <w:t>, от 30.12.2021 № АГ-2366-п, от 22.02.2022 № АГ-303-п, от 05.08.2022 № АГ-1616-п, от 28.10.2022 № АГ-2289-п, от 30.12.2023 № АГ-2825-п, от 09.02.2023 № АГ-220-п</w:t>
      </w:r>
      <w:r w:rsidRPr="000A7D5F">
        <w:rPr>
          <w:sz w:val="28"/>
          <w:szCs w:val="28"/>
        </w:rPr>
        <w:t>, от 28.06.2023 № АГ-1274-п</w:t>
      </w:r>
      <w:r w:rsidRPr="008305B3">
        <w:rPr>
          <w:sz w:val="28"/>
          <w:szCs w:val="28"/>
        </w:rPr>
        <w:t>, от 11.09.2023 № АГ- 1907-п, от 09.11.2023 № АГ- 2300-п</w:t>
      </w:r>
      <w:r>
        <w:rPr>
          <w:sz w:val="28"/>
          <w:szCs w:val="28"/>
        </w:rPr>
        <w:t>; от 29.12.2023 № АГ-2647-п</w:t>
      </w:r>
      <w:r w:rsidRPr="008305B3">
        <w:rPr>
          <w:sz w:val="28"/>
          <w:szCs w:val="28"/>
        </w:rPr>
        <w:t>)</w:t>
      </w:r>
    </w:p>
    <w:p w14:paraId="3FF97663" w14:textId="77777777" w:rsidR="005575ED" w:rsidRPr="00057201" w:rsidRDefault="005575ED" w:rsidP="005575ED">
      <w:pPr>
        <w:pStyle w:val="1"/>
        <w:tabs>
          <w:tab w:val="clear" w:pos="1320"/>
          <w:tab w:val="left" w:pos="0"/>
        </w:tabs>
        <w:spacing w:line="312" w:lineRule="atLeast"/>
        <w:ind w:right="-1" w:firstLine="709"/>
        <w:jc w:val="both"/>
        <w:rPr>
          <w:szCs w:val="28"/>
        </w:rPr>
      </w:pPr>
      <w:r>
        <w:rPr>
          <w:szCs w:val="28"/>
        </w:rPr>
        <w:t xml:space="preserve">В соответствии с </w:t>
      </w:r>
      <w:r w:rsidRPr="00057201">
        <w:rPr>
          <w:szCs w:val="28"/>
        </w:rPr>
        <w:t>федеральным законом от 06.10.2003 № 131-ФЗ «Об общих принципах организации местного самоуправления в Российской Федерации», Уставом городского округа город Минусинск</w:t>
      </w:r>
      <w:r>
        <w:rPr>
          <w:szCs w:val="28"/>
        </w:rPr>
        <w:t xml:space="preserve"> Красноярского края</w:t>
      </w:r>
      <w:r w:rsidRPr="00057201">
        <w:rPr>
          <w:szCs w:val="28"/>
        </w:rPr>
        <w:t>,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постановлением Администрации города Минусинска от 30.08.2013 № АГ-1544-п «Об утверждении перечня муниципальных программ муниципального образования город Минусинск», в целях создания условий развития малого и среднего предпринимательства и повышения качества жизни отдельных категорий граждан, ПОСТАНОВЛЯЮ:</w:t>
      </w:r>
    </w:p>
    <w:p w14:paraId="603F9645" w14:textId="77777777" w:rsidR="005575ED" w:rsidRPr="00057201" w:rsidRDefault="005575ED" w:rsidP="005575ED">
      <w:pPr>
        <w:ind w:firstLine="709"/>
        <w:jc w:val="both"/>
        <w:rPr>
          <w:sz w:val="28"/>
          <w:szCs w:val="28"/>
        </w:rPr>
      </w:pPr>
      <w:r w:rsidRPr="00057201">
        <w:rPr>
          <w:sz w:val="28"/>
          <w:szCs w:val="28"/>
        </w:rPr>
        <w:t xml:space="preserve">1. </w:t>
      </w:r>
      <w:r>
        <w:rPr>
          <w:sz w:val="28"/>
          <w:szCs w:val="28"/>
        </w:rPr>
        <w:t>Утвердить муниципальную программу «Социально – экономическая поддержка интересов населения города Минусинска» согласно приложению</w:t>
      </w:r>
      <w:r w:rsidRPr="00022346">
        <w:rPr>
          <w:sz w:val="28"/>
          <w:szCs w:val="28"/>
        </w:rPr>
        <w:t>.</w:t>
      </w:r>
    </w:p>
    <w:p w14:paraId="0274BAE6" w14:textId="77777777" w:rsidR="005575ED" w:rsidRDefault="005575ED" w:rsidP="005575ED">
      <w:pPr>
        <w:ind w:firstLine="540"/>
        <w:jc w:val="both"/>
        <w:rPr>
          <w:sz w:val="28"/>
          <w:szCs w:val="28"/>
        </w:rPr>
      </w:pPr>
      <w:r w:rsidRPr="00057201">
        <w:rPr>
          <w:sz w:val="28"/>
          <w:szCs w:val="28"/>
        </w:rPr>
        <w:t xml:space="preserve">2. </w:t>
      </w:r>
      <w:r>
        <w:rPr>
          <w:sz w:val="28"/>
          <w:szCs w:val="28"/>
        </w:rPr>
        <w:t>Опубликовать постановление в средствах массовой информации, осуществляющих официальное опубликование нормативно – правовых актов Администрации города Минусинска и разместить на официальном сайте муниципального образования город Минусинск в сети Интернет.</w:t>
      </w:r>
    </w:p>
    <w:p w14:paraId="5332B743" w14:textId="77777777" w:rsidR="005575ED" w:rsidRPr="00057201" w:rsidRDefault="005575ED" w:rsidP="005575ED">
      <w:pPr>
        <w:autoSpaceDE w:val="0"/>
        <w:autoSpaceDN w:val="0"/>
        <w:adjustRightInd w:val="0"/>
        <w:ind w:firstLine="709"/>
        <w:jc w:val="both"/>
        <w:rPr>
          <w:sz w:val="28"/>
          <w:szCs w:val="28"/>
        </w:rPr>
      </w:pPr>
      <w:r w:rsidRPr="003477B1">
        <w:rPr>
          <w:sz w:val="28"/>
          <w:szCs w:val="28"/>
        </w:rPr>
        <w:t>3. Контроль за выполнением постановления оставляю за собой.</w:t>
      </w:r>
    </w:p>
    <w:p w14:paraId="5BAD578A" w14:textId="77777777" w:rsidR="005575ED" w:rsidRDefault="005575ED" w:rsidP="005575ED">
      <w:pPr>
        <w:tabs>
          <w:tab w:val="left" w:pos="567"/>
          <w:tab w:val="left" w:pos="993"/>
          <w:tab w:val="left" w:pos="1134"/>
          <w:tab w:val="left" w:pos="1418"/>
        </w:tabs>
        <w:ind w:firstLine="709"/>
        <w:jc w:val="both"/>
        <w:rPr>
          <w:sz w:val="28"/>
          <w:szCs w:val="28"/>
        </w:rPr>
      </w:pPr>
      <w:r w:rsidRPr="00057201">
        <w:rPr>
          <w:sz w:val="28"/>
          <w:szCs w:val="28"/>
        </w:rPr>
        <w:lastRenderedPageBreak/>
        <w:t xml:space="preserve">4. </w:t>
      </w:r>
      <w:r>
        <w:rPr>
          <w:sz w:val="28"/>
          <w:szCs w:val="28"/>
        </w:rPr>
        <w:t>Постановление вступает в силу в день, следующий за днем его официального опубликования.</w:t>
      </w:r>
    </w:p>
    <w:p w14:paraId="24041D94" w14:textId="77777777" w:rsidR="005575ED" w:rsidRDefault="005575ED" w:rsidP="005575ED">
      <w:pPr>
        <w:rPr>
          <w:sz w:val="28"/>
          <w:szCs w:val="28"/>
        </w:rPr>
      </w:pPr>
    </w:p>
    <w:p w14:paraId="4CEF8571" w14:textId="77777777" w:rsidR="005575ED" w:rsidRDefault="005575ED" w:rsidP="005575ED">
      <w:pPr>
        <w:rPr>
          <w:sz w:val="28"/>
          <w:szCs w:val="28"/>
        </w:rPr>
      </w:pPr>
      <w:r w:rsidRPr="00106B60">
        <w:rPr>
          <w:sz w:val="28"/>
          <w:szCs w:val="28"/>
        </w:rPr>
        <w:t>Глав</w:t>
      </w:r>
      <w:r>
        <w:rPr>
          <w:sz w:val="28"/>
          <w:szCs w:val="28"/>
        </w:rPr>
        <w:t>а</w:t>
      </w:r>
      <w:r w:rsidRPr="00106B60">
        <w:rPr>
          <w:sz w:val="28"/>
          <w:szCs w:val="28"/>
        </w:rPr>
        <w:t xml:space="preserve"> города </w:t>
      </w:r>
      <w:r>
        <w:rPr>
          <w:sz w:val="28"/>
          <w:szCs w:val="28"/>
        </w:rPr>
        <w:t xml:space="preserve">                                                                                    А.О. Первухин</w:t>
      </w:r>
    </w:p>
    <w:p w14:paraId="34042FEC" w14:textId="77777777" w:rsidR="002A1BD0" w:rsidRPr="00AB4A95" w:rsidRDefault="002A1BD0" w:rsidP="002A1BD0">
      <w:pPr>
        <w:rPr>
          <w:sz w:val="28"/>
          <w:szCs w:val="28"/>
        </w:rPr>
      </w:pPr>
    </w:p>
    <w:p w14:paraId="1FAF4DF3" w14:textId="77777777" w:rsidR="002A1BD0" w:rsidRPr="00AB4A95" w:rsidRDefault="002A1BD0" w:rsidP="002A1BD0">
      <w:pPr>
        <w:rPr>
          <w:sz w:val="28"/>
          <w:szCs w:val="28"/>
        </w:rPr>
      </w:pPr>
    </w:p>
    <w:p w14:paraId="234E1542" w14:textId="77777777" w:rsidR="002A1BD0" w:rsidRPr="00AB4A95" w:rsidRDefault="002A1BD0" w:rsidP="00574879">
      <w:pPr>
        <w:rPr>
          <w:sz w:val="28"/>
          <w:szCs w:val="28"/>
        </w:rPr>
      </w:pPr>
    </w:p>
    <w:p w14:paraId="05923E60" w14:textId="77777777" w:rsidR="002A1BD0" w:rsidRPr="00AB4A95" w:rsidRDefault="002A1BD0" w:rsidP="00574879">
      <w:pPr>
        <w:rPr>
          <w:sz w:val="28"/>
          <w:szCs w:val="28"/>
        </w:rPr>
      </w:pPr>
    </w:p>
    <w:p w14:paraId="566FA198" w14:textId="77777777" w:rsidR="002A1BD0" w:rsidRPr="00AB4A95" w:rsidRDefault="002A1BD0" w:rsidP="00574879">
      <w:pPr>
        <w:rPr>
          <w:sz w:val="28"/>
          <w:szCs w:val="28"/>
        </w:rPr>
      </w:pPr>
    </w:p>
    <w:p w14:paraId="13973151" w14:textId="77777777" w:rsidR="002A1BD0" w:rsidRPr="00AB4A95" w:rsidRDefault="002A1BD0" w:rsidP="00574879">
      <w:pPr>
        <w:rPr>
          <w:sz w:val="28"/>
          <w:szCs w:val="28"/>
        </w:rPr>
      </w:pPr>
    </w:p>
    <w:p w14:paraId="2A4BB5E3" w14:textId="77777777" w:rsidR="002A1BD0" w:rsidRPr="00AB4A95" w:rsidRDefault="002A1BD0" w:rsidP="00574879">
      <w:pPr>
        <w:rPr>
          <w:sz w:val="28"/>
          <w:szCs w:val="28"/>
        </w:rPr>
      </w:pPr>
    </w:p>
    <w:p w14:paraId="358D878D" w14:textId="77777777" w:rsidR="002A1BD0" w:rsidRPr="00AB4A95" w:rsidRDefault="002A1BD0" w:rsidP="00574879">
      <w:pPr>
        <w:rPr>
          <w:sz w:val="28"/>
          <w:szCs w:val="28"/>
        </w:rPr>
      </w:pPr>
    </w:p>
    <w:p w14:paraId="11960E02" w14:textId="77777777" w:rsidR="002A1BD0" w:rsidRPr="00AB4A95" w:rsidRDefault="002A1BD0" w:rsidP="00574879">
      <w:pPr>
        <w:rPr>
          <w:sz w:val="28"/>
          <w:szCs w:val="28"/>
        </w:rPr>
      </w:pPr>
    </w:p>
    <w:p w14:paraId="44A417C7" w14:textId="77777777" w:rsidR="002A1BD0" w:rsidRPr="00AB4A95" w:rsidRDefault="002A1BD0" w:rsidP="00574879">
      <w:pPr>
        <w:rPr>
          <w:sz w:val="28"/>
          <w:szCs w:val="28"/>
        </w:rPr>
      </w:pPr>
    </w:p>
    <w:p w14:paraId="6630F7D8" w14:textId="77777777" w:rsidR="002A1BD0" w:rsidRPr="00AB4A95" w:rsidRDefault="002A1BD0" w:rsidP="00574879">
      <w:pPr>
        <w:rPr>
          <w:sz w:val="28"/>
          <w:szCs w:val="28"/>
        </w:rPr>
      </w:pPr>
    </w:p>
    <w:p w14:paraId="7FA10F67" w14:textId="77777777" w:rsidR="002A1BD0" w:rsidRPr="00AB4A95" w:rsidRDefault="002A1BD0" w:rsidP="00574879">
      <w:pPr>
        <w:rPr>
          <w:sz w:val="28"/>
          <w:szCs w:val="28"/>
        </w:rPr>
      </w:pPr>
    </w:p>
    <w:p w14:paraId="60D8DEDF" w14:textId="77777777" w:rsidR="002A1BD0" w:rsidRPr="00AB4A95" w:rsidRDefault="002A1BD0" w:rsidP="00574879">
      <w:pPr>
        <w:rPr>
          <w:sz w:val="28"/>
          <w:szCs w:val="28"/>
        </w:rPr>
      </w:pPr>
    </w:p>
    <w:p w14:paraId="7AEB05F9" w14:textId="77777777" w:rsidR="002A1BD0" w:rsidRPr="00AB4A95" w:rsidRDefault="002A1BD0" w:rsidP="00574879">
      <w:pPr>
        <w:rPr>
          <w:sz w:val="28"/>
          <w:szCs w:val="28"/>
        </w:rPr>
      </w:pPr>
    </w:p>
    <w:p w14:paraId="2551100E" w14:textId="77777777" w:rsidR="002A1BD0" w:rsidRPr="00AB4A95" w:rsidRDefault="002A1BD0" w:rsidP="00574879">
      <w:pPr>
        <w:rPr>
          <w:sz w:val="28"/>
          <w:szCs w:val="28"/>
        </w:rPr>
      </w:pPr>
    </w:p>
    <w:p w14:paraId="31E1A076" w14:textId="77777777" w:rsidR="002A1BD0" w:rsidRPr="00AB4A95" w:rsidRDefault="002A1BD0" w:rsidP="00574879">
      <w:pPr>
        <w:rPr>
          <w:sz w:val="28"/>
          <w:szCs w:val="28"/>
        </w:rPr>
      </w:pPr>
    </w:p>
    <w:p w14:paraId="37D58B43" w14:textId="77777777" w:rsidR="002A1BD0" w:rsidRPr="00AB4A95" w:rsidRDefault="002A1BD0" w:rsidP="00574879">
      <w:pPr>
        <w:rPr>
          <w:sz w:val="28"/>
          <w:szCs w:val="28"/>
        </w:rPr>
      </w:pPr>
    </w:p>
    <w:p w14:paraId="164C4C41" w14:textId="77777777" w:rsidR="002A1BD0" w:rsidRPr="00AB4A95" w:rsidRDefault="002A1BD0" w:rsidP="00574879">
      <w:pPr>
        <w:rPr>
          <w:sz w:val="28"/>
          <w:szCs w:val="28"/>
        </w:rPr>
      </w:pPr>
    </w:p>
    <w:p w14:paraId="081614F6" w14:textId="77777777" w:rsidR="002A1BD0" w:rsidRPr="00AB4A95" w:rsidRDefault="002A1BD0" w:rsidP="00574879">
      <w:pPr>
        <w:rPr>
          <w:sz w:val="28"/>
          <w:szCs w:val="28"/>
        </w:rPr>
      </w:pPr>
    </w:p>
    <w:p w14:paraId="522ECF73" w14:textId="77777777" w:rsidR="002A1BD0" w:rsidRPr="00AB4A95" w:rsidRDefault="002A1BD0" w:rsidP="00574879">
      <w:pPr>
        <w:rPr>
          <w:sz w:val="28"/>
          <w:szCs w:val="28"/>
        </w:rPr>
      </w:pPr>
    </w:p>
    <w:p w14:paraId="68D93D73" w14:textId="77777777" w:rsidR="002A1BD0" w:rsidRPr="00AB4A95" w:rsidRDefault="002A1BD0" w:rsidP="00574879">
      <w:pPr>
        <w:rPr>
          <w:sz w:val="28"/>
          <w:szCs w:val="28"/>
        </w:rPr>
      </w:pPr>
    </w:p>
    <w:p w14:paraId="71175A56" w14:textId="77777777" w:rsidR="002A1BD0" w:rsidRPr="00AB4A95" w:rsidRDefault="002A1BD0" w:rsidP="00574879">
      <w:pPr>
        <w:rPr>
          <w:sz w:val="28"/>
          <w:szCs w:val="28"/>
        </w:rPr>
      </w:pPr>
    </w:p>
    <w:p w14:paraId="27F19539" w14:textId="77777777" w:rsidR="002A1BD0" w:rsidRPr="00AB4A95" w:rsidRDefault="002A1BD0" w:rsidP="00574879">
      <w:pPr>
        <w:rPr>
          <w:sz w:val="28"/>
          <w:szCs w:val="28"/>
        </w:rPr>
      </w:pPr>
    </w:p>
    <w:p w14:paraId="79F66878" w14:textId="77777777" w:rsidR="002A1BD0" w:rsidRPr="00AB4A95" w:rsidRDefault="002A1BD0" w:rsidP="00574879">
      <w:pPr>
        <w:rPr>
          <w:sz w:val="28"/>
          <w:szCs w:val="28"/>
        </w:rPr>
      </w:pPr>
    </w:p>
    <w:p w14:paraId="7D12CFB5" w14:textId="77777777" w:rsidR="002A1BD0" w:rsidRPr="00AB4A95" w:rsidRDefault="002A1BD0" w:rsidP="00574879">
      <w:pPr>
        <w:rPr>
          <w:sz w:val="28"/>
          <w:szCs w:val="28"/>
        </w:rPr>
      </w:pPr>
    </w:p>
    <w:p w14:paraId="55B7465E" w14:textId="77777777" w:rsidR="002A1BD0" w:rsidRPr="00AB4A95" w:rsidRDefault="002A1BD0" w:rsidP="00574879">
      <w:pPr>
        <w:rPr>
          <w:sz w:val="28"/>
          <w:szCs w:val="28"/>
        </w:rPr>
      </w:pPr>
    </w:p>
    <w:p w14:paraId="7313687A" w14:textId="77777777" w:rsidR="002A1BD0" w:rsidRPr="00AB4A95" w:rsidRDefault="002A1BD0" w:rsidP="00574879">
      <w:pPr>
        <w:rPr>
          <w:sz w:val="28"/>
          <w:szCs w:val="28"/>
        </w:rPr>
      </w:pPr>
    </w:p>
    <w:p w14:paraId="4A9BF27A" w14:textId="77777777" w:rsidR="002A1BD0" w:rsidRPr="00AB4A95" w:rsidRDefault="002A1BD0" w:rsidP="00574879">
      <w:pPr>
        <w:rPr>
          <w:sz w:val="28"/>
          <w:szCs w:val="28"/>
        </w:rPr>
      </w:pPr>
    </w:p>
    <w:p w14:paraId="5BB20A5C" w14:textId="77777777" w:rsidR="002A1BD0" w:rsidRPr="00AB4A95" w:rsidRDefault="002A1BD0" w:rsidP="00574879">
      <w:pPr>
        <w:rPr>
          <w:sz w:val="28"/>
          <w:szCs w:val="28"/>
        </w:rPr>
      </w:pPr>
    </w:p>
    <w:p w14:paraId="584455AB" w14:textId="3C6E0FAE" w:rsidR="002A1BD0" w:rsidRDefault="002A1BD0" w:rsidP="00574879">
      <w:pPr>
        <w:rPr>
          <w:sz w:val="28"/>
          <w:szCs w:val="28"/>
        </w:rPr>
      </w:pPr>
    </w:p>
    <w:p w14:paraId="655C6A63" w14:textId="256A528D" w:rsidR="005575ED" w:rsidRDefault="005575ED" w:rsidP="00574879">
      <w:pPr>
        <w:rPr>
          <w:sz w:val="28"/>
          <w:szCs w:val="28"/>
        </w:rPr>
      </w:pPr>
    </w:p>
    <w:p w14:paraId="7AEDA4FD" w14:textId="09DF7FD7" w:rsidR="005575ED" w:rsidRDefault="005575ED" w:rsidP="00574879">
      <w:pPr>
        <w:rPr>
          <w:sz w:val="28"/>
          <w:szCs w:val="28"/>
        </w:rPr>
      </w:pPr>
    </w:p>
    <w:p w14:paraId="5E380D61" w14:textId="27663DDF" w:rsidR="005575ED" w:rsidRDefault="005575ED" w:rsidP="00574879">
      <w:pPr>
        <w:rPr>
          <w:sz w:val="28"/>
          <w:szCs w:val="28"/>
        </w:rPr>
      </w:pPr>
    </w:p>
    <w:p w14:paraId="1860629D" w14:textId="44B3E944" w:rsidR="005575ED" w:rsidRDefault="005575ED" w:rsidP="00574879">
      <w:pPr>
        <w:rPr>
          <w:sz w:val="28"/>
          <w:szCs w:val="28"/>
        </w:rPr>
      </w:pPr>
    </w:p>
    <w:p w14:paraId="4508B370" w14:textId="79D8B271" w:rsidR="005575ED" w:rsidRDefault="005575ED" w:rsidP="00574879">
      <w:pPr>
        <w:rPr>
          <w:sz w:val="28"/>
          <w:szCs w:val="28"/>
        </w:rPr>
      </w:pPr>
    </w:p>
    <w:p w14:paraId="09428254" w14:textId="578E8BEF" w:rsidR="005575ED" w:rsidRDefault="005575ED" w:rsidP="00574879">
      <w:pPr>
        <w:rPr>
          <w:sz w:val="28"/>
          <w:szCs w:val="28"/>
        </w:rPr>
      </w:pPr>
    </w:p>
    <w:p w14:paraId="129B2B3D" w14:textId="65D68DB6" w:rsidR="005575ED" w:rsidRDefault="005575ED" w:rsidP="00574879">
      <w:pPr>
        <w:rPr>
          <w:sz w:val="28"/>
          <w:szCs w:val="28"/>
        </w:rPr>
      </w:pPr>
    </w:p>
    <w:p w14:paraId="7307750D" w14:textId="0022702F" w:rsidR="005575ED" w:rsidRDefault="005575ED" w:rsidP="00574879">
      <w:pPr>
        <w:rPr>
          <w:sz w:val="28"/>
          <w:szCs w:val="28"/>
        </w:rPr>
      </w:pPr>
    </w:p>
    <w:p w14:paraId="44366350" w14:textId="758CBC4B" w:rsidR="005575ED" w:rsidRDefault="005575ED" w:rsidP="00574879">
      <w:pPr>
        <w:rPr>
          <w:sz w:val="28"/>
          <w:szCs w:val="28"/>
        </w:rPr>
      </w:pPr>
    </w:p>
    <w:p w14:paraId="3320755E" w14:textId="7F43752E" w:rsidR="005575ED" w:rsidRDefault="005575ED" w:rsidP="00574879">
      <w:pPr>
        <w:rPr>
          <w:sz w:val="28"/>
          <w:szCs w:val="28"/>
        </w:rPr>
      </w:pPr>
    </w:p>
    <w:p w14:paraId="59F36457" w14:textId="695D368B" w:rsidR="005575ED" w:rsidRDefault="005575ED" w:rsidP="00574879">
      <w:pPr>
        <w:rPr>
          <w:sz w:val="28"/>
          <w:szCs w:val="28"/>
        </w:rPr>
      </w:pPr>
    </w:p>
    <w:p w14:paraId="380263A3" w14:textId="77777777" w:rsidR="005575ED" w:rsidRPr="00AB4A95" w:rsidRDefault="005575ED" w:rsidP="00574879">
      <w:pPr>
        <w:rPr>
          <w:sz w:val="28"/>
          <w:szCs w:val="28"/>
        </w:rPr>
      </w:pPr>
    </w:p>
    <w:p w14:paraId="509770B0" w14:textId="77777777" w:rsidR="002A1BD0" w:rsidRPr="00AB4A95" w:rsidRDefault="002A1BD0" w:rsidP="00574879">
      <w:pPr>
        <w:rPr>
          <w:sz w:val="28"/>
          <w:szCs w:val="28"/>
        </w:rPr>
      </w:pPr>
    </w:p>
    <w:p w14:paraId="5CCAFB88" w14:textId="77777777" w:rsidR="00A435A6" w:rsidRPr="00AB4A95" w:rsidRDefault="00A435A6" w:rsidP="00A435A6">
      <w:pPr>
        <w:autoSpaceDE w:val="0"/>
        <w:autoSpaceDN w:val="0"/>
        <w:adjustRightInd w:val="0"/>
        <w:ind w:left="4820"/>
        <w:rPr>
          <w:sz w:val="28"/>
          <w:szCs w:val="28"/>
        </w:rPr>
      </w:pPr>
      <w:r w:rsidRPr="00AB4A95">
        <w:rPr>
          <w:sz w:val="28"/>
          <w:szCs w:val="28"/>
        </w:rPr>
        <w:lastRenderedPageBreak/>
        <w:t>Приложение к постановлению администрации города Минусинска</w:t>
      </w:r>
    </w:p>
    <w:p w14:paraId="72208A50" w14:textId="77777777" w:rsidR="00A435A6" w:rsidRPr="00AB4A95" w:rsidRDefault="00A435A6" w:rsidP="00A435A6">
      <w:pPr>
        <w:autoSpaceDE w:val="0"/>
        <w:autoSpaceDN w:val="0"/>
        <w:adjustRightInd w:val="0"/>
        <w:ind w:left="4820"/>
        <w:rPr>
          <w:sz w:val="28"/>
          <w:szCs w:val="28"/>
        </w:rPr>
      </w:pPr>
      <w:r w:rsidRPr="00AB4A95">
        <w:rPr>
          <w:sz w:val="28"/>
          <w:szCs w:val="28"/>
        </w:rPr>
        <w:t>от _______№ ________</w:t>
      </w:r>
    </w:p>
    <w:p w14:paraId="65670D35" w14:textId="77777777" w:rsidR="00A435A6" w:rsidRPr="00AB4A95" w:rsidRDefault="00A435A6" w:rsidP="006619EE">
      <w:pPr>
        <w:autoSpaceDE w:val="0"/>
        <w:autoSpaceDN w:val="0"/>
        <w:adjustRightInd w:val="0"/>
        <w:ind w:left="4820"/>
        <w:rPr>
          <w:sz w:val="28"/>
          <w:szCs w:val="28"/>
        </w:rPr>
      </w:pPr>
    </w:p>
    <w:p w14:paraId="3D7284B1" w14:textId="77777777" w:rsidR="00A340D3" w:rsidRPr="00AB4A95" w:rsidRDefault="00A340D3" w:rsidP="006619EE">
      <w:pPr>
        <w:autoSpaceDE w:val="0"/>
        <w:autoSpaceDN w:val="0"/>
        <w:adjustRightInd w:val="0"/>
        <w:ind w:left="4820"/>
        <w:rPr>
          <w:sz w:val="28"/>
          <w:szCs w:val="28"/>
        </w:rPr>
      </w:pPr>
      <w:r w:rsidRPr="00AB4A95">
        <w:rPr>
          <w:sz w:val="28"/>
          <w:szCs w:val="28"/>
        </w:rPr>
        <w:t>Приложение к постановлению администрации города Минусинска</w:t>
      </w:r>
    </w:p>
    <w:p w14:paraId="6D595D5B" w14:textId="77777777" w:rsidR="006619EE" w:rsidRPr="00AB4A95" w:rsidRDefault="00A340D3" w:rsidP="006619EE">
      <w:pPr>
        <w:autoSpaceDE w:val="0"/>
        <w:autoSpaceDN w:val="0"/>
        <w:adjustRightInd w:val="0"/>
        <w:ind w:left="4820"/>
      </w:pPr>
      <w:r w:rsidRPr="00AB4A95">
        <w:rPr>
          <w:sz w:val="28"/>
          <w:szCs w:val="28"/>
        </w:rPr>
        <w:t>от 31.10.2013 № АГ-2023-п</w:t>
      </w:r>
      <w:r w:rsidR="006619EE" w:rsidRPr="00AB4A95">
        <w:rPr>
          <w:sz w:val="28"/>
          <w:szCs w:val="28"/>
        </w:rPr>
        <w:tab/>
      </w:r>
    </w:p>
    <w:p w14:paraId="185F4AD8" w14:textId="77777777" w:rsidR="00A340D3" w:rsidRPr="00AB4A95" w:rsidRDefault="00A340D3" w:rsidP="00A340D3">
      <w:pPr>
        <w:jc w:val="center"/>
        <w:rPr>
          <w:sz w:val="28"/>
          <w:szCs w:val="28"/>
        </w:rPr>
      </w:pPr>
    </w:p>
    <w:p w14:paraId="1AC711C5" w14:textId="77777777" w:rsidR="003477B1" w:rsidRPr="00AB4A95" w:rsidRDefault="003477B1" w:rsidP="003477B1">
      <w:pPr>
        <w:jc w:val="center"/>
        <w:rPr>
          <w:sz w:val="28"/>
          <w:szCs w:val="28"/>
        </w:rPr>
      </w:pPr>
      <w:r w:rsidRPr="00AB4A95">
        <w:rPr>
          <w:sz w:val="28"/>
          <w:szCs w:val="28"/>
        </w:rPr>
        <w:t xml:space="preserve">Муниципальная программа </w:t>
      </w:r>
    </w:p>
    <w:p w14:paraId="6201691D" w14:textId="77777777" w:rsidR="003477B1" w:rsidRPr="00AB4A95" w:rsidRDefault="003477B1" w:rsidP="003477B1">
      <w:pPr>
        <w:jc w:val="center"/>
        <w:rPr>
          <w:rFonts w:eastAsia="Calibri"/>
          <w:sz w:val="28"/>
          <w:szCs w:val="28"/>
          <w:lang w:eastAsia="en-US"/>
        </w:rPr>
      </w:pPr>
      <w:r w:rsidRPr="00AB4A95">
        <w:rPr>
          <w:rFonts w:eastAsia="Calibri"/>
          <w:sz w:val="28"/>
          <w:szCs w:val="28"/>
          <w:lang w:eastAsia="en-US"/>
        </w:rPr>
        <w:t>«Социально-экономическая поддержка интересов населения города Минусинска»</w:t>
      </w:r>
    </w:p>
    <w:p w14:paraId="6B2A605D" w14:textId="77777777" w:rsidR="003477B1" w:rsidRPr="00AB4A95" w:rsidRDefault="003477B1" w:rsidP="003477B1">
      <w:pPr>
        <w:spacing w:after="200"/>
        <w:contextualSpacing/>
        <w:jc w:val="center"/>
        <w:rPr>
          <w:rFonts w:eastAsia="Calibri"/>
          <w:sz w:val="28"/>
          <w:szCs w:val="28"/>
          <w:lang w:eastAsia="en-US"/>
        </w:rPr>
      </w:pPr>
    </w:p>
    <w:p w14:paraId="53BFC007" w14:textId="77777777" w:rsidR="003477B1" w:rsidRPr="00AB4A95" w:rsidRDefault="003477B1" w:rsidP="003477B1">
      <w:pPr>
        <w:spacing w:after="200"/>
        <w:contextualSpacing/>
        <w:jc w:val="center"/>
        <w:rPr>
          <w:rFonts w:eastAsia="Calibri"/>
          <w:sz w:val="28"/>
          <w:szCs w:val="28"/>
          <w:lang w:eastAsia="en-US"/>
        </w:rPr>
      </w:pPr>
      <w:r w:rsidRPr="00AB4A95">
        <w:rPr>
          <w:rFonts w:eastAsia="Calibri"/>
          <w:sz w:val="28"/>
          <w:szCs w:val="28"/>
          <w:lang w:eastAsia="en-US"/>
        </w:rPr>
        <w:t>Паспорт</w:t>
      </w:r>
    </w:p>
    <w:p w14:paraId="7E36AA46" w14:textId="77777777" w:rsidR="003477B1" w:rsidRPr="00AB4A95" w:rsidRDefault="003477B1" w:rsidP="003477B1">
      <w:pPr>
        <w:jc w:val="center"/>
        <w:rPr>
          <w:rFonts w:eastAsia="Calibri"/>
          <w:sz w:val="28"/>
          <w:szCs w:val="28"/>
          <w:lang w:eastAsia="en-US"/>
        </w:rPr>
      </w:pPr>
      <w:r w:rsidRPr="00AB4A95">
        <w:rPr>
          <w:rFonts w:eastAsia="Calibri"/>
          <w:sz w:val="28"/>
          <w:szCs w:val="28"/>
          <w:lang w:eastAsia="en-US"/>
        </w:rPr>
        <w:t>муниципальной программы «Социально-экономическая поддержка интересов населения города Минусинска»</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7370"/>
      </w:tblGrid>
      <w:tr w:rsidR="003477B1" w:rsidRPr="00AB4A95" w14:paraId="658715CC" w14:textId="77777777" w:rsidTr="001F70AE">
        <w:trPr>
          <w:trHeight w:val="1050"/>
        </w:trPr>
        <w:tc>
          <w:tcPr>
            <w:tcW w:w="2411" w:type="dxa"/>
          </w:tcPr>
          <w:p w14:paraId="122F488D"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Наименование муниципальной программы</w:t>
            </w:r>
          </w:p>
        </w:tc>
        <w:tc>
          <w:tcPr>
            <w:tcW w:w="7370" w:type="dxa"/>
          </w:tcPr>
          <w:p w14:paraId="3AFF0C49" w14:textId="77777777" w:rsidR="003477B1" w:rsidRPr="00AB4A95" w:rsidRDefault="003477B1" w:rsidP="00991253">
            <w:pPr>
              <w:jc w:val="both"/>
              <w:rPr>
                <w:rFonts w:eastAsia="Calibri"/>
                <w:sz w:val="28"/>
                <w:szCs w:val="28"/>
                <w:lang w:eastAsia="en-US"/>
              </w:rPr>
            </w:pPr>
            <w:r w:rsidRPr="00AB4A95">
              <w:rPr>
                <w:rFonts w:eastAsia="Calibri"/>
                <w:sz w:val="28"/>
                <w:szCs w:val="28"/>
                <w:lang w:eastAsia="en-US"/>
              </w:rPr>
              <w:t>Муниципальная программа «Социально-экономическая поддержка интересов населения города Минусинска» (далее – Программа).</w:t>
            </w:r>
          </w:p>
        </w:tc>
      </w:tr>
      <w:tr w:rsidR="003477B1" w:rsidRPr="00AB4A95" w14:paraId="44BFB742" w14:textId="77777777" w:rsidTr="001F70AE">
        <w:trPr>
          <w:trHeight w:val="1386"/>
        </w:trPr>
        <w:tc>
          <w:tcPr>
            <w:tcW w:w="2411" w:type="dxa"/>
          </w:tcPr>
          <w:p w14:paraId="0A5C25AE"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Ответственный исполнитель муниципальной программы</w:t>
            </w:r>
          </w:p>
        </w:tc>
        <w:tc>
          <w:tcPr>
            <w:tcW w:w="7370" w:type="dxa"/>
          </w:tcPr>
          <w:p w14:paraId="0C1E2D46" w14:textId="77777777" w:rsidR="003477B1" w:rsidRPr="00AB4A95" w:rsidRDefault="003477B1" w:rsidP="00991253">
            <w:pPr>
              <w:jc w:val="both"/>
              <w:rPr>
                <w:rFonts w:eastAsia="Calibri"/>
                <w:sz w:val="28"/>
                <w:szCs w:val="28"/>
                <w:lang w:eastAsia="en-US"/>
              </w:rPr>
            </w:pPr>
            <w:r w:rsidRPr="00AB4A95">
              <w:rPr>
                <w:rFonts w:eastAsia="Calibri"/>
                <w:sz w:val="28"/>
                <w:szCs w:val="28"/>
                <w:lang w:eastAsia="en-US"/>
              </w:rPr>
              <w:t>Администрация города Минусинска (далее - Администрация).</w:t>
            </w:r>
          </w:p>
          <w:p w14:paraId="7CBB9E95" w14:textId="77777777" w:rsidR="003477B1" w:rsidRPr="00AB4A95" w:rsidRDefault="003477B1" w:rsidP="00991253">
            <w:pPr>
              <w:jc w:val="both"/>
              <w:rPr>
                <w:rFonts w:eastAsia="Calibri"/>
                <w:sz w:val="28"/>
                <w:szCs w:val="28"/>
                <w:lang w:eastAsia="en-US"/>
              </w:rPr>
            </w:pPr>
          </w:p>
        </w:tc>
      </w:tr>
      <w:tr w:rsidR="003477B1" w:rsidRPr="00AB4A95" w14:paraId="7F58D944" w14:textId="77777777" w:rsidTr="001F70AE">
        <w:trPr>
          <w:trHeight w:val="1323"/>
        </w:trPr>
        <w:tc>
          <w:tcPr>
            <w:tcW w:w="2411" w:type="dxa"/>
          </w:tcPr>
          <w:p w14:paraId="09E64602" w14:textId="77777777" w:rsidR="003477B1" w:rsidRPr="00AB4A95" w:rsidRDefault="003477B1" w:rsidP="00991253">
            <w:pPr>
              <w:rPr>
                <w:rFonts w:eastAsia="Calibri"/>
                <w:sz w:val="28"/>
                <w:szCs w:val="28"/>
                <w:lang w:eastAsia="en-US"/>
              </w:rPr>
            </w:pPr>
            <w:r w:rsidRPr="00AB4A95">
              <w:rPr>
                <w:rFonts w:eastAsia="Calibri"/>
                <w:sz w:val="28"/>
                <w:szCs w:val="28"/>
                <w:lang w:eastAsia="en-US"/>
              </w:rPr>
              <w:t>Подпрограммы муниципальной программы</w:t>
            </w:r>
          </w:p>
        </w:tc>
        <w:tc>
          <w:tcPr>
            <w:tcW w:w="7370" w:type="dxa"/>
          </w:tcPr>
          <w:p w14:paraId="621864D6" w14:textId="77777777" w:rsidR="003477B1" w:rsidRPr="00AB4A95" w:rsidRDefault="003477B1" w:rsidP="00991253">
            <w:pPr>
              <w:autoSpaceDE w:val="0"/>
              <w:autoSpaceDN w:val="0"/>
              <w:adjustRightInd w:val="0"/>
              <w:jc w:val="both"/>
              <w:rPr>
                <w:rFonts w:eastAsia="Calibri"/>
                <w:bCs/>
                <w:sz w:val="28"/>
                <w:szCs w:val="28"/>
                <w:lang w:eastAsia="en-US"/>
              </w:rPr>
            </w:pPr>
            <w:r w:rsidRPr="00AB4A95">
              <w:rPr>
                <w:rFonts w:eastAsia="Calibri"/>
                <w:sz w:val="28"/>
                <w:szCs w:val="28"/>
                <w:lang w:eastAsia="en-US"/>
              </w:rPr>
              <w:t>Подпрограмма 1 «Повышение качества жизни отдельной категории граждан»</w:t>
            </w:r>
            <w:r w:rsidRPr="00AB4A95">
              <w:rPr>
                <w:rFonts w:eastAsia="Calibri"/>
                <w:bCs/>
                <w:sz w:val="28"/>
                <w:szCs w:val="28"/>
                <w:lang w:eastAsia="en-US"/>
              </w:rPr>
              <w:t>;</w:t>
            </w:r>
          </w:p>
          <w:p w14:paraId="5CE142BA" w14:textId="77777777" w:rsidR="003477B1" w:rsidRPr="00AB4A95" w:rsidRDefault="003477B1" w:rsidP="00991253">
            <w:pPr>
              <w:autoSpaceDE w:val="0"/>
              <w:autoSpaceDN w:val="0"/>
              <w:adjustRightInd w:val="0"/>
              <w:jc w:val="both"/>
              <w:rPr>
                <w:sz w:val="28"/>
                <w:szCs w:val="28"/>
              </w:rPr>
            </w:pPr>
            <w:r w:rsidRPr="00AB4A95">
              <w:rPr>
                <w:sz w:val="28"/>
                <w:szCs w:val="28"/>
              </w:rPr>
              <w:t>Подпрограмма 2 «</w:t>
            </w:r>
            <w:r w:rsidRPr="00AB4A95">
              <w:rPr>
                <w:bCs/>
                <w:sz w:val="28"/>
                <w:szCs w:val="28"/>
              </w:rPr>
              <w:t>Поддержка субъектов малого и среднего предпринимательства и самозанятых граждан города Минусинска</w:t>
            </w:r>
            <w:r w:rsidRPr="00AB4A95">
              <w:rPr>
                <w:sz w:val="28"/>
                <w:szCs w:val="28"/>
              </w:rPr>
              <w:t>»;</w:t>
            </w:r>
          </w:p>
          <w:p w14:paraId="48C9C35E" w14:textId="77777777" w:rsidR="003477B1" w:rsidRPr="00AB4A95" w:rsidRDefault="003477B1" w:rsidP="00991253">
            <w:pPr>
              <w:autoSpaceDE w:val="0"/>
              <w:autoSpaceDN w:val="0"/>
              <w:adjustRightInd w:val="0"/>
              <w:jc w:val="both"/>
              <w:rPr>
                <w:rFonts w:eastAsia="Calibri"/>
                <w:bCs/>
                <w:sz w:val="28"/>
                <w:szCs w:val="28"/>
                <w:lang w:eastAsia="en-US"/>
              </w:rPr>
            </w:pPr>
            <w:r w:rsidRPr="00AB4A95">
              <w:rPr>
                <w:rFonts w:eastAsia="Calibri"/>
                <w:bCs/>
                <w:sz w:val="28"/>
                <w:szCs w:val="28"/>
                <w:lang w:eastAsia="en-US"/>
              </w:rPr>
              <w:t>Подпрограмм 3 «Обеспечение защиты прав потребителей города Минусинска».</w:t>
            </w:r>
          </w:p>
        </w:tc>
      </w:tr>
      <w:tr w:rsidR="003477B1" w:rsidRPr="00AB4A95" w14:paraId="79B45ECD" w14:textId="77777777" w:rsidTr="001F70AE">
        <w:trPr>
          <w:trHeight w:val="345"/>
        </w:trPr>
        <w:tc>
          <w:tcPr>
            <w:tcW w:w="2411" w:type="dxa"/>
          </w:tcPr>
          <w:p w14:paraId="0E940A08"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 xml:space="preserve">Цели муниципальной программы </w:t>
            </w:r>
          </w:p>
        </w:tc>
        <w:tc>
          <w:tcPr>
            <w:tcW w:w="7370" w:type="dxa"/>
          </w:tcPr>
          <w:p w14:paraId="60517FFD" w14:textId="77777777" w:rsidR="006976AC" w:rsidRPr="00AB4A95" w:rsidRDefault="00DA40BA" w:rsidP="006976AC">
            <w:pPr>
              <w:autoSpaceDE w:val="0"/>
              <w:autoSpaceDN w:val="0"/>
              <w:adjustRightInd w:val="0"/>
              <w:jc w:val="both"/>
              <w:rPr>
                <w:rFonts w:eastAsia="Calibri"/>
                <w:sz w:val="28"/>
                <w:szCs w:val="28"/>
                <w:lang w:eastAsia="en-US"/>
              </w:rPr>
            </w:pPr>
            <w:r w:rsidRPr="00AB4A95">
              <w:rPr>
                <w:rFonts w:eastAsia="Calibri"/>
                <w:sz w:val="28"/>
                <w:szCs w:val="28"/>
                <w:lang w:eastAsia="en-US"/>
              </w:rPr>
              <w:t xml:space="preserve">          </w:t>
            </w:r>
            <w:r w:rsidR="006976AC" w:rsidRPr="00AB4A95">
              <w:rPr>
                <w:rFonts w:eastAsia="Calibri"/>
                <w:sz w:val="28"/>
                <w:szCs w:val="28"/>
                <w:lang w:eastAsia="en-US"/>
              </w:rPr>
              <w:t>- выполнение обязательств муниципального образования город Минусинск по повышению качества жизни отдельной категории граждан;</w:t>
            </w:r>
          </w:p>
          <w:p w14:paraId="31A7F7C2" w14:textId="77777777" w:rsidR="006976AC" w:rsidRPr="00AB4A95" w:rsidRDefault="00DA40BA" w:rsidP="006976AC">
            <w:pPr>
              <w:autoSpaceDE w:val="0"/>
              <w:autoSpaceDN w:val="0"/>
              <w:adjustRightInd w:val="0"/>
              <w:jc w:val="both"/>
              <w:rPr>
                <w:rFonts w:eastAsia="Calibri"/>
                <w:sz w:val="28"/>
                <w:szCs w:val="28"/>
                <w:lang w:eastAsia="en-US"/>
              </w:rPr>
            </w:pPr>
            <w:r w:rsidRPr="00AB4A95">
              <w:rPr>
                <w:rFonts w:eastAsia="Calibri"/>
                <w:sz w:val="28"/>
                <w:szCs w:val="28"/>
                <w:lang w:eastAsia="en-US"/>
              </w:rPr>
              <w:t xml:space="preserve">          </w:t>
            </w:r>
            <w:r w:rsidR="006976AC" w:rsidRPr="00AB4A95">
              <w:rPr>
                <w:rFonts w:eastAsia="Calibri"/>
                <w:sz w:val="28"/>
                <w:szCs w:val="28"/>
                <w:lang w:eastAsia="en-US"/>
              </w:rPr>
              <w:t xml:space="preserve">- </w:t>
            </w:r>
            <w:r w:rsidRPr="00AB4A95">
              <w:rPr>
                <w:rFonts w:eastAsia="Calibri"/>
                <w:sz w:val="28"/>
                <w:szCs w:val="28"/>
                <w:lang w:eastAsia="en-US"/>
              </w:rPr>
              <w:t>обеспечение содействия в устойчивом функционировании и развитии малого и среднего предпринимательства и самозаняты</w:t>
            </w:r>
            <w:r w:rsidR="00764DF3" w:rsidRPr="00AB4A95">
              <w:rPr>
                <w:rFonts w:eastAsia="Calibri"/>
                <w:sz w:val="28"/>
                <w:szCs w:val="28"/>
                <w:lang w:eastAsia="en-US"/>
              </w:rPr>
              <w:t>х</w:t>
            </w:r>
            <w:r w:rsidRPr="00AB4A95">
              <w:rPr>
                <w:rFonts w:eastAsia="Calibri"/>
                <w:sz w:val="28"/>
                <w:szCs w:val="28"/>
                <w:lang w:eastAsia="en-US"/>
              </w:rPr>
              <w:t xml:space="preserve"> </w:t>
            </w:r>
            <w:r w:rsidR="00764DF3" w:rsidRPr="00AB4A95">
              <w:rPr>
                <w:rFonts w:eastAsia="Calibri"/>
                <w:sz w:val="28"/>
                <w:szCs w:val="28"/>
                <w:lang w:eastAsia="en-US"/>
              </w:rPr>
              <w:t xml:space="preserve">граждан, популяризации и развитии социального предпринимательства </w:t>
            </w:r>
            <w:r w:rsidRPr="00AB4A95">
              <w:rPr>
                <w:rFonts w:eastAsia="Calibri"/>
                <w:sz w:val="28"/>
                <w:szCs w:val="28"/>
                <w:lang w:eastAsia="en-US"/>
              </w:rPr>
              <w:t xml:space="preserve">на территории города Минусинска, способствующего созданию и (или) сохранению новых рабочих мест, развитию реального сектора экономики, пополнению бюджета города Минусинска, </w:t>
            </w:r>
            <w:r w:rsidR="00764DF3" w:rsidRPr="00AB4A95">
              <w:rPr>
                <w:rFonts w:eastAsia="Calibri"/>
                <w:sz w:val="28"/>
                <w:szCs w:val="28"/>
                <w:lang w:eastAsia="en-US"/>
              </w:rPr>
              <w:t>обеспечению занятости населения</w:t>
            </w:r>
            <w:r w:rsidR="006976AC" w:rsidRPr="00AB4A95">
              <w:rPr>
                <w:rFonts w:eastAsia="Calibri"/>
                <w:sz w:val="28"/>
                <w:szCs w:val="28"/>
                <w:lang w:eastAsia="en-US"/>
              </w:rPr>
              <w:t>;</w:t>
            </w:r>
          </w:p>
          <w:p w14:paraId="13D8A811" w14:textId="77777777" w:rsidR="003477B1" w:rsidRPr="00AB4A95" w:rsidRDefault="00DA40BA" w:rsidP="006976AC">
            <w:pPr>
              <w:autoSpaceDE w:val="0"/>
              <w:autoSpaceDN w:val="0"/>
              <w:adjustRightInd w:val="0"/>
              <w:jc w:val="both"/>
              <w:rPr>
                <w:rFonts w:eastAsia="Calibri"/>
                <w:sz w:val="28"/>
                <w:szCs w:val="28"/>
                <w:lang w:eastAsia="en-US"/>
              </w:rPr>
            </w:pPr>
            <w:r w:rsidRPr="00AB4A95">
              <w:rPr>
                <w:rFonts w:eastAsia="Calibri"/>
                <w:sz w:val="28"/>
                <w:szCs w:val="28"/>
                <w:lang w:eastAsia="en-US"/>
              </w:rPr>
              <w:t xml:space="preserve">          </w:t>
            </w:r>
            <w:r w:rsidR="006976AC" w:rsidRPr="00AB4A95">
              <w:rPr>
                <w:rFonts w:eastAsia="Calibri"/>
                <w:sz w:val="28"/>
                <w:szCs w:val="28"/>
                <w:lang w:eastAsia="en-US"/>
              </w:rPr>
              <w:t>- создание на территории города Минусинска условий для эффективной защиты потребителями своих прав.</w:t>
            </w:r>
          </w:p>
        </w:tc>
      </w:tr>
      <w:tr w:rsidR="003477B1" w:rsidRPr="00AB4A95" w14:paraId="6F1E00FA" w14:textId="77777777" w:rsidTr="001F70AE">
        <w:trPr>
          <w:trHeight w:val="840"/>
        </w:trPr>
        <w:tc>
          <w:tcPr>
            <w:tcW w:w="2411" w:type="dxa"/>
          </w:tcPr>
          <w:p w14:paraId="17A5DB62"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lastRenderedPageBreak/>
              <w:t>Задачи муниципальной программы</w:t>
            </w:r>
          </w:p>
        </w:tc>
        <w:tc>
          <w:tcPr>
            <w:tcW w:w="7370" w:type="dxa"/>
          </w:tcPr>
          <w:p w14:paraId="50DDEA49" w14:textId="77777777" w:rsidR="003477B1" w:rsidRPr="00AB4A95" w:rsidRDefault="003477B1" w:rsidP="00991253">
            <w:pPr>
              <w:contextualSpacing/>
              <w:jc w:val="both"/>
              <w:rPr>
                <w:rFonts w:eastAsia="Calibri"/>
                <w:sz w:val="28"/>
                <w:szCs w:val="28"/>
                <w:lang w:eastAsia="en-US"/>
              </w:rPr>
            </w:pPr>
            <w:r w:rsidRPr="00AB4A95">
              <w:rPr>
                <w:rFonts w:eastAsia="Calibri"/>
                <w:sz w:val="28"/>
                <w:szCs w:val="28"/>
                <w:lang w:eastAsia="en-US"/>
              </w:rPr>
              <w:t>1.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14:paraId="6C71C863" w14:textId="77777777" w:rsidR="003477B1" w:rsidRPr="00AB4A95" w:rsidRDefault="003477B1" w:rsidP="00991253">
            <w:pPr>
              <w:contextualSpacing/>
              <w:jc w:val="both"/>
              <w:rPr>
                <w:rFonts w:eastAsia="Calibri"/>
                <w:sz w:val="28"/>
                <w:szCs w:val="28"/>
                <w:lang w:eastAsia="en-US"/>
              </w:rPr>
            </w:pPr>
            <w:r w:rsidRPr="00AB4A95">
              <w:rPr>
                <w:rFonts w:eastAsia="Calibri"/>
                <w:sz w:val="28"/>
                <w:szCs w:val="28"/>
                <w:lang w:eastAsia="en-US"/>
              </w:rPr>
              <w:t>2. Предоставление информационно-консультационной, финансовой и имущественной поддержки субъектам малого и среднего предпринимательства и самозанятым гражданам на территории муниципального образования город Минусинск;</w:t>
            </w:r>
          </w:p>
          <w:p w14:paraId="64215DF2" w14:textId="77777777" w:rsidR="003477B1" w:rsidRPr="00AB4A95" w:rsidRDefault="003477B1" w:rsidP="00991253">
            <w:pPr>
              <w:contextualSpacing/>
              <w:jc w:val="both"/>
              <w:rPr>
                <w:rFonts w:eastAsia="Calibri"/>
                <w:sz w:val="28"/>
                <w:szCs w:val="28"/>
                <w:lang w:eastAsia="en-US"/>
              </w:rPr>
            </w:pPr>
            <w:r w:rsidRPr="00AB4A95">
              <w:rPr>
                <w:rFonts w:eastAsia="Calibri"/>
                <w:sz w:val="28"/>
                <w:szCs w:val="28"/>
                <w:lang w:eastAsia="en-US"/>
              </w:rPr>
              <w:t>3.Формирование эффективной и доступной системы обеспечения защиты прав потребителей.</w:t>
            </w:r>
          </w:p>
        </w:tc>
      </w:tr>
      <w:tr w:rsidR="003477B1" w:rsidRPr="00AB4A95" w14:paraId="1D722C6A" w14:textId="77777777" w:rsidTr="001F70AE">
        <w:trPr>
          <w:trHeight w:val="979"/>
        </w:trPr>
        <w:tc>
          <w:tcPr>
            <w:tcW w:w="2411" w:type="dxa"/>
          </w:tcPr>
          <w:p w14:paraId="6D185E85" w14:textId="77777777" w:rsidR="003477B1" w:rsidRPr="00AB4A95" w:rsidRDefault="003477B1" w:rsidP="00991253">
            <w:pPr>
              <w:rPr>
                <w:rFonts w:eastAsia="Calibri"/>
                <w:sz w:val="28"/>
                <w:szCs w:val="28"/>
                <w:lang w:eastAsia="en-US"/>
              </w:rPr>
            </w:pPr>
            <w:r w:rsidRPr="00AB4A95">
              <w:rPr>
                <w:rFonts w:eastAsia="Calibri"/>
                <w:sz w:val="28"/>
                <w:szCs w:val="28"/>
                <w:lang w:eastAsia="en-US"/>
              </w:rPr>
              <w:t>Сроки реализации муниципальной программы</w:t>
            </w:r>
          </w:p>
        </w:tc>
        <w:tc>
          <w:tcPr>
            <w:tcW w:w="7370" w:type="dxa"/>
          </w:tcPr>
          <w:p w14:paraId="5AEEFD24" w14:textId="77777777" w:rsidR="003477B1" w:rsidRPr="00AB4A95" w:rsidRDefault="003477B1" w:rsidP="00991253">
            <w:pPr>
              <w:autoSpaceDE w:val="0"/>
              <w:autoSpaceDN w:val="0"/>
              <w:adjustRightInd w:val="0"/>
              <w:rPr>
                <w:rFonts w:eastAsia="Calibri"/>
                <w:sz w:val="28"/>
                <w:szCs w:val="28"/>
                <w:lang w:eastAsia="en-US"/>
              </w:rPr>
            </w:pPr>
            <w:r w:rsidRPr="00AB4A95">
              <w:rPr>
                <w:rFonts w:eastAsia="Calibri"/>
                <w:sz w:val="28"/>
                <w:szCs w:val="28"/>
                <w:lang w:eastAsia="en-US"/>
              </w:rPr>
              <w:t>Программа реализуется с 2014 по 2025 годы</w:t>
            </w:r>
          </w:p>
        </w:tc>
      </w:tr>
      <w:tr w:rsidR="003477B1" w:rsidRPr="00AB4A95" w14:paraId="7E5B167E" w14:textId="77777777" w:rsidTr="00601781">
        <w:trPr>
          <w:trHeight w:val="841"/>
        </w:trPr>
        <w:tc>
          <w:tcPr>
            <w:tcW w:w="2411" w:type="dxa"/>
          </w:tcPr>
          <w:p w14:paraId="401EAC49" w14:textId="77777777" w:rsidR="003477B1" w:rsidRPr="00AB4A95" w:rsidRDefault="003477B1" w:rsidP="00991253">
            <w:pPr>
              <w:rPr>
                <w:rFonts w:eastAsia="Calibri"/>
                <w:sz w:val="28"/>
                <w:szCs w:val="28"/>
                <w:lang w:eastAsia="en-US"/>
              </w:rPr>
            </w:pPr>
            <w:r w:rsidRPr="00AB4A95">
              <w:rPr>
                <w:rFonts w:eastAsia="Calibri"/>
                <w:sz w:val="28"/>
                <w:szCs w:val="28"/>
                <w:lang w:eastAsia="en-US"/>
              </w:rPr>
              <w:t>Целевые индикаторы и показатели результативности муниципальной программы</w:t>
            </w:r>
          </w:p>
        </w:tc>
        <w:tc>
          <w:tcPr>
            <w:tcW w:w="7370" w:type="dxa"/>
          </w:tcPr>
          <w:p w14:paraId="73C434D3" w14:textId="77777777" w:rsidR="003477B1" w:rsidRPr="00AB4A95" w:rsidRDefault="003477B1" w:rsidP="00991253">
            <w:pPr>
              <w:jc w:val="both"/>
              <w:rPr>
                <w:rFonts w:eastAsia="Calibri"/>
                <w:sz w:val="28"/>
                <w:szCs w:val="28"/>
                <w:lang w:eastAsia="en-US"/>
              </w:rPr>
            </w:pPr>
            <w:r w:rsidRPr="00AB4A95">
              <w:rPr>
                <w:rFonts w:eastAsia="Calibri"/>
                <w:sz w:val="28"/>
                <w:szCs w:val="28"/>
                <w:lang w:eastAsia="en-US"/>
              </w:rPr>
              <w:t>Целевые индикаторы:</w:t>
            </w:r>
          </w:p>
          <w:p w14:paraId="492B675B" w14:textId="77777777" w:rsidR="003477B1" w:rsidRPr="00AB4A95" w:rsidRDefault="003477B1" w:rsidP="00991253">
            <w:pPr>
              <w:jc w:val="both"/>
              <w:rPr>
                <w:sz w:val="28"/>
                <w:szCs w:val="28"/>
              </w:rPr>
            </w:pPr>
            <w:r w:rsidRPr="00AB4A95">
              <w:rPr>
                <w:rFonts w:eastAsia="Calibri"/>
                <w:sz w:val="28"/>
                <w:szCs w:val="28"/>
                <w:lang w:eastAsia="en-US"/>
              </w:rPr>
              <w:t>1.</w:t>
            </w:r>
            <w:r w:rsidRPr="00AB4A95">
              <w:rPr>
                <w:sz w:val="28"/>
                <w:szCs w:val="28"/>
              </w:rPr>
              <w:t xml:space="preserve"> Доля освоенных бюджетных средств, направленных на повышение качества жизни отдельной категории граждан.</w:t>
            </w:r>
          </w:p>
          <w:p w14:paraId="2128ECB2" w14:textId="77777777" w:rsidR="003477B1" w:rsidRPr="00AB4A95" w:rsidRDefault="003477B1" w:rsidP="00991253">
            <w:pPr>
              <w:jc w:val="both"/>
              <w:rPr>
                <w:sz w:val="28"/>
                <w:szCs w:val="28"/>
              </w:rPr>
            </w:pPr>
            <w:r w:rsidRPr="00AB4A95">
              <w:rPr>
                <w:rFonts w:eastAsia="Calibri"/>
                <w:sz w:val="28"/>
                <w:szCs w:val="28"/>
                <w:lang w:eastAsia="en-US"/>
              </w:rPr>
              <w:t>2. Число субъектов малого и среднего предпринимательства в расчете на 10 тыс. человек населения</w:t>
            </w:r>
            <w:r w:rsidRPr="00AB4A95">
              <w:rPr>
                <w:sz w:val="28"/>
                <w:szCs w:val="28"/>
              </w:rPr>
              <w:t>.</w:t>
            </w:r>
          </w:p>
          <w:p w14:paraId="3A0D2BF3" w14:textId="77777777" w:rsidR="003477B1" w:rsidRPr="00AB4A95" w:rsidRDefault="003477B1" w:rsidP="00991253">
            <w:pPr>
              <w:jc w:val="both"/>
              <w:rPr>
                <w:sz w:val="28"/>
                <w:szCs w:val="28"/>
              </w:rPr>
            </w:pPr>
            <w:r w:rsidRPr="00AB4A95">
              <w:rPr>
                <w:sz w:val="28"/>
                <w:szCs w:val="28"/>
              </w:rPr>
              <w:t xml:space="preserve">3.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w:t>
            </w:r>
          </w:p>
          <w:p w14:paraId="265BE777" w14:textId="77777777" w:rsidR="003477B1" w:rsidRPr="00AB4A95" w:rsidRDefault="003477B1" w:rsidP="00991253">
            <w:pPr>
              <w:jc w:val="both"/>
              <w:rPr>
                <w:sz w:val="28"/>
                <w:szCs w:val="28"/>
              </w:rPr>
            </w:pPr>
          </w:p>
          <w:p w14:paraId="2ECB8012" w14:textId="77777777" w:rsidR="003477B1" w:rsidRPr="00AB4A95" w:rsidRDefault="003477B1" w:rsidP="00991253">
            <w:pPr>
              <w:jc w:val="both"/>
              <w:rPr>
                <w:sz w:val="28"/>
                <w:szCs w:val="28"/>
              </w:rPr>
            </w:pPr>
            <w:r w:rsidRPr="00AB4A95">
              <w:rPr>
                <w:sz w:val="28"/>
                <w:szCs w:val="28"/>
              </w:rPr>
              <w:t>Показатели результативности:</w:t>
            </w:r>
          </w:p>
          <w:p w14:paraId="4FFD0316" w14:textId="77777777" w:rsidR="003477B1" w:rsidRPr="00AB4A95" w:rsidRDefault="003477B1" w:rsidP="00991253">
            <w:pPr>
              <w:jc w:val="both"/>
              <w:rPr>
                <w:sz w:val="28"/>
                <w:szCs w:val="28"/>
              </w:rPr>
            </w:pPr>
            <w:r w:rsidRPr="00AB4A95">
              <w:rPr>
                <w:rFonts w:eastAsia="Calibri"/>
                <w:sz w:val="28"/>
                <w:szCs w:val="28"/>
                <w:lang w:eastAsia="en-US"/>
              </w:rPr>
              <w:t>1.</w:t>
            </w:r>
            <w:r w:rsidRPr="00AB4A95">
              <w:rPr>
                <w:sz w:val="28"/>
                <w:szCs w:val="28"/>
              </w:rPr>
              <w:t xml:space="preserve">Удельный вес количества обоснованных жалоб по </w:t>
            </w:r>
            <w:r w:rsidRPr="00AB4A95">
              <w:rPr>
                <w:rFonts w:eastAsia="Calibri"/>
                <w:sz w:val="28"/>
                <w:szCs w:val="28"/>
                <w:lang w:eastAsia="en-US"/>
              </w:rPr>
              <w:t xml:space="preserve">предоставлению пенсии за выслугу лет лицам, замещавшим должности муниципальной службы в муниципальном образовании город Минусинск, </w:t>
            </w:r>
            <w:r w:rsidRPr="00AB4A95">
              <w:rPr>
                <w:sz w:val="28"/>
                <w:szCs w:val="28"/>
              </w:rPr>
              <w:t>к числу муниципальных услуг, предоставленных в календарном году.</w:t>
            </w:r>
          </w:p>
          <w:p w14:paraId="386C46F3" w14:textId="77777777" w:rsidR="003477B1" w:rsidRPr="00AB4A95" w:rsidRDefault="003477B1" w:rsidP="00991253">
            <w:pPr>
              <w:widowControl w:val="0"/>
              <w:autoSpaceDE w:val="0"/>
              <w:autoSpaceDN w:val="0"/>
              <w:adjustRightInd w:val="0"/>
              <w:jc w:val="both"/>
              <w:rPr>
                <w:sz w:val="28"/>
                <w:szCs w:val="28"/>
              </w:rPr>
            </w:pPr>
            <w:r w:rsidRPr="00AB4A95">
              <w:rPr>
                <w:sz w:val="28"/>
                <w:szCs w:val="28"/>
              </w:rPr>
              <w:t>2. Количество субъектов малого и среднего предпринимательства и самозанятых граждан, получивших финансовую поддержку в рамках подпрограммы.</w:t>
            </w:r>
          </w:p>
          <w:p w14:paraId="2CEA9798" w14:textId="77777777" w:rsidR="003477B1" w:rsidRPr="00AB4A95" w:rsidRDefault="003477B1" w:rsidP="00991253">
            <w:pPr>
              <w:jc w:val="both"/>
              <w:rPr>
                <w:sz w:val="28"/>
                <w:szCs w:val="28"/>
              </w:rPr>
            </w:pPr>
            <w:r w:rsidRPr="00AB4A95">
              <w:rPr>
                <w:sz w:val="28"/>
                <w:szCs w:val="28"/>
              </w:rPr>
              <w:t>3. Количество созданных и (или) сохраненных рабочих мест в секторе малого и среднего предпринимательства при реализации подпрограммы.</w:t>
            </w:r>
          </w:p>
          <w:p w14:paraId="3EC6685A" w14:textId="77777777" w:rsidR="003477B1" w:rsidRPr="00AB4A95" w:rsidRDefault="003477B1" w:rsidP="00991253">
            <w:pPr>
              <w:jc w:val="both"/>
              <w:rPr>
                <w:sz w:val="28"/>
                <w:szCs w:val="28"/>
              </w:rPr>
            </w:pPr>
            <w:r w:rsidRPr="00AB4A95">
              <w:rPr>
                <w:sz w:val="28"/>
                <w:szCs w:val="28"/>
              </w:rPr>
              <w:t>4. Объем привлеченных инвестиций в секторе малого и среднего предпринимательства при реализации подпрограммы.</w:t>
            </w:r>
          </w:p>
          <w:p w14:paraId="5C9E1F22" w14:textId="77777777" w:rsidR="003477B1" w:rsidRPr="00AB4A95" w:rsidRDefault="003477B1" w:rsidP="00991253">
            <w:pPr>
              <w:autoSpaceDE w:val="0"/>
              <w:autoSpaceDN w:val="0"/>
              <w:adjustRightInd w:val="0"/>
              <w:jc w:val="both"/>
              <w:rPr>
                <w:sz w:val="28"/>
                <w:szCs w:val="28"/>
              </w:rPr>
            </w:pPr>
            <w:r w:rsidRPr="00AB4A95">
              <w:rPr>
                <w:sz w:val="28"/>
                <w:szCs w:val="28"/>
              </w:rPr>
              <w:t>5. Количество субъектов малого и среднего предпринимательства и самозанятых граждан, получивших имущественную поддержку.</w:t>
            </w:r>
          </w:p>
          <w:p w14:paraId="391D3E68" w14:textId="77777777" w:rsidR="003477B1" w:rsidRPr="00AB4A95" w:rsidRDefault="003477B1" w:rsidP="00991253">
            <w:pPr>
              <w:autoSpaceDE w:val="0"/>
              <w:autoSpaceDN w:val="0"/>
              <w:adjustRightInd w:val="0"/>
              <w:jc w:val="both"/>
              <w:rPr>
                <w:sz w:val="28"/>
                <w:szCs w:val="28"/>
              </w:rPr>
            </w:pPr>
            <w:r w:rsidRPr="00AB4A95">
              <w:rPr>
                <w:sz w:val="28"/>
                <w:szCs w:val="28"/>
              </w:rPr>
              <w:t xml:space="preserve">Сведения о целевых индикаторах и показателях результативности муниципальной программы, подпрограмм муниципальной программы, отдельных </w:t>
            </w:r>
            <w:r w:rsidRPr="00AB4A95">
              <w:rPr>
                <w:sz w:val="28"/>
                <w:szCs w:val="28"/>
              </w:rPr>
              <w:lastRenderedPageBreak/>
              <w:t>мероприятий и их значениях представлены в приложении № 3 к Программе;</w:t>
            </w:r>
          </w:p>
          <w:p w14:paraId="31EFFA91" w14:textId="77777777" w:rsidR="003477B1" w:rsidRPr="00AB4A95" w:rsidRDefault="003477B1" w:rsidP="00991253">
            <w:pPr>
              <w:autoSpaceDE w:val="0"/>
              <w:autoSpaceDN w:val="0"/>
              <w:adjustRightInd w:val="0"/>
              <w:jc w:val="both"/>
              <w:rPr>
                <w:sz w:val="28"/>
                <w:szCs w:val="28"/>
              </w:rPr>
            </w:pPr>
            <w:r w:rsidRPr="00AB4A95">
              <w:rPr>
                <w:sz w:val="28"/>
                <w:szCs w:val="28"/>
              </w:rPr>
              <w:t>6. Количество консультаций, полученных потребителями по вопросам нарушения их прав и обращений граждан по вопросам защиты прав потребителей;</w:t>
            </w:r>
          </w:p>
          <w:p w14:paraId="5E6C5DE6" w14:textId="77777777" w:rsidR="003477B1" w:rsidRPr="00AB4A95" w:rsidRDefault="003477B1" w:rsidP="00991253">
            <w:pPr>
              <w:autoSpaceDE w:val="0"/>
              <w:autoSpaceDN w:val="0"/>
              <w:adjustRightInd w:val="0"/>
              <w:jc w:val="both"/>
              <w:rPr>
                <w:sz w:val="28"/>
                <w:szCs w:val="28"/>
              </w:rPr>
            </w:pPr>
            <w:r w:rsidRPr="00AB4A95">
              <w:rPr>
                <w:sz w:val="28"/>
                <w:szCs w:val="28"/>
              </w:rPr>
              <w:t>7.Количество выпущенных в средствах массовой информации материалов касающихся вопросов защиты прав потребителей.</w:t>
            </w:r>
          </w:p>
        </w:tc>
      </w:tr>
      <w:tr w:rsidR="0078746E" w:rsidRPr="00AB4A95" w14:paraId="6B76D279" w14:textId="77777777" w:rsidTr="001F70AE">
        <w:trPr>
          <w:trHeight w:val="428"/>
        </w:trPr>
        <w:tc>
          <w:tcPr>
            <w:tcW w:w="2411" w:type="dxa"/>
          </w:tcPr>
          <w:p w14:paraId="077AED18" w14:textId="77777777" w:rsidR="0078746E" w:rsidRPr="00AB4A95" w:rsidRDefault="0078746E" w:rsidP="0078746E">
            <w:pPr>
              <w:ind w:right="144" w:firstLine="68"/>
              <w:jc w:val="both"/>
              <w:rPr>
                <w:sz w:val="28"/>
                <w:szCs w:val="28"/>
              </w:rPr>
            </w:pPr>
            <w:r w:rsidRPr="00AB4A95">
              <w:rPr>
                <w:sz w:val="28"/>
                <w:szCs w:val="28"/>
              </w:rPr>
              <w:lastRenderedPageBreak/>
              <w:t>Объемы и источники финансирования муниципальной программы</w:t>
            </w:r>
          </w:p>
        </w:tc>
        <w:tc>
          <w:tcPr>
            <w:tcW w:w="7370" w:type="dxa"/>
          </w:tcPr>
          <w:p w14:paraId="11E65503" w14:textId="77777777" w:rsidR="0078746E" w:rsidRPr="00AB4A95" w:rsidRDefault="0078746E" w:rsidP="0078746E">
            <w:pPr>
              <w:ind w:firstLine="709"/>
              <w:jc w:val="both"/>
              <w:rPr>
                <w:sz w:val="28"/>
                <w:szCs w:val="28"/>
              </w:rPr>
            </w:pPr>
            <w:r w:rsidRPr="00AB4A95">
              <w:rPr>
                <w:sz w:val="28"/>
                <w:szCs w:val="28"/>
              </w:rPr>
              <w:t>Общий объем финансирования муниципальной программы в 2023-2025 годах за счет всех источников составляет 30 829,31 тыс. рублей, в том числе:</w:t>
            </w:r>
          </w:p>
          <w:p w14:paraId="4C581CC5" w14:textId="77777777" w:rsidR="0078746E" w:rsidRPr="00AB4A95" w:rsidRDefault="0078746E" w:rsidP="0078746E">
            <w:pPr>
              <w:ind w:firstLine="34"/>
              <w:jc w:val="both"/>
              <w:rPr>
                <w:sz w:val="28"/>
                <w:szCs w:val="28"/>
              </w:rPr>
            </w:pPr>
            <w:r w:rsidRPr="00AB4A95">
              <w:rPr>
                <w:sz w:val="28"/>
                <w:szCs w:val="28"/>
              </w:rPr>
              <w:t>2023 год – 18 165,69 тыс. рублей в том числе:</w:t>
            </w:r>
          </w:p>
          <w:p w14:paraId="6B5492BF" w14:textId="77777777" w:rsidR="0078746E" w:rsidRPr="00AB4A95" w:rsidRDefault="0078746E" w:rsidP="0078746E">
            <w:pPr>
              <w:ind w:firstLine="34"/>
              <w:jc w:val="both"/>
              <w:rPr>
                <w:sz w:val="28"/>
                <w:szCs w:val="28"/>
              </w:rPr>
            </w:pPr>
            <w:r w:rsidRPr="00AB4A95">
              <w:rPr>
                <w:sz w:val="28"/>
                <w:szCs w:val="28"/>
              </w:rPr>
              <w:t>- бюджет города– 3 892,59 тыс. рублей,</w:t>
            </w:r>
          </w:p>
          <w:p w14:paraId="268E99C8" w14:textId="77777777" w:rsidR="0078746E" w:rsidRPr="00AB4A95" w:rsidRDefault="0078746E" w:rsidP="0078746E">
            <w:pPr>
              <w:ind w:firstLine="34"/>
              <w:jc w:val="both"/>
              <w:rPr>
                <w:sz w:val="28"/>
                <w:szCs w:val="28"/>
              </w:rPr>
            </w:pPr>
            <w:r w:rsidRPr="00AB4A95">
              <w:rPr>
                <w:sz w:val="28"/>
                <w:szCs w:val="28"/>
              </w:rPr>
              <w:t>- краевой бюджет – 14 273,10 тыс. рублей,</w:t>
            </w:r>
          </w:p>
          <w:p w14:paraId="47AE52D1" w14:textId="77777777" w:rsidR="0078746E" w:rsidRPr="00AB4A95" w:rsidRDefault="0078746E" w:rsidP="0078746E">
            <w:pPr>
              <w:ind w:firstLine="34"/>
              <w:jc w:val="both"/>
              <w:rPr>
                <w:sz w:val="28"/>
                <w:szCs w:val="28"/>
              </w:rPr>
            </w:pPr>
            <w:r w:rsidRPr="00AB4A95">
              <w:rPr>
                <w:sz w:val="28"/>
                <w:szCs w:val="28"/>
              </w:rPr>
              <w:t>- федеральный бюджет – 0,00 тыс. рублей;</w:t>
            </w:r>
          </w:p>
          <w:p w14:paraId="05ABE882" w14:textId="77777777" w:rsidR="0078746E" w:rsidRPr="00AB4A95" w:rsidRDefault="0078746E" w:rsidP="0078746E">
            <w:pPr>
              <w:ind w:firstLine="34"/>
              <w:jc w:val="both"/>
              <w:rPr>
                <w:sz w:val="28"/>
                <w:szCs w:val="28"/>
              </w:rPr>
            </w:pPr>
            <w:r w:rsidRPr="00AB4A95">
              <w:rPr>
                <w:sz w:val="28"/>
                <w:szCs w:val="28"/>
              </w:rPr>
              <w:t>2024 год –6 331,81 тыс. рублей в том числе:</w:t>
            </w:r>
          </w:p>
          <w:p w14:paraId="2F0368C4" w14:textId="77777777" w:rsidR="0078746E" w:rsidRPr="00AB4A95" w:rsidRDefault="0078746E" w:rsidP="0078746E">
            <w:pPr>
              <w:ind w:firstLine="34"/>
              <w:jc w:val="both"/>
              <w:rPr>
                <w:sz w:val="28"/>
                <w:szCs w:val="28"/>
              </w:rPr>
            </w:pPr>
            <w:r w:rsidRPr="00AB4A95">
              <w:rPr>
                <w:sz w:val="28"/>
                <w:szCs w:val="28"/>
              </w:rPr>
              <w:t>- бюджет города– 3 190,71 тыс. рублей,</w:t>
            </w:r>
          </w:p>
          <w:p w14:paraId="30D7011E" w14:textId="77777777" w:rsidR="0078746E" w:rsidRPr="00AB4A95" w:rsidRDefault="0078746E" w:rsidP="0078746E">
            <w:pPr>
              <w:ind w:firstLine="34"/>
              <w:jc w:val="both"/>
              <w:rPr>
                <w:sz w:val="28"/>
                <w:szCs w:val="28"/>
              </w:rPr>
            </w:pPr>
            <w:r w:rsidRPr="00AB4A95">
              <w:rPr>
                <w:sz w:val="28"/>
                <w:szCs w:val="28"/>
              </w:rPr>
              <w:t>- краевой бюджет – 3 141,10 тыс. рублей,</w:t>
            </w:r>
          </w:p>
          <w:p w14:paraId="4352B48A" w14:textId="77777777" w:rsidR="0078746E" w:rsidRPr="00AB4A95" w:rsidRDefault="0078746E" w:rsidP="0078746E">
            <w:pPr>
              <w:ind w:firstLine="34"/>
              <w:jc w:val="both"/>
              <w:rPr>
                <w:sz w:val="28"/>
                <w:szCs w:val="28"/>
              </w:rPr>
            </w:pPr>
            <w:r w:rsidRPr="00AB4A95">
              <w:rPr>
                <w:sz w:val="28"/>
                <w:szCs w:val="28"/>
              </w:rPr>
              <w:t>- федеральный бюджет – 0,00 тыс. рублей;</w:t>
            </w:r>
          </w:p>
          <w:p w14:paraId="56E4E766" w14:textId="77777777" w:rsidR="0078746E" w:rsidRPr="00AB4A95" w:rsidRDefault="0078746E" w:rsidP="0078746E">
            <w:pPr>
              <w:ind w:firstLine="34"/>
              <w:jc w:val="both"/>
              <w:rPr>
                <w:sz w:val="28"/>
                <w:szCs w:val="28"/>
              </w:rPr>
            </w:pPr>
            <w:r w:rsidRPr="00AB4A95">
              <w:rPr>
                <w:sz w:val="28"/>
                <w:szCs w:val="28"/>
              </w:rPr>
              <w:t>2025 год –6 331,81 тыс. рублей в том числе:</w:t>
            </w:r>
          </w:p>
          <w:p w14:paraId="268E2905" w14:textId="77777777" w:rsidR="0078746E" w:rsidRPr="00AB4A95" w:rsidRDefault="0078746E" w:rsidP="0078746E">
            <w:pPr>
              <w:ind w:firstLine="34"/>
              <w:jc w:val="both"/>
              <w:rPr>
                <w:sz w:val="28"/>
                <w:szCs w:val="28"/>
              </w:rPr>
            </w:pPr>
            <w:r w:rsidRPr="00AB4A95">
              <w:rPr>
                <w:sz w:val="28"/>
                <w:szCs w:val="28"/>
              </w:rPr>
              <w:t>- бюджет города– 3 190,71 тыс. рублей,</w:t>
            </w:r>
          </w:p>
          <w:p w14:paraId="36C86D0C" w14:textId="77777777" w:rsidR="0078746E" w:rsidRPr="00AB4A95" w:rsidRDefault="0078746E" w:rsidP="0078746E">
            <w:pPr>
              <w:ind w:firstLine="34"/>
              <w:jc w:val="both"/>
              <w:rPr>
                <w:sz w:val="28"/>
                <w:szCs w:val="28"/>
              </w:rPr>
            </w:pPr>
            <w:r w:rsidRPr="00AB4A95">
              <w:rPr>
                <w:sz w:val="28"/>
                <w:szCs w:val="28"/>
              </w:rPr>
              <w:t>- краевой бюджет – 3 141,10 тыс. рублей,</w:t>
            </w:r>
          </w:p>
          <w:p w14:paraId="420C4318" w14:textId="77777777" w:rsidR="0078746E" w:rsidRPr="00AB4A95" w:rsidRDefault="0078746E" w:rsidP="0078746E">
            <w:pPr>
              <w:ind w:firstLine="66"/>
              <w:jc w:val="both"/>
              <w:rPr>
                <w:sz w:val="28"/>
                <w:szCs w:val="28"/>
              </w:rPr>
            </w:pPr>
            <w:r w:rsidRPr="00AB4A95">
              <w:rPr>
                <w:sz w:val="28"/>
                <w:szCs w:val="28"/>
              </w:rPr>
              <w:t>- федеральный бюджет – 0,00 тыс. рублей.</w:t>
            </w:r>
          </w:p>
        </w:tc>
      </w:tr>
    </w:tbl>
    <w:p w14:paraId="4875553B" w14:textId="77777777" w:rsidR="003477B1" w:rsidRPr="00AB4A95" w:rsidRDefault="003477B1" w:rsidP="003477B1">
      <w:pPr>
        <w:spacing w:line="276" w:lineRule="auto"/>
        <w:ind w:firstLine="709"/>
        <w:jc w:val="both"/>
        <w:rPr>
          <w:rFonts w:eastAsia="Calibri"/>
          <w:lang w:eastAsia="en-US"/>
        </w:rPr>
      </w:pPr>
    </w:p>
    <w:p w14:paraId="58539A37" w14:textId="77777777" w:rsidR="003477B1" w:rsidRPr="00AB4A95" w:rsidRDefault="003477B1" w:rsidP="003477B1">
      <w:pPr>
        <w:contextualSpacing/>
        <w:jc w:val="center"/>
        <w:rPr>
          <w:rFonts w:eastAsia="Calibri"/>
          <w:sz w:val="28"/>
          <w:szCs w:val="28"/>
        </w:rPr>
      </w:pPr>
      <w:r w:rsidRPr="00AB4A95">
        <w:rPr>
          <w:rFonts w:eastAsia="Calibri"/>
          <w:sz w:val="28"/>
          <w:szCs w:val="28"/>
          <w:lang w:val="en-US"/>
        </w:rPr>
        <w:t>I</w:t>
      </w:r>
      <w:r w:rsidRPr="00AB4A95">
        <w:rPr>
          <w:rFonts w:eastAsia="Calibri"/>
          <w:sz w:val="28"/>
          <w:szCs w:val="28"/>
        </w:rPr>
        <w:t xml:space="preserve">. Общая характеристика текущего состояния в сфере </w:t>
      </w:r>
    </w:p>
    <w:p w14:paraId="1A500B65" w14:textId="77777777" w:rsidR="003477B1" w:rsidRPr="00AB4A95" w:rsidRDefault="003477B1" w:rsidP="003477B1">
      <w:pPr>
        <w:contextualSpacing/>
        <w:jc w:val="center"/>
        <w:rPr>
          <w:rFonts w:eastAsia="Calibri"/>
          <w:sz w:val="28"/>
          <w:szCs w:val="28"/>
        </w:rPr>
      </w:pPr>
      <w:r w:rsidRPr="00AB4A95">
        <w:rPr>
          <w:rFonts w:eastAsia="Calibri"/>
          <w:sz w:val="28"/>
          <w:szCs w:val="28"/>
        </w:rPr>
        <w:t>«Социально-экономической поддержки интересов населения»</w:t>
      </w:r>
    </w:p>
    <w:p w14:paraId="0BD1EC40" w14:textId="77777777" w:rsidR="003477B1" w:rsidRPr="00AB4A95" w:rsidRDefault="003477B1" w:rsidP="003477B1">
      <w:pPr>
        <w:spacing w:after="200" w:line="276" w:lineRule="auto"/>
        <w:ind w:firstLine="709"/>
        <w:contextualSpacing/>
        <w:jc w:val="both"/>
        <w:rPr>
          <w:rFonts w:eastAsia="Calibri"/>
        </w:rPr>
      </w:pPr>
    </w:p>
    <w:p w14:paraId="0F60FC77" w14:textId="77777777" w:rsidR="003477B1" w:rsidRPr="00AB4A95" w:rsidRDefault="003477B1" w:rsidP="003477B1">
      <w:pPr>
        <w:spacing w:after="200" w:line="276" w:lineRule="auto"/>
        <w:ind w:firstLine="709"/>
        <w:contextualSpacing/>
        <w:jc w:val="both"/>
        <w:rPr>
          <w:rFonts w:eastAsia="Calibri"/>
          <w:sz w:val="28"/>
          <w:szCs w:val="28"/>
        </w:rPr>
      </w:pPr>
      <w:r w:rsidRPr="00AB4A95">
        <w:rPr>
          <w:rFonts w:eastAsia="Calibri"/>
          <w:sz w:val="28"/>
          <w:szCs w:val="28"/>
        </w:rPr>
        <w:t>1.1. Основные цели, задачи и сроки реализации Программы.</w:t>
      </w:r>
    </w:p>
    <w:p w14:paraId="16C210F6"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Город, как социально – экономическая пространственная система – это, прежде всего, место проживания, отдыха и работы горожан. В качестве места жительства и деятельности человека город уникален и ценен как историческое наследие, совокупность социальных сетей, культурных ценностей, как местное сообщество, имеющее свой потенциал развития. Поэтому взаимосвязь экономических и социальных процессов в городе определяет, кто является главным действующим субъектом в выборе направления развития.</w:t>
      </w:r>
    </w:p>
    <w:p w14:paraId="2E117BE5" w14:textId="77777777" w:rsidR="003477B1" w:rsidRPr="00AB4A95" w:rsidRDefault="003477B1" w:rsidP="003477B1">
      <w:pPr>
        <w:ind w:firstLine="709"/>
        <w:jc w:val="both"/>
        <w:rPr>
          <w:color w:val="000000"/>
          <w:sz w:val="28"/>
          <w:szCs w:val="28"/>
        </w:rPr>
      </w:pPr>
      <w:r w:rsidRPr="00AB4A95">
        <w:rPr>
          <w:color w:val="000000"/>
          <w:sz w:val="28"/>
          <w:szCs w:val="28"/>
        </w:rPr>
        <w:t xml:space="preserve">Одним из важных факторов, дающим оценку качественному состоянию и экономическому укладу жизни населения города Минусинска, является формирование </w:t>
      </w:r>
      <w:r w:rsidR="00D26354" w:rsidRPr="00AB4A95">
        <w:rPr>
          <w:color w:val="000000"/>
          <w:sz w:val="28"/>
          <w:szCs w:val="28"/>
        </w:rPr>
        <w:t>доходной составляющей,</w:t>
      </w:r>
      <w:r w:rsidRPr="00AB4A95">
        <w:rPr>
          <w:color w:val="000000"/>
          <w:sz w:val="28"/>
          <w:szCs w:val="28"/>
        </w:rPr>
        <w:t xml:space="preserve"> характеризующей улучшение социально-экономического положения населения муниципального образования.</w:t>
      </w:r>
    </w:p>
    <w:p w14:paraId="6FCAC174" w14:textId="77777777" w:rsidR="003477B1" w:rsidRPr="00AB4A95" w:rsidRDefault="003477B1" w:rsidP="003477B1">
      <w:pPr>
        <w:ind w:firstLine="709"/>
        <w:jc w:val="both"/>
        <w:rPr>
          <w:sz w:val="28"/>
          <w:szCs w:val="28"/>
        </w:rPr>
      </w:pPr>
      <w:r w:rsidRPr="00AB4A95">
        <w:rPr>
          <w:sz w:val="28"/>
          <w:szCs w:val="28"/>
        </w:rPr>
        <w:t xml:space="preserve">Малое и среднее предпринимательство, являясь одной из самых эффективных форм организации производственной и непроизводственной деятельности, оказывает существенное влияние на экономическое развитие города </w:t>
      </w:r>
      <w:r w:rsidR="00D26354" w:rsidRPr="00AB4A95">
        <w:rPr>
          <w:sz w:val="28"/>
          <w:szCs w:val="28"/>
        </w:rPr>
        <w:t>— это</w:t>
      </w:r>
      <w:r w:rsidRPr="00AB4A95">
        <w:rPr>
          <w:sz w:val="28"/>
          <w:szCs w:val="28"/>
        </w:rPr>
        <w:t xml:space="preserve"> насыщение потребительского рынка качественными товарами и услугами местного производства, решение проблем повышения уровня </w:t>
      </w:r>
      <w:r w:rsidRPr="00AB4A95">
        <w:rPr>
          <w:sz w:val="28"/>
          <w:szCs w:val="28"/>
        </w:rPr>
        <w:lastRenderedPageBreak/>
        <w:t>жизни и вопросов занятости населения путем создания и (или) сохранения рабочих мест, увеличение налоговых поступлений в бюджет города.</w:t>
      </w:r>
    </w:p>
    <w:p w14:paraId="506C60FF" w14:textId="77777777" w:rsidR="003477B1" w:rsidRPr="00AB4A95" w:rsidRDefault="003477B1" w:rsidP="003477B1">
      <w:pPr>
        <w:ind w:firstLine="709"/>
        <w:jc w:val="both"/>
        <w:rPr>
          <w:sz w:val="28"/>
          <w:szCs w:val="28"/>
        </w:rPr>
      </w:pPr>
      <w:r w:rsidRPr="00AB4A95">
        <w:rPr>
          <w:sz w:val="28"/>
          <w:szCs w:val="28"/>
        </w:rPr>
        <w:t>Предпринимательство относится к числу приоритетных секторов экономики, имеющих принципиальное значение для экономической и политической стабильности, социальной мобильности общества, и выступает основным инструментом для создания цивилизованной конкурентной среды.</w:t>
      </w:r>
    </w:p>
    <w:p w14:paraId="68D1F92A" w14:textId="77777777" w:rsidR="003477B1" w:rsidRPr="00AB4A95" w:rsidRDefault="003477B1" w:rsidP="003477B1">
      <w:pPr>
        <w:ind w:firstLine="709"/>
        <w:jc w:val="both"/>
        <w:rPr>
          <w:rFonts w:eastAsia="Calibri"/>
          <w:sz w:val="28"/>
          <w:szCs w:val="28"/>
        </w:rPr>
      </w:pPr>
      <w:r w:rsidRPr="00AB4A95">
        <w:rPr>
          <w:sz w:val="28"/>
          <w:szCs w:val="28"/>
        </w:rPr>
        <w:t xml:space="preserve">Программа </w:t>
      </w:r>
      <w:r w:rsidRPr="00AB4A95">
        <w:rPr>
          <w:rFonts w:eastAsia="Calibri"/>
          <w:sz w:val="28"/>
          <w:szCs w:val="28"/>
        </w:rPr>
        <w:t xml:space="preserve">социально-экономической поддержки интересов населения, позволит обеспечить </w:t>
      </w:r>
      <w:r w:rsidRPr="00AB4A95">
        <w:rPr>
          <w:sz w:val="28"/>
          <w:szCs w:val="28"/>
        </w:rPr>
        <w:t>предоставление мер социальной поддержки отдельной категории граждан</w:t>
      </w:r>
      <w:r w:rsidRPr="00AB4A95">
        <w:rPr>
          <w:rFonts w:eastAsia="Calibri"/>
          <w:sz w:val="28"/>
          <w:szCs w:val="28"/>
        </w:rPr>
        <w:t xml:space="preserve">, </w:t>
      </w:r>
      <w:r w:rsidRPr="00AB4A95">
        <w:rPr>
          <w:sz w:val="28"/>
          <w:szCs w:val="28"/>
        </w:rPr>
        <w:t>привлечь</w:t>
      </w:r>
      <w:r w:rsidRPr="00AB4A95">
        <w:rPr>
          <w:rFonts w:eastAsia="Calibri"/>
          <w:sz w:val="28"/>
          <w:szCs w:val="28"/>
        </w:rPr>
        <w:t xml:space="preserve"> средств</w:t>
      </w:r>
      <w:r w:rsidRPr="00AB4A95">
        <w:rPr>
          <w:sz w:val="28"/>
          <w:szCs w:val="28"/>
        </w:rPr>
        <w:t>а</w:t>
      </w:r>
      <w:r w:rsidRPr="00AB4A95">
        <w:rPr>
          <w:rFonts w:eastAsia="Calibri"/>
          <w:sz w:val="28"/>
          <w:szCs w:val="28"/>
        </w:rPr>
        <w:t xml:space="preserve"> для развити</w:t>
      </w:r>
      <w:r w:rsidRPr="00AB4A95">
        <w:rPr>
          <w:sz w:val="28"/>
          <w:szCs w:val="28"/>
        </w:rPr>
        <w:t>я</w:t>
      </w:r>
      <w:r w:rsidRPr="00AB4A95">
        <w:rPr>
          <w:rFonts w:eastAsia="Calibri"/>
          <w:sz w:val="28"/>
          <w:szCs w:val="28"/>
        </w:rPr>
        <w:t xml:space="preserve"> местного производства, </w:t>
      </w:r>
      <w:r w:rsidRPr="00AB4A95">
        <w:rPr>
          <w:sz w:val="28"/>
          <w:szCs w:val="28"/>
        </w:rPr>
        <w:t>малого и среднего предпринимательства. В ходе реализации Программы могут быть созданы</w:t>
      </w:r>
      <w:r w:rsidRPr="00AB4A95">
        <w:rPr>
          <w:rFonts w:eastAsia="Calibri"/>
          <w:sz w:val="28"/>
          <w:szCs w:val="28"/>
        </w:rPr>
        <w:t xml:space="preserve"> и (или) сохранены </w:t>
      </w:r>
      <w:r w:rsidRPr="00AB4A95">
        <w:rPr>
          <w:sz w:val="28"/>
          <w:szCs w:val="28"/>
        </w:rPr>
        <w:t>рабочие места, расширен ассортимент выпускаемой продукции и повышена конкурентоспособность местных производителей – получателей поддержки</w:t>
      </w:r>
      <w:r w:rsidRPr="00AB4A95">
        <w:rPr>
          <w:rFonts w:eastAsia="Calibri"/>
          <w:sz w:val="28"/>
          <w:szCs w:val="28"/>
        </w:rPr>
        <w:t>.</w:t>
      </w:r>
    </w:p>
    <w:p w14:paraId="5A50BAFD"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В целях улучшения социально-экономического положения населения муниципального образования разработаны программные мероприятия.</w:t>
      </w:r>
    </w:p>
    <w:p w14:paraId="662269FA" w14:textId="77777777" w:rsidR="003477B1" w:rsidRPr="00AB4A95" w:rsidRDefault="003477B1" w:rsidP="003477B1">
      <w:pPr>
        <w:autoSpaceDE w:val="0"/>
        <w:autoSpaceDN w:val="0"/>
        <w:adjustRightInd w:val="0"/>
        <w:ind w:firstLine="709"/>
        <w:jc w:val="both"/>
        <w:outlineLvl w:val="0"/>
        <w:rPr>
          <w:rFonts w:eastAsia="Calibri"/>
          <w:sz w:val="28"/>
          <w:szCs w:val="28"/>
          <w:lang w:eastAsia="en-US"/>
        </w:rPr>
      </w:pPr>
      <w:r w:rsidRPr="00AB4A95">
        <w:rPr>
          <w:rFonts w:eastAsia="Calibri"/>
          <w:sz w:val="28"/>
          <w:szCs w:val="28"/>
          <w:lang w:eastAsia="en-US"/>
        </w:rPr>
        <w:t>Мероприятия подпрограммы 1 «Повышение качества жизни отдельной категории граждан» разработаны для социальной поддержки граждан, которым назначена пенсия за выслугу лет и имеющим стаж муниципальной службы.</w:t>
      </w:r>
    </w:p>
    <w:p w14:paraId="51489581" w14:textId="77777777" w:rsidR="003477B1" w:rsidRPr="00AB4A95" w:rsidRDefault="003477B1" w:rsidP="003477B1">
      <w:pPr>
        <w:autoSpaceDE w:val="0"/>
        <w:autoSpaceDN w:val="0"/>
        <w:adjustRightInd w:val="0"/>
        <w:ind w:firstLine="709"/>
        <w:jc w:val="both"/>
        <w:rPr>
          <w:rFonts w:eastAsia="Calibri"/>
          <w:sz w:val="28"/>
          <w:szCs w:val="28"/>
        </w:rPr>
      </w:pPr>
      <w:r w:rsidRPr="00AB4A95">
        <w:rPr>
          <w:sz w:val="28"/>
          <w:szCs w:val="28"/>
        </w:rPr>
        <w:t>Предоставление мер социальной поддержки гражданам муниципального образования город Минусинск, имеющим стаж муниципальной службы, минимальная продолжительность которого для назначения пенсии за выслугу лет определена Федеральным законом от 15.12.2001 № 166-ФЗ «О государственном пенсионном обеспечении в Российской Федерации», является одной из функций государства, оказывается в форме ежемесячной доплаты к государственной пенсии.</w:t>
      </w:r>
    </w:p>
    <w:p w14:paraId="689C4F1A"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Реализация мероприятий по повышению качества жизни отдельных категорий граждан позволит:</w:t>
      </w:r>
    </w:p>
    <w:p w14:paraId="4F937F19"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 своевременно исполнить принятые Администрацией города Минусинска обязательства по выплате пенсии за выслугу лет лицам, замещавшим должности муниципальной службы.</w:t>
      </w:r>
    </w:p>
    <w:p w14:paraId="687FB613" w14:textId="77777777" w:rsidR="003477B1" w:rsidRPr="00AB4A95" w:rsidRDefault="003477B1" w:rsidP="003477B1">
      <w:pPr>
        <w:autoSpaceDE w:val="0"/>
        <w:autoSpaceDN w:val="0"/>
        <w:adjustRightInd w:val="0"/>
        <w:ind w:firstLine="709"/>
        <w:jc w:val="both"/>
        <w:outlineLvl w:val="0"/>
        <w:rPr>
          <w:rFonts w:eastAsia="Calibri"/>
          <w:sz w:val="28"/>
          <w:szCs w:val="28"/>
          <w:lang w:eastAsia="en-US"/>
        </w:rPr>
      </w:pPr>
      <w:r w:rsidRPr="00AB4A95">
        <w:rPr>
          <w:rFonts w:eastAsia="Calibri"/>
          <w:sz w:val="28"/>
          <w:szCs w:val="28"/>
          <w:lang w:eastAsia="en-US"/>
        </w:rPr>
        <w:t>Мероприятия подпрограммы 2 «</w:t>
      </w:r>
      <w:r w:rsidRPr="00AB4A95">
        <w:rPr>
          <w:rFonts w:eastAsia="Calibri"/>
          <w:bCs/>
          <w:sz w:val="28"/>
          <w:szCs w:val="28"/>
          <w:lang w:eastAsia="en-US"/>
        </w:rPr>
        <w:t>Поддержка субъектов малого и среднего предпринимательства и самозанятых граждан города Минусинска</w:t>
      </w:r>
      <w:r w:rsidRPr="00AB4A95">
        <w:rPr>
          <w:rFonts w:eastAsia="Calibri"/>
          <w:sz w:val="28"/>
          <w:szCs w:val="28"/>
          <w:lang w:eastAsia="en-US"/>
        </w:rPr>
        <w:t>» разработаны с учетом необходимости решения проблем, сдерживающих развитие малого и среднего предпринимательства.</w:t>
      </w:r>
    </w:p>
    <w:p w14:paraId="0678E87F"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Реализация мероприятий по созданию благоприятных условий для развития малого и среднего предпринимательства в комплексе с сопутствующими мерами на муниципальном уровне позволит достичь следующих результатов:</w:t>
      </w:r>
    </w:p>
    <w:p w14:paraId="677C11B2"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создать и (или) сохранить рабочие места;</w:t>
      </w:r>
    </w:p>
    <w:p w14:paraId="1DBFD765"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улучшить качество выпускаемой продукции местных производителей за счет приобретения новейшего оборудования, повысить конкурентоспособность продукции;</w:t>
      </w:r>
    </w:p>
    <w:p w14:paraId="63B70F96"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xml:space="preserve">- обновить основные фонды и увеличить имущественный комплекс субъектов малого и среднего предпринимательства, а также самозанятых граждан, занимающихся перерабатывающим и обрабатывающим производством; </w:t>
      </w:r>
    </w:p>
    <w:p w14:paraId="00DDDBCA"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lastRenderedPageBreak/>
        <w:t>- повысить рыночную устойчивость ряда основных отраслей экономики в условиях жесткой конкуренции с товаропроизводителями из других регионов;</w:t>
      </w:r>
    </w:p>
    <w:p w14:paraId="5A45963E"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привлечь инвестиции в секторе малого и среднего предпринимательства;</w:t>
      </w:r>
    </w:p>
    <w:p w14:paraId="3AA1BBC4"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повысить производительность труда;</w:t>
      </w:r>
    </w:p>
    <w:p w14:paraId="69AD1B14"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поднять размер налоговых доходов.</w:t>
      </w:r>
    </w:p>
    <w:p w14:paraId="30F4B60B" w14:textId="77777777" w:rsidR="003477B1" w:rsidRPr="00AB4A95" w:rsidRDefault="003477B1" w:rsidP="003477B1">
      <w:pPr>
        <w:widowControl w:val="0"/>
        <w:autoSpaceDE w:val="0"/>
        <w:autoSpaceDN w:val="0"/>
        <w:adjustRightInd w:val="0"/>
        <w:ind w:firstLine="709"/>
        <w:jc w:val="both"/>
        <w:rPr>
          <w:sz w:val="28"/>
          <w:szCs w:val="28"/>
        </w:rPr>
      </w:pPr>
      <w:r w:rsidRPr="00AB4A95">
        <w:rPr>
          <w:rFonts w:eastAsia="Calibri"/>
          <w:sz w:val="28"/>
          <w:szCs w:val="28"/>
          <w:lang w:eastAsia="en-US"/>
        </w:rPr>
        <w:t>Мероприятия подпрограммы 3 «Формирование эффективной и доступной системы обеспечения защиты прав потребителей»</w:t>
      </w:r>
      <w:r w:rsidRPr="00AB4A95">
        <w:t xml:space="preserve"> </w:t>
      </w:r>
      <w:r w:rsidRPr="00AB4A95">
        <w:rPr>
          <w:sz w:val="28"/>
          <w:szCs w:val="28"/>
        </w:rPr>
        <w:t>направлены на:</w:t>
      </w:r>
    </w:p>
    <w:p w14:paraId="36F88D6D" w14:textId="77777777" w:rsidR="003477B1" w:rsidRPr="00AB4A95" w:rsidRDefault="003477B1" w:rsidP="003477B1">
      <w:pPr>
        <w:widowControl w:val="0"/>
        <w:autoSpaceDE w:val="0"/>
        <w:autoSpaceDN w:val="0"/>
        <w:adjustRightInd w:val="0"/>
        <w:ind w:firstLine="709"/>
        <w:jc w:val="both"/>
        <w:rPr>
          <w:sz w:val="28"/>
          <w:szCs w:val="28"/>
        </w:rPr>
      </w:pPr>
      <w:r w:rsidRPr="00AB4A95">
        <w:rPr>
          <w:sz w:val="28"/>
          <w:szCs w:val="28"/>
        </w:rPr>
        <w:t>-  формирование эффективной и доступной системы обеспечения защиты прав потребителей;</w:t>
      </w:r>
    </w:p>
    <w:p w14:paraId="785668BC" w14:textId="77777777" w:rsidR="003477B1" w:rsidRPr="00AB4A95" w:rsidRDefault="003477B1" w:rsidP="003477B1">
      <w:pPr>
        <w:widowControl w:val="0"/>
        <w:autoSpaceDE w:val="0"/>
        <w:autoSpaceDN w:val="0"/>
        <w:adjustRightInd w:val="0"/>
        <w:ind w:firstLine="709"/>
        <w:jc w:val="both"/>
        <w:rPr>
          <w:sz w:val="28"/>
          <w:szCs w:val="28"/>
        </w:rPr>
      </w:pPr>
      <w:r w:rsidRPr="00AB4A95">
        <w:rPr>
          <w:sz w:val="28"/>
          <w:szCs w:val="28"/>
        </w:rPr>
        <w:t>- содействие повышению правовой грамотности и информированности населения в вопросах защиты прав потребителей;</w:t>
      </w:r>
    </w:p>
    <w:p w14:paraId="25FCE1D8" w14:textId="77777777" w:rsidR="003477B1" w:rsidRPr="00AB4A95" w:rsidRDefault="003477B1" w:rsidP="003477B1">
      <w:pPr>
        <w:widowControl w:val="0"/>
        <w:autoSpaceDE w:val="0"/>
        <w:autoSpaceDN w:val="0"/>
        <w:adjustRightInd w:val="0"/>
        <w:ind w:firstLine="709"/>
        <w:jc w:val="both"/>
        <w:rPr>
          <w:sz w:val="28"/>
          <w:szCs w:val="28"/>
        </w:rPr>
      </w:pPr>
      <w:r w:rsidRPr="00AB4A95">
        <w:rPr>
          <w:sz w:val="28"/>
          <w:szCs w:val="28"/>
        </w:rPr>
        <w:t>- реализацию комплекса мер по предотвращению поступления на потребительский рынок товаров и услуг ненадлежащего качества, опасных для жизни, здоровья и окружающей среды, фальсифицированных товаров, оказания некачественных услуг населению;</w:t>
      </w:r>
    </w:p>
    <w:p w14:paraId="7170E485" w14:textId="77777777" w:rsidR="003477B1" w:rsidRPr="00AB4A95" w:rsidRDefault="003477B1" w:rsidP="003477B1">
      <w:pPr>
        <w:widowControl w:val="0"/>
        <w:autoSpaceDE w:val="0"/>
        <w:autoSpaceDN w:val="0"/>
        <w:adjustRightInd w:val="0"/>
        <w:ind w:firstLine="709"/>
        <w:jc w:val="both"/>
        <w:rPr>
          <w:sz w:val="28"/>
          <w:szCs w:val="28"/>
        </w:rPr>
      </w:pPr>
      <w:r w:rsidRPr="00AB4A95">
        <w:rPr>
          <w:sz w:val="28"/>
          <w:szCs w:val="28"/>
        </w:rPr>
        <w:t>- обеспечение защиты населения от недоброкачественных товаров, работ, услуг.</w:t>
      </w:r>
    </w:p>
    <w:p w14:paraId="12FBC658" w14:textId="77777777" w:rsidR="00991253" w:rsidRPr="00AB4A95" w:rsidRDefault="00991253" w:rsidP="003477B1">
      <w:pPr>
        <w:widowControl w:val="0"/>
        <w:autoSpaceDE w:val="0"/>
        <w:autoSpaceDN w:val="0"/>
        <w:adjustRightInd w:val="0"/>
        <w:ind w:firstLine="709"/>
        <w:jc w:val="both"/>
        <w:rPr>
          <w:sz w:val="28"/>
          <w:szCs w:val="28"/>
        </w:rPr>
      </w:pPr>
    </w:p>
    <w:p w14:paraId="5FF4D38A" w14:textId="77777777" w:rsidR="003477B1" w:rsidRPr="00AB4A95" w:rsidRDefault="003477B1" w:rsidP="003477B1">
      <w:pPr>
        <w:autoSpaceDE w:val="0"/>
        <w:autoSpaceDN w:val="0"/>
        <w:adjustRightInd w:val="0"/>
        <w:jc w:val="center"/>
        <w:outlineLvl w:val="1"/>
        <w:rPr>
          <w:rFonts w:eastAsia="Calibri"/>
          <w:sz w:val="28"/>
          <w:szCs w:val="28"/>
        </w:rPr>
      </w:pPr>
      <w:r w:rsidRPr="00AB4A95">
        <w:rPr>
          <w:rFonts w:eastAsia="Calibri"/>
          <w:sz w:val="28"/>
          <w:szCs w:val="28"/>
          <w:lang w:val="en-US"/>
        </w:rPr>
        <w:t>II</w:t>
      </w:r>
      <w:r w:rsidRPr="00AB4A95">
        <w:rPr>
          <w:rFonts w:eastAsia="Calibri"/>
          <w:sz w:val="28"/>
          <w:szCs w:val="28"/>
        </w:rPr>
        <w:t>.Перечень подпрограмм, краткое описание мероприятий подпрограмм</w:t>
      </w:r>
    </w:p>
    <w:p w14:paraId="4E645077" w14:textId="77777777" w:rsidR="003477B1" w:rsidRPr="00AB4A95" w:rsidRDefault="003477B1" w:rsidP="003477B1">
      <w:pPr>
        <w:tabs>
          <w:tab w:val="left" w:pos="0"/>
        </w:tabs>
        <w:autoSpaceDE w:val="0"/>
        <w:autoSpaceDN w:val="0"/>
        <w:adjustRightInd w:val="0"/>
        <w:jc w:val="center"/>
        <w:outlineLvl w:val="1"/>
        <w:rPr>
          <w:rFonts w:eastAsia="Calibri"/>
          <w:sz w:val="28"/>
          <w:szCs w:val="28"/>
        </w:rPr>
      </w:pPr>
    </w:p>
    <w:p w14:paraId="796FBE51"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 xml:space="preserve">Подпрограмма 1. «Повышение качества жизни отдельной категории граждан» </w:t>
      </w:r>
    </w:p>
    <w:p w14:paraId="4EE52881"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Целью подпрограммы является выполнение обязательств муниципального образования город Минусинск по повышению качества жизни отдельной категории граждан.</w:t>
      </w:r>
    </w:p>
    <w:p w14:paraId="484FB91A"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В рамках подпрограммы решаются следующие задачи:</w:t>
      </w:r>
    </w:p>
    <w:p w14:paraId="357CE4ED"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14:paraId="136720B5"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Подпрограмма включает мероприятие:</w:t>
      </w:r>
    </w:p>
    <w:p w14:paraId="765E739A"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1.1. 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p w14:paraId="2085CF76"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sz w:val="28"/>
          <w:szCs w:val="28"/>
          <w:lang w:eastAsia="en-US"/>
        </w:rPr>
        <w:t>Подпрограмма 2. «Поддержка субъектов малого и среднего предпринимательства и самозанятых граждан города Минусинска</w:t>
      </w:r>
      <w:r w:rsidRPr="00AB4A95">
        <w:rPr>
          <w:rFonts w:eastAsia="Calibri"/>
          <w:bCs/>
          <w:sz w:val="28"/>
          <w:szCs w:val="28"/>
          <w:lang w:eastAsia="en-US"/>
        </w:rPr>
        <w:t>».</w:t>
      </w:r>
    </w:p>
    <w:p w14:paraId="4874A6BA" w14:textId="77777777" w:rsidR="003947A1" w:rsidRPr="00AB4A95" w:rsidRDefault="003947A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Целью подпрограммы является: обеспечение содействия в устойчивом функционировании и развитии малого и среднего предпринимательства и самозанятых граждан, популяризации социального предпринимательства на территории города Минусинска, способствующего созданию и (или) сохранению новых рабочих мест, развитию реального сектора экономики, пополнению бюджета города Минусинска, обеспечению занятости населения.</w:t>
      </w:r>
    </w:p>
    <w:p w14:paraId="3E2D04A3"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В рамках подпрограммы решаются следующие задачи:</w:t>
      </w:r>
    </w:p>
    <w:p w14:paraId="6017BD9A"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 xml:space="preserve">- содействие субъектам малого и среднего предпринимательства и самозанятым гражданам в привлечении финансовых ресурсов, обеспечение </w:t>
      </w:r>
      <w:r w:rsidRPr="00AB4A95">
        <w:rPr>
          <w:rFonts w:eastAsia="Calibri"/>
          <w:sz w:val="28"/>
          <w:szCs w:val="28"/>
          <w:lang w:eastAsia="en-US"/>
        </w:rPr>
        <w:lastRenderedPageBreak/>
        <w:t>доступности образовательной, информационно-консультационной, финансовой и имущественной поддержки на территории муниципального образования город Минусинск.</w:t>
      </w:r>
    </w:p>
    <w:p w14:paraId="09D1955D"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Подпрограмма включает следующие мероприятия:</w:t>
      </w:r>
    </w:p>
    <w:p w14:paraId="485BD126"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2.1. Создание благоприятных условий для организации, ведения и развития бизнеса, способствующего созданию и (или) сохранению рабочих мест, развитию реального сектора экономики, пополнению бюджета города Минусинска, обеспечению занятости населения;</w:t>
      </w:r>
    </w:p>
    <w:p w14:paraId="057379C6"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2.1.1. Предоставление информационно-консультационной поддержки субъектам малого и среднего предпринимательства и самозанятым гражданам на территории муниципального образования город Минусинск;</w:t>
      </w:r>
    </w:p>
    <w:p w14:paraId="3A1341AD"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В рамках данных мероприятий осуществляется информационно- консультационное сопровождение, повышение уровня информированности предпринимателей и самозанятых граждан города Минусинска;</w:t>
      </w:r>
    </w:p>
    <w:p w14:paraId="0FCB4BCA"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2.1.2. Организация проведения для субъектов малого и среднего предпринимательства и самозанятых граждан курсов, семинаров и иных обучающих мероприятий, повышение уровня предпринимательской грамотности;</w:t>
      </w:r>
    </w:p>
    <w:p w14:paraId="052731DE"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2.1.3. Организация и проведение конкурса «Предприниматель года».</w:t>
      </w:r>
    </w:p>
    <w:p w14:paraId="4BB0CEF0"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Данное мероприятие способствует формированию положительного имиджа предпринимательства, выявлению лучших примеров предпринимательской деятельности на территории города.</w:t>
      </w:r>
    </w:p>
    <w:p w14:paraId="58FFBD5B"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2.2. Реализация инвестиционных проектов субъектов малого и среднего предпринимательства в приоритетных отраслях;</w:t>
      </w:r>
    </w:p>
    <w:p w14:paraId="661022AC" w14:textId="77777777" w:rsidR="003477B1" w:rsidRPr="00AB4A95" w:rsidRDefault="00464B46" w:rsidP="003477B1">
      <w:pPr>
        <w:autoSpaceDE w:val="0"/>
        <w:autoSpaceDN w:val="0"/>
        <w:adjustRightInd w:val="0"/>
        <w:ind w:firstLine="540"/>
        <w:jc w:val="both"/>
        <w:rPr>
          <w:rFonts w:eastAsia="Calibri"/>
          <w:bCs/>
          <w:sz w:val="28"/>
          <w:szCs w:val="28"/>
          <w:lang w:eastAsia="en-US"/>
        </w:rPr>
      </w:pPr>
      <w:r w:rsidRPr="00AB4A95">
        <w:rPr>
          <w:rFonts w:eastAsia="Calibri"/>
          <w:bCs/>
          <w:sz w:val="28"/>
          <w:szCs w:val="28"/>
          <w:lang w:eastAsia="en-US"/>
        </w:rPr>
        <w:tab/>
      </w:r>
      <w:r w:rsidR="003477B1" w:rsidRPr="00AB4A95">
        <w:rPr>
          <w:rFonts w:eastAsia="Calibri"/>
          <w:bCs/>
          <w:sz w:val="28"/>
          <w:szCs w:val="28"/>
          <w:lang w:eastAsia="en-US"/>
        </w:rPr>
        <w:t xml:space="preserve">мероприятие 2.2.1. Субсидии субъектам малого и среднего предпринимательства на реализацию инвестиционных проектов в приоритетных отраслях </w:t>
      </w:r>
    </w:p>
    <w:p w14:paraId="140F1FCA" w14:textId="77777777" w:rsidR="003477B1" w:rsidRPr="00AB4A95" w:rsidRDefault="00464B46" w:rsidP="003477B1">
      <w:pPr>
        <w:autoSpaceDE w:val="0"/>
        <w:autoSpaceDN w:val="0"/>
        <w:adjustRightInd w:val="0"/>
        <w:ind w:firstLine="540"/>
        <w:jc w:val="both"/>
        <w:rPr>
          <w:rFonts w:eastAsia="Calibri"/>
          <w:bCs/>
          <w:sz w:val="28"/>
          <w:szCs w:val="28"/>
          <w:lang w:eastAsia="en-US"/>
        </w:rPr>
      </w:pPr>
      <w:r w:rsidRPr="00AB4A95">
        <w:rPr>
          <w:rFonts w:eastAsia="Calibri"/>
          <w:bCs/>
          <w:sz w:val="28"/>
          <w:szCs w:val="28"/>
          <w:lang w:eastAsia="en-US"/>
        </w:rPr>
        <w:tab/>
      </w:r>
      <w:r w:rsidR="003477B1" w:rsidRPr="00AB4A95">
        <w:rPr>
          <w:rFonts w:eastAsia="Calibri"/>
          <w:bCs/>
          <w:sz w:val="28"/>
          <w:szCs w:val="28"/>
          <w:lang w:eastAsia="en-US"/>
        </w:rPr>
        <w:t>Данное мероприятие стимулирует субъекты малого и среднего предпринимательства к модернизации производственных мощностей и созданию и (или) сохранению высокопроизводительных рабочих мест; строительству и реконструкции производственных помещений, росту масштабов производства в том числе в рамках реализации инвестиционных проектов;</w:t>
      </w:r>
    </w:p>
    <w:p w14:paraId="2343532A" w14:textId="77777777" w:rsidR="003477B1" w:rsidRPr="00AB4A95" w:rsidRDefault="003477B1" w:rsidP="00464B46">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2.3</w:t>
      </w:r>
      <w:r w:rsidRPr="00AB4A95">
        <w:rPr>
          <w:rFonts w:eastAsia="Calibri"/>
          <w:bCs/>
          <w:sz w:val="28"/>
          <w:szCs w:val="28"/>
          <w:lang w:eastAsia="en-US"/>
        </w:rPr>
        <w:tab/>
        <w:t>Реализация муниципальной программы развития субъектов малого и среднего предпринимательства;</w:t>
      </w:r>
    </w:p>
    <w:p w14:paraId="68DA305F"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2.3.1</w:t>
      </w:r>
      <w:r w:rsidRPr="00AB4A95">
        <w:rPr>
          <w:rFonts w:eastAsia="Calibri"/>
          <w:bCs/>
          <w:sz w:val="28"/>
          <w:szCs w:val="28"/>
          <w:lang w:eastAsia="en-US"/>
        </w:rPr>
        <w:tab/>
        <w:t>Субсидии субъектам малого и среднего предпринимательства и самозанятым гражданам на возмещение затрат при осуществлении предпринимательской деятельности;</w:t>
      </w:r>
    </w:p>
    <w:p w14:paraId="157E9C9B"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стимулирует активность субъектов малого и среднего предпринимательства и самозанятых граждан развивать свою предпринимательскую деятельность;</w:t>
      </w:r>
    </w:p>
    <w:p w14:paraId="354AB5F5" w14:textId="77777777" w:rsidR="003477B1" w:rsidRPr="00AB4A95" w:rsidRDefault="003477B1" w:rsidP="003477B1">
      <w:pPr>
        <w:autoSpaceDE w:val="0"/>
        <w:autoSpaceDN w:val="0"/>
        <w:adjustRightInd w:val="0"/>
        <w:ind w:firstLine="709"/>
        <w:jc w:val="both"/>
        <w:rPr>
          <w:sz w:val="28"/>
          <w:szCs w:val="28"/>
        </w:rPr>
      </w:pPr>
      <w:r w:rsidRPr="00AB4A95">
        <w:rPr>
          <w:sz w:val="28"/>
          <w:szCs w:val="28"/>
        </w:rPr>
        <w:t>Мероприятие 2.4 Реализация муниципальной программы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w:t>
      </w:r>
    </w:p>
    <w:p w14:paraId="0E335511"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sz w:val="28"/>
          <w:szCs w:val="28"/>
        </w:rPr>
        <w:lastRenderedPageBreak/>
        <w:t xml:space="preserve">Мероприятие стимулирует субъекты малого и среднего предпринимательства на начало своей </w:t>
      </w:r>
      <w:r w:rsidR="00060F12" w:rsidRPr="00AB4A95">
        <w:rPr>
          <w:sz w:val="28"/>
          <w:szCs w:val="28"/>
        </w:rPr>
        <w:t>предпринимательской деятельности</w:t>
      </w:r>
      <w:r w:rsidRPr="00AB4A95">
        <w:rPr>
          <w:sz w:val="28"/>
          <w:szCs w:val="28"/>
        </w:rPr>
        <w:t>, на дальнейшее её развитие, с целью п</w:t>
      </w:r>
      <w:r w:rsidRPr="00AB4A95">
        <w:rPr>
          <w:rFonts w:eastAsia="Calibri"/>
          <w:bCs/>
          <w:sz w:val="28"/>
          <w:szCs w:val="28"/>
          <w:lang w:eastAsia="en-US"/>
        </w:rPr>
        <w:t>ривлечения инвестиций в секторе малого и среднего предпринимательства, создание и (или) сохранение рабочих мест;</w:t>
      </w:r>
    </w:p>
    <w:p w14:paraId="62533794"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2.4.1</w:t>
      </w:r>
      <w:r w:rsidRPr="00AB4A95">
        <w:rPr>
          <w:rFonts w:eastAsia="Calibri"/>
          <w:bCs/>
          <w:sz w:val="28"/>
          <w:szCs w:val="28"/>
          <w:lang w:eastAsia="en-US"/>
        </w:rPr>
        <w:tab/>
        <w:t>Гранты в форме субсидии субъектам малого и среднего предпринимательства на начало ведения предпринимательской деятельности.</w:t>
      </w:r>
    </w:p>
    <w:p w14:paraId="2D8810C4"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2.5. Предоставление субъектам малого и среднего предпринимательства и самозанятым гражданам муниципального имущества в аренду для развития деятельности.</w:t>
      </w:r>
    </w:p>
    <w:p w14:paraId="57F80D89"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В рамках данного мероприятия оказывается имущественная поддержка субъектам малого и среднего предпринимательства, самозанятым гражданам и организациям, образующим инфраструктуру поддержки субъектов малого и среднего предпринимательства. Поддержка осуществляется Администрацией города Минусинска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или на льготных условиях.</w:t>
      </w:r>
    </w:p>
    <w:p w14:paraId="622C34E8"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 xml:space="preserve">Подпрограмма 3 «Формирование эффективной и доступной системы обеспечения защиты прав потребителей». </w:t>
      </w:r>
    </w:p>
    <w:p w14:paraId="54F696F3"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Целью подпрограммы является создание на территории города Минусинска условий для эффективной защиты потребителями своих прав.</w:t>
      </w:r>
    </w:p>
    <w:p w14:paraId="1309CCFC"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В рамках подпрограммы решаются следующие задачи:</w:t>
      </w:r>
    </w:p>
    <w:p w14:paraId="7A0997D1"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Формирование эффективной и доступной системы обеспечения защиты прав потребителей; содействие повышению правовой грамотности и информированности населения в вопросах защиты прав потребителей, реализация комплекса мер по предотвращению поступления на потребительский рынок товаров и услуг ненадлежащего качества, опасных для жизни, здоровья и окружающей среды, фальсифицированных товаров, оказания некачественных услуг населению, обеспечение защиты населения от недоброкачественных товаров, работ, услуг.</w:t>
      </w:r>
    </w:p>
    <w:p w14:paraId="5D121693"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Подпрограмма включает в себя следующие мероприятия:</w:t>
      </w:r>
    </w:p>
    <w:p w14:paraId="19F8E3BD"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 xml:space="preserve">мероприятие 3.1 Оказание консультаций, потребителями по вопросам нарушения их прав. </w:t>
      </w:r>
    </w:p>
    <w:p w14:paraId="7C45976F"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Реализация данного меропр</w:t>
      </w:r>
      <w:r w:rsidR="00CB5F44" w:rsidRPr="00AB4A95">
        <w:rPr>
          <w:rFonts w:eastAsia="Calibri"/>
          <w:bCs/>
          <w:sz w:val="28"/>
          <w:szCs w:val="28"/>
          <w:lang w:eastAsia="en-US"/>
        </w:rPr>
        <w:t>иятия заключается в формировании</w:t>
      </w:r>
      <w:r w:rsidRPr="00AB4A95">
        <w:rPr>
          <w:rFonts w:eastAsia="Calibri"/>
          <w:bCs/>
          <w:sz w:val="28"/>
          <w:szCs w:val="28"/>
          <w:lang w:eastAsia="en-US"/>
        </w:rPr>
        <w:t xml:space="preserve"> эффективной и доступной системы обеспечения защиты прав потребителей в городе Минусинск, организация и проведение семинаров, круглых столов с участием представителей малого и среднего предпринимательства и населением города Минусинска, предоставление консультационной поддержки организациям и индивидуальным предпринимателям по вопросам обеспечения защиты прав потребителей, организация и проведение просветительских мероприятий среди учащихся общеобразовательных учреждений об основах потребительских знаний;</w:t>
      </w:r>
    </w:p>
    <w:p w14:paraId="14CF6BFF"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3.2 Размещение информационных материалов в средствах массовой информации касающихся вопросов защиты прав потребителей.</w:t>
      </w:r>
    </w:p>
    <w:p w14:paraId="746ED40D"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lastRenderedPageBreak/>
        <w:t>Реализация данного мероприятия направлена на содействие повышению правовой грамотности и информированности населения в городе Минусинск в вопросах защиты прав потребителей; публикация в средствах массовой информации информационно-справочных материалов по вопросам защиты прав потребителей в различных сферах деятельности.</w:t>
      </w:r>
    </w:p>
    <w:p w14:paraId="5AC9DC53"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Информация о мероприятиях подпрограмм муниципальной Программы представлена в приложении 5 к настоящей Программе.</w:t>
      </w:r>
    </w:p>
    <w:p w14:paraId="0D1641AF" w14:textId="77777777" w:rsidR="003477B1" w:rsidRPr="00AB4A95" w:rsidRDefault="003477B1" w:rsidP="003477B1">
      <w:pPr>
        <w:autoSpaceDE w:val="0"/>
        <w:autoSpaceDN w:val="0"/>
        <w:adjustRightInd w:val="0"/>
        <w:jc w:val="center"/>
        <w:rPr>
          <w:rFonts w:eastAsia="Calibri"/>
          <w:sz w:val="28"/>
          <w:szCs w:val="28"/>
          <w:lang w:eastAsia="en-US"/>
        </w:rPr>
      </w:pPr>
    </w:p>
    <w:p w14:paraId="29E28EC6" w14:textId="77777777" w:rsidR="003477B1" w:rsidRPr="00AB4A95" w:rsidRDefault="003477B1" w:rsidP="003477B1">
      <w:pPr>
        <w:autoSpaceDE w:val="0"/>
        <w:autoSpaceDN w:val="0"/>
        <w:adjustRightInd w:val="0"/>
        <w:jc w:val="center"/>
        <w:rPr>
          <w:rFonts w:eastAsia="Calibri"/>
          <w:sz w:val="28"/>
          <w:szCs w:val="28"/>
          <w:lang w:eastAsia="en-US"/>
        </w:rPr>
      </w:pPr>
      <w:r w:rsidRPr="00AB4A95">
        <w:rPr>
          <w:rFonts w:eastAsia="Calibri"/>
          <w:sz w:val="28"/>
          <w:szCs w:val="28"/>
          <w:lang w:val="en-US" w:eastAsia="en-US"/>
        </w:rPr>
        <w:t>III</w:t>
      </w:r>
      <w:r w:rsidRPr="00AB4A95">
        <w:rPr>
          <w:rFonts w:eastAsia="Calibri"/>
          <w:sz w:val="28"/>
          <w:szCs w:val="28"/>
          <w:lang w:eastAsia="en-US"/>
        </w:rPr>
        <w:t>. Перечень нормативных правовых актов, которые необходимы для реализации мероприятий программы, подпрограммы</w:t>
      </w:r>
    </w:p>
    <w:p w14:paraId="738BFE3F" w14:textId="77777777" w:rsidR="003477B1" w:rsidRPr="00AB4A95" w:rsidRDefault="003477B1" w:rsidP="003477B1">
      <w:pPr>
        <w:autoSpaceDE w:val="0"/>
        <w:autoSpaceDN w:val="0"/>
        <w:adjustRightInd w:val="0"/>
        <w:jc w:val="center"/>
        <w:rPr>
          <w:rFonts w:eastAsia="Calibri"/>
          <w:sz w:val="28"/>
          <w:szCs w:val="28"/>
          <w:lang w:eastAsia="en-US"/>
        </w:rPr>
      </w:pPr>
    </w:p>
    <w:p w14:paraId="5CA59931"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Основной перечень нормативных правовых актов, необходимых для достижения конечных результатов настоящей Программы:</w:t>
      </w:r>
    </w:p>
    <w:p w14:paraId="57F2D2A1"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 Федеральный закон от 24.07.2007 № 209-ФЗ «О развитии малого и среднего предпринимательства в Российской Федерации»;</w:t>
      </w:r>
    </w:p>
    <w:p w14:paraId="19873E8F"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 решение Минусинского городского Совета депутатов от 24.10.2012 № 5-34р «Об утверждении Положения о порядке выплаты пенсии за выслугу лет лицам, замещавшим должности муниципальной службы в муниципальном образовании город Минусинск»;</w:t>
      </w:r>
    </w:p>
    <w:p w14:paraId="7477C625"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 решение Минусинского городского Совета депутатов от 25.11.2010 № 27-232рр «Об утверждении Положения о порядке выплаты пенсии за выслугу лет Главе города Минусинска и депутатам Минусинского городского Совета депутатов, осуществляющим свои полномочия на постоянной основе»;</w:t>
      </w:r>
    </w:p>
    <w:p w14:paraId="31F95D3F"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постановление Администрации города Минусинска от 02.06.2020 № АГ-829-п «Об утверждении Административного регламента предоставления муниципальным казенным учреждением «Централизованная бухгалтерия» муниципальной услуги «Расчет, назначение, приостановка, возобновление, прекращение выплаты пенсии за выслугу лет лицам, замещавшим должности муниципальной службы в муниципальном образовании город Минусинск, предусмотренные Реестром должностей муниципальной службы, утвержденным Законом Красноярского края от 27.12.2005 № 17-4354 «О Реестре должностей муниципальной службы, Главе города и депутатам Минусинского городского Совета депутатов, осуществлявшим свои полномочия на постоянной основе»;</w:t>
      </w:r>
    </w:p>
    <w:p w14:paraId="467B11A1"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sz w:val="28"/>
          <w:szCs w:val="28"/>
          <w:lang w:eastAsia="en-US"/>
        </w:rPr>
        <w:t>- постановление Администрации города Минусинска от 12.04.2021 № АГ-603-п «О проведении ежегодного городского конкурса «Предприниматель года»</w:t>
      </w:r>
      <w:r w:rsidRPr="00AB4A95">
        <w:rPr>
          <w:rFonts w:eastAsia="Calibri"/>
          <w:bCs/>
          <w:sz w:val="28"/>
          <w:szCs w:val="28"/>
          <w:lang w:eastAsia="en-US"/>
        </w:rPr>
        <w:t>;</w:t>
      </w:r>
    </w:p>
    <w:p w14:paraId="7A601BDC"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Постановление Правительства Красноярского края от 30 сентября 2013 г. № 505-п «Об утверждении Государственной программы Красноярского края «Развитие малого и среднего предпринимательства и инновационной деятельности»;</w:t>
      </w:r>
    </w:p>
    <w:p w14:paraId="5419C6F9"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 xml:space="preserve">- постановление Администрации города Минусинска от 08.10.2021 № АГ-1788-п «Об утверждении перечня муниципального имущества города Минусинска, подлежащего предоставлению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w:t>
      </w:r>
      <w:r w:rsidRPr="00AB4A95">
        <w:rPr>
          <w:rFonts w:eastAsia="Calibri"/>
          <w:sz w:val="28"/>
          <w:szCs w:val="28"/>
          <w:lang w:eastAsia="en-US"/>
        </w:rPr>
        <w:lastRenderedPageBreak/>
        <w:t>лицам, не являющимися индивидуальными предпринимателями и применяющими специальный налоговый режим «Налог на профессиональный доход»;</w:t>
      </w:r>
    </w:p>
    <w:p w14:paraId="7BF328A1" w14:textId="77777777" w:rsidR="003477B1" w:rsidRPr="00AB4A95" w:rsidRDefault="003477B1" w:rsidP="003477B1">
      <w:pPr>
        <w:autoSpaceDE w:val="0"/>
        <w:autoSpaceDN w:val="0"/>
        <w:adjustRightInd w:val="0"/>
        <w:ind w:firstLine="709"/>
        <w:jc w:val="both"/>
        <w:rPr>
          <w:sz w:val="28"/>
          <w:szCs w:val="28"/>
        </w:rPr>
      </w:pPr>
      <w:r w:rsidRPr="00AB4A95">
        <w:rPr>
          <w:rFonts w:eastAsia="Calibri"/>
          <w:sz w:val="28"/>
          <w:szCs w:val="28"/>
          <w:lang w:eastAsia="en-US"/>
        </w:rPr>
        <w:t>- постановление Администрации города Минусинска от 29.09.2017 №АГ-1959-п «</w:t>
      </w:r>
      <w:r w:rsidRPr="00AB4A95">
        <w:rPr>
          <w:rFonts w:eastAsia="Calibri"/>
          <w:bCs/>
          <w:sz w:val="28"/>
          <w:szCs w:val="28"/>
          <w:lang w:eastAsia="en-US"/>
        </w:rPr>
        <w:t>Об утверждении порядка формирования, ведения, обязательного опубликования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передачи во владение и (или) пользование субъектам малого и среднего предпринимательства</w:t>
      </w:r>
      <w:r w:rsidRPr="00AB4A95">
        <w:rPr>
          <w:sz w:val="28"/>
          <w:szCs w:val="28"/>
        </w:rPr>
        <w:t>;</w:t>
      </w:r>
    </w:p>
    <w:p w14:paraId="3A6A9117"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 Закон Российской Федерации от 07.02.1992 № 2300-1 «О защите прав потребителей», Кодекс Российской Федерации об административных правонарушениях и другие нормативные правовые акты Российской Федерации.</w:t>
      </w:r>
    </w:p>
    <w:p w14:paraId="254CE8B6" w14:textId="77777777" w:rsidR="004474FA" w:rsidRPr="00AB4A95" w:rsidRDefault="004474FA" w:rsidP="003477B1">
      <w:pPr>
        <w:ind w:firstLine="709"/>
        <w:jc w:val="both"/>
        <w:rPr>
          <w:rFonts w:eastAsia="Calibri"/>
          <w:sz w:val="28"/>
          <w:szCs w:val="28"/>
          <w:lang w:eastAsia="en-US"/>
        </w:rPr>
      </w:pPr>
    </w:p>
    <w:p w14:paraId="1288614A" w14:textId="77777777" w:rsidR="003477B1" w:rsidRPr="00AB4A95" w:rsidRDefault="003477B1" w:rsidP="003477B1">
      <w:pPr>
        <w:autoSpaceDE w:val="0"/>
        <w:autoSpaceDN w:val="0"/>
        <w:adjustRightInd w:val="0"/>
        <w:jc w:val="center"/>
        <w:rPr>
          <w:rFonts w:eastAsia="Calibri"/>
          <w:bCs/>
          <w:sz w:val="28"/>
          <w:szCs w:val="28"/>
          <w:lang w:eastAsia="en-US"/>
        </w:rPr>
      </w:pPr>
      <w:r w:rsidRPr="00AB4A95">
        <w:rPr>
          <w:rFonts w:eastAsia="Calibri"/>
          <w:bCs/>
          <w:sz w:val="28"/>
          <w:szCs w:val="28"/>
          <w:lang w:val="en-US" w:eastAsia="en-US"/>
        </w:rPr>
        <w:t>IV</w:t>
      </w:r>
      <w:r w:rsidRPr="00AB4A95">
        <w:rPr>
          <w:rFonts w:eastAsia="Calibri"/>
          <w:bCs/>
          <w:sz w:val="28"/>
          <w:szCs w:val="28"/>
          <w:lang w:eastAsia="en-US"/>
        </w:rPr>
        <w:t>. Перечень целевых индикаторов и показателей результативности муниципальной программы</w:t>
      </w:r>
    </w:p>
    <w:p w14:paraId="15091F30" w14:textId="77777777" w:rsidR="003477B1" w:rsidRPr="00AB4A95" w:rsidRDefault="003477B1" w:rsidP="003477B1">
      <w:pPr>
        <w:autoSpaceDE w:val="0"/>
        <w:autoSpaceDN w:val="0"/>
        <w:adjustRightInd w:val="0"/>
        <w:jc w:val="center"/>
        <w:rPr>
          <w:rFonts w:eastAsia="Calibri"/>
          <w:bCs/>
          <w:sz w:val="28"/>
          <w:szCs w:val="28"/>
          <w:lang w:eastAsia="en-US"/>
        </w:rPr>
      </w:pPr>
    </w:p>
    <w:p w14:paraId="19FE3CF9"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Настоящая Программа сформирована исходя из принципов преемственности и с учетом опыта реализации программы в предыдущие годы в городе Минусинске.</w:t>
      </w:r>
    </w:p>
    <w:p w14:paraId="4975C957"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В настоящей Программе определены целевые индикаторы:</w:t>
      </w:r>
    </w:p>
    <w:p w14:paraId="46B9E0E0"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 число субъектов малого и среднего предпринимательства в расчете на 10 000 человек населения;</w:t>
      </w:r>
    </w:p>
    <w:p w14:paraId="63F4DC25"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14:paraId="43AE716D"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 доля освоенных бюджетных средств, направленных на повышение качества жизни отдельной категории граждан.</w:t>
      </w:r>
    </w:p>
    <w:p w14:paraId="1642315A"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Целевые индикаторы определяются на основании отчета о достигнутых значениях показателей для оценки эффективности деятельности органов местного самоуправления.</w:t>
      </w:r>
    </w:p>
    <w:p w14:paraId="046BF981"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Наличие данных целевых индикаторов определено в соответствии с Указом Президента Российской Федерации от 28.04.2008 № 607 «Об оценке эффективности деятельности органов местного самоуправления городских округов и муниципальных районов», постановлением Правительства Российской Федерации от 17.12.2012 № 1317 «О мерах по реализации Указа Президента Российской Федерации от 28.04.2008 № 607 «Об оценке эффективности деятельности органов местного самоуправления городских округов и муниципальных районов».</w:t>
      </w:r>
    </w:p>
    <w:p w14:paraId="3D4F78FE"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В настоящей Программе определены показатели результативности:</w:t>
      </w:r>
    </w:p>
    <w:p w14:paraId="2CE18BC8"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 xml:space="preserve">- удельный вес количества обоснованных жалоб к числу муниципальных услуг, предоставленных в календарном году.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w:t>
      </w:r>
      <w:r w:rsidRPr="00AB4A95">
        <w:rPr>
          <w:rFonts w:eastAsia="Calibri"/>
          <w:sz w:val="28"/>
          <w:szCs w:val="28"/>
          <w:lang w:eastAsia="en-US"/>
        </w:rPr>
        <w:lastRenderedPageBreak/>
        <w:t>разработке муниципальных программ муниципального образования город Минусинск, их формировании и реализации»;</w:t>
      </w:r>
    </w:p>
    <w:p w14:paraId="63BC3386"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 количество субъектов малого и среднего предпринимательства и самозанятых граждан, получивших финансовую поддержку к общему числу заявившихся субъектов малого и среднего предпринимательства и самозанятых граждан на получение субсидии.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w:t>
      </w:r>
    </w:p>
    <w:p w14:paraId="46117A8A"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 количество созданных</w:t>
      </w:r>
      <w:r w:rsidR="00A46714" w:rsidRPr="00AB4A95">
        <w:rPr>
          <w:rFonts w:eastAsia="Calibri"/>
          <w:sz w:val="28"/>
          <w:szCs w:val="28"/>
          <w:lang w:eastAsia="en-US"/>
        </w:rPr>
        <w:t xml:space="preserve"> и (или) сохраненных</w:t>
      </w:r>
      <w:r w:rsidRPr="00AB4A95">
        <w:rPr>
          <w:rFonts w:eastAsia="Calibri"/>
          <w:sz w:val="28"/>
          <w:szCs w:val="28"/>
          <w:lang w:eastAsia="en-US"/>
        </w:rPr>
        <w:t xml:space="preserve"> рабочих мест в секторе малого и среднего предпринимательства при реализации подпрограммы.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w:t>
      </w:r>
    </w:p>
    <w:p w14:paraId="2796D853"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 объем привлеченных инвестиций в секторе малого и среднего предпринимательства при реализации подпрограммы.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w:t>
      </w:r>
    </w:p>
    <w:p w14:paraId="60F5B9F9"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 количество субъектов малого и среднего предпринимательства, получивших имущественную поддержку.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w:t>
      </w:r>
    </w:p>
    <w:p w14:paraId="4DEC6CC8"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Наличие данных показателей определено в соответствии с постановлением Правительства Красноярского края от 30.09.2013 № 505-п «Об утверждении государственной программы Красноярского края «Развитие малого и среднего предпринимательства и инновационной деятельности».</w:t>
      </w:r>
    </w:p>
    <w:p w14:paraId="02162102"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 количество консультаций, полученных потребителями по вопросам нарушения их прав и обращений граждан по вопросам защиты прав потребителей;</w:t>
      </w:r>
    </w:p>
    <w:p w14:paraId="25FCEFDE"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 количество выпущенных в средствах массовой информации материалов касающихся вопросов защиты прав потребителей.</w:t>
      </w:r>
    </w:p>
    <w:p w14:paraId="738ADC95" w14:textId="77777777" w:rsidR="003477B1" w:rsidRPr="00AB4A95" w:rsidRDefault="003477B1" w:rsidP="003477B1">
      <w:pPr>
        <w:widowControl w:val="0"/>
        <w:ind w:firstLine="709"/>
        <w:jc w:val="both"/>
        <w:rPr>
          <w:rFonts w:eastAsia="Calibri"/>
          <w:sz w:val="28"/>
          <w:szCs w:val="28"/>
          <w:lang w:eastAsia="en-US"/>
        </w:rPr>
      </w:pPr>
      <w:r w:rsidRPr="00AB4A95">
        <w:rPr>
          <w:rFonts w:eastAsia="Calibri"/>
          <w:sz w:val="28"/>
          <w:szCs w:val="28"/>
          <w:lang w:eastAsia="en-US"/>
        </w:rPr>
        <w:t>Информация о составе и значениях целевых индикаторов и показателей представлена в приложении 4 к настоящей Программе.</w:t>
      </w:r>
    </w:p>
    <w:p w14:paraId="313D352B" w14:textId="77777777" w:rsidR="003477B1" w:rsidRPr="00AB4A95" w:rsidRDefault="003477B1" w:rsidP="003477B1">
      <w:pPr>
        <w:widowControl w:val="0"/>
        <w:ind w:firstLine="709"/>
        <w:jc w:val="both"/>
        <w:rPr>
          <w:rFonts w:eastAsia="Calibri"/>
          <w:sz w:val="28"/>
          <w:szCs w:val="28"/>
          <w:lang w:eastAsia="en-US"/>
        </w:rPr>
      </w:pPr>
    </w:p>
    <w:p w14:paraId="142D81F9" w14:textId="77777777" w:rsidR="003477B1" w:rsidRPr="00AB4A95" w:rsidRDefault="003477B1" w:rsidP="003477B1">
      <w:pPr>
        <w:widowControl w:val="0"/>
        <w:autoSpaceDE w:val="0"/>
        <w:autoSpaceDN w:val="0"/>
        <w:adjustRightInd w:val="0"/>
        <w:jc w:val="center"/>
        <w:rPr>
          <w:sz w:val="28"/>
          <w:szCs w:val="28"/>
        </w:rPr>
      </w:pPr>
      <w:r w:rsidRPr="00AB4A95">
        <w:rPr>
          <w:sz w:val="28"/>
          <w:szCs w:val="28"/>
        </w:rPr>
        <w:t>V. Ресурсное обеспечение муниципальной программы за счет средств бюджета города, вышестоящих бюджетов и внебюджетных источников</w:t>
      </w:r>
    </w:p>
    <w:p w14:paraId="30DFEEA5" w14:textId="77777777" w:rsidR="003477B1" w:rsidRPr="00AB4A95" w:rsidRDefault="003477B1" w:rsidP="003477B1">
      <w:pPr>
        <w:widowControl w:val="0"/>
        <w:autoSpaceDE w:val="0"/>
        <w:autoSpaceDN w:val="0"/>
        <w:adjustRightInd w:val="0"/>
        <w:jc w:val="center"/>
        <w:rPr>
          <w:sz w:val="28"/>
          <w:szCs w:val="28"/>
        </w:rPr>
      </w:pPr>
    </w:p>
    <w:p w14:paraId="19D30AD5" w14:textId="77777777" w:rsidR="003477B1" w:rsidRPr="00AB4A95" w:rsidRDefault="003477B1" w:rsidP="003477B1">
      <w:pPr>
        <w:autoSpaceDE w:val="0"/>
        <w:autoSpaceDN w:val="0"/>
        <w:adjustRightInd w:val="0"/>
        <w:ind w:firstLine="709"/>
        <w:jc w:val="both"/>
        <w:rPr>
          <w:rFonts w:eastAsia="Calibri"/>
          <w:sz w:val="28"/>
          <w:szCs w:val="28"/>
          <w:lang w:eastAsia="en-US"/>
        </w:rPr>
      </w:pPr>
      <w:r w:rsidRPr="00AB4A95">
        <w:rPr>
          <w:rFonts w:eastAsia="Calibri"/>
          <w:sz w:val="28"/>
          <w:szCs w:val="28"/>
          <w:lang w:eastAsia="en-US"/>
        </w:rPr>
        <w:t>Ответственным исполнителем за реализацию мероприятий настоящей Программы является Администрация города Минусинска.</w:t>
      </w:r>
    </w:p>
    <w:p w14:paraId="50534D84" w14:textId="77777777" w:rsidR="003477B1" w:rsidRPr="00AB4A95" w:rsidRDefault="003477B1" w:rsidP="003477B1">
      <w:pPr>
        <w:autoSpaceDE w:val="0"/>
        <w:autoSpaceDN w:val="0"/>
        <w:adjustRightInd w:val="0"/>
        <w:ind w:firstLine="709"/>
        <w:jc w:val="both"/>
        <w:rPr>
          <w:rFonts w:eastAsia="Calibri"/>
          <w:sz w:val="28"/>
          <w:szCs w:val="28"/>
        </w:rPr>
      </w:pPr>
      <w:r w:rsidRPr="00AB4A95">
        <w:rPr>
          <w:rFonts w:eastAsia="Calibri"/>
          <w:sz w:val="28"/>
          <w:szCs w:val="28"/>
          <w:lang w:eastAsia="en-US"/>
        </w:rPr>
        <w:t xml:space="preserve">По результатам участия муниципального образования город Минусинск в конкурсных отборах муниципальных образований, бюджетам которых предоставляются субсидии из федерального и краевого бюджетов на финансирование отдельных мероприятий Программы, могут быть привлечены средства федерального и краевого бюджетов. </w:t>
      </w:r>
    </w:p>
    <w:p w14:paraId="26D1AD60"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Средства федерального и краевого бюджетов, направляемые на финансирование мероприятий Программы, распределяются и расходуются в соответствии с утвержденными нормативно-правовыми актами Администрации города Минусинска.</w:t>
      </w:r>
    </w:p>
    <w:p w14:paraId="54F50F58" w14:textId="77777777" w:rsidR="00756649" w:rsidRPr="00AB4A95" w:rsidRDefault="00756649" w:rsidP="00756649">
      <w:pPr>
        <w:spacing w:line="252" w:lineRule="auto"/>
        <w:jc w:val="both"/>
        <w:rPr>
          <w:rFonts w:eastAsia="Calibri"/>
          <w:sz w:val="28"/>
          <w:szCs w:val="28"/>
        </w:rPr>
      </w:pPr>
      <w:r w:rsidRPr="00AB4A95">
        <w:rPr>
          <w:rFonts w:eastAsia="Calibri"/>
          <w:sz w:val="28"/>
          <w:szCs w:val="28"/>
        </w:rPr>
        <w:tab/>
        <w:t xml:space="preserve">Получатели бюджетных средств, в соответствии со ст. 162 Бюджетного кодекса РФ, несут ответственность за </w:t>
      </w:r>
      <w:r w:rsidRPr="00AB4A95">
        <w:rPr>
          <w:rFonts w:eastAsia="Calibri"/>
          <w:color w:val="000000"/>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sidRPr="00AB4A95">
        <w:rPr>
          <w:rFonts w:eastAsia="Calibri"/>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585A8A25"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Финансовая поддержка предоставляется в пределах средств, предусмотренных на эти цели решением Минусинского городского Совета депутатов о городском бюджете на очередной финансовый год и плановый период.</w:t>
      </w:r>
    </w:p>
    <w:p w14:paraId="24728BDA" w14:textId="77777777" w:rsidR="003477B1" w:rsidRPr="00AB4A95" w:rsidRDefault="003477B1" w:rsidP="003477B1">
      <w:pPr>
        <w:widowControl w:val="0"/>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Информация о расходах на реализацию мероприятий Программы предоставлена в приложении 6 к настоящей Программе.</w:t>
      </w:r>
    </w:p>
    <w:p w14:paraId="596BFEF0" w14:textId="77777777" w:rsidR="003477B1" w:rsidRPr="00AB4A95" w:rsidRDefault="003477B1" w:rsidP="003477B1">
      <w:pPr>
        <w:widowControl w:val="0"/>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Распределение планируемых объемов финансирования Программы по источникам финансирования представлено в приложении 7 к настоящей Программе.</w:t>
      </w:r>
    </w:p>
    <w:p w14:paraId="1F2027BD" w14:textId="77777777" w:rsidR="003477B1" w:rsidRPr="00AB4A95" w:rsidRDefault="003477B1" w:rsidP="003477B1">
      <w:pPr>
        <w:widowControl w:val="0"/>
        <w:autoSpaceDE w:val="0"/>
        <w:autoSpaceDN w:val="0"/>
        <w:adjustRightInd w:val="0"/>
        <w:ind w:firstLine="709"/>
        <w:jc w:val="both"/>
        <w:rPr>
          <w:rFonts w:eastAsia="Calibri"/>
          <w:bCs/>
          <w:sz w:val="28"/>
          <w:szCs w:val="28"/>
          <w:lang w:eastAsia="en-US"/>
        </w:rPr>
      </w:pPr>
    </w:p>
    <w:p w14:paraId="2FA13C60" w14:textId="77777777" w:rsidR="003477B1" w:rsidRPr="00AB4A95" w:rsidRDefault="003477B1" w:rsidP="003477B1">
      <w:pPr>
        <w:widowControl w:val="0"/>
        <w:autoSpaceDE w:val="0"/>
        <w:autoSpaceDN w:val="0"/>
        <w:adjustRightInd w:val="0"/>
        <w:ind w:firstLine="709"/>
        <w:jc w:val="both"/>
        <w:rPr>
          <w:rFonts w:eastAsia="Calibri"/>
          <w:bCs/>
          <w:sz w:val="28"/>
          <w:szCs w:val="28"/>
          <w:lang w:eastAsia="en-US"/>
        </w:rPr>
      </w:pPr>
    </w:p>
    <w:p w14:paraId="579609FD" w14:textId="77777777" w:rsidR="003477B1" w:rsidRPr="00AB4A95" w:rsidRDefault="003477B1" w:rsidP="003477B1">
      <w:pPr>
        <w:widowControl w:val="0"/>
        <w:autoSpaceDE w:val="0"/>
        <w:autoSpaceDN w:val="0"/>
        <w:adjustRightInd w:val="0"/>
        <w:ind w:firstLine="709"/>
        <w:jc w:val="both"/>
        <w:rPr>
          <w:rFonts w:eastAsia="Calibri"/>
          <w:bCs/>
          <w:sz w:val="28"/>
          <w:szCs w:val="28"/>
          <w:lang w:eastAsia="en-US"/>
        </w:rPr>
      </w:pPr>
    </w:p>
    <w:p w14:paraId="0A615A60" w14:textId="77777777" w:rsidR="003477B1" w:rsidRPr="00AB4A95" w:rsidRDefault="003477B1" w:rsidP="003477B1">
      <w:pPr>
        <w:widowControl w:val="0"/>
        <w:autoSpaceDE w:val="0"/>
        <w:autoSpaceDN w:val="0"/>
        <w:adjustRightInd w:val="0"/>
        <w:ind w:left="4820"/>
        <w:jc w:val="both"/>
        <w:outlineLvl w:val="2"/>
        <w:rPr>
          <w:sz w:val="28"/>
          <w:szCs w:val="28"/>
        </w:rPr>
      </w:pPr>
    </w:p>
    <w:p w14:paraId="53D4DBD5" w14:textId="77777777" w:rsidR="003477B1" w:rsidRPr="00AB4A95" w:rsidRDefault="003477B1" w:rsidP="003477B1">
      <w:pPr>
        <w:widowControl w:val="0"/>
        <w:autoSpaceDE w:val="0"/>
        <w:autoSpaceDN w:val="0"/>
        <w:adjustRightInd w:val="0"/>
        <w:ind w:left="4820"/>
        <w:jc w:val="both"/>
        <w:outlineLvl w:val="2"/>
        <w:rPr>
          <w:sz w:val="28"/>
          <w:szCs w:val="28"/>
        </w:rPr>
      </w:pPr>
    </w:p>
    <w:p w14:paraId="280254BF" w14:textId="77777777" w:rsidR="003477B1" w:rsidRPr="00AB4A95" w:rsidRDefault="003477B1" w:rsidP="003477B1">
      <w:pPr>
        <w:widowControl w:val="0"/>
        <w:autoSpaceDE w:val="0"/>
        <w:autoSpaceDN w:val="0"/>
        <w:adjustRightInd w:val="0"/>
        <w:ind w:left="4820"/>
        <w:jc w:val="both"/>
        <w:outlineLvl w:val="2"/>
        <w:rPr>
          <w:sz w:val="28"/>
          <w:szCs w:val="28"/>
        </w:rPr>
      </w:pPr>
    </w:p>
    <w:p w14:paraId="7C79D91B" w14:textId="77777777" w:rsidR="003477B1" w:rsidRPr="00AB4A95" w:rsidRDefault="003477B1" w:rsidP="003477B1">
      <w:pPr>
        <w:widowControl w:val="0"/>
        <w:autoSpaceDE w:val="0"/>
        <w:autoSpaceDN w:val="0"/>
        <w:adjustRightInd w:val="0"/>
        <w:ind w:left="4820"/>
        <w:jc w:val="both"/>
        <w:outlineLvl w:val="2"/>
        <w:rPr>
          <w:sz w:val="28"/>
          <w:szCs w:val="28"/>
        </w:rPr>
      </w:pPr>
    </w:p>
    <w:p w14:paraId="698AEA13" w14:textId="77777777" w:rsidR="003477B1" w:rsidRPr="00AB4A95" w:rsidRDefault="003477B1" w:rsidP="003477B1">
      <w:pPr>
        <w:widowControl w:val="0"/>
        <w:autoSpaceDE w:val="0"/>
        <w:autoSpaceDN w:val="0"/>
        <w:adjustRightInd w:val="0"/>
        <w:ind w:left="4820"/>
        <w:jc w:val="both"/>
        <w:outlineLvl w:val="2"/>
        <w:rPr>
          <w:sz w:val="28"/>
          <w:szCs w:val="28"/>
        </w:rPr>
      </w:pPr>
    </w:p>
    <w:p w14:paraId="1142D21E" w14:textId="77777777" w:rsidR="003477B1" w:rsidRPr="00AB4A95" w:rsidRDefault="003477B1" w:rsidP="003477B1">
      <w:pPr>
        <w:widowControl w:val="0"/>
        <w:autoSpaceDE w:val="0"/>
        <w:autoSpaceDN w:val="0"/>
        <w:adjustRightInd w:val="0"/>
        <w:ind w:left="4820"/>
        <w:jc w:val="both"/>
        <w:outlineLvl w:val="2"/>
        <w:rPr>
          <w:sz w:val="28"/>
          <w:szCs w:val="28"/>
        </w:rPr>
      </w:pPr>
    </w:p>
    <w:p w14:paraId="4B837C00" w14:textId="77777777" w:rsidR="003477B1" w:rsidRPr="00AB4A95" w:rsidRDefault="003477B1" w:rsidP="003477B1">
      <w:pPr>
        <w:widowControl w:val="0"/>
        <w:autoSpaceDE w:val="0"/>
        <w:autoSpaceDN w:val="0"/>
        <w:adjustRightInd w:val="0"/>
        <w:ind w:left="4820"/>
        <w:jc w:val="both"/>
        <w:outlineLvl w:val="2"/>
        <w:rPr>
          <w:sz w:val="28"/>
          <w:szCs w:val="28"/>
        </w:rPr>
      </w:pPr>
    </w:p>
    <w:p w14:paraId="0E38E132" w14:textId="77777777" w:rsidR="003477B1" w:rsidRPr="00AB4A95" w:rsidRDefault="003477B1" w:rsidP="003477B1">
      <w:pPr>
        <w:widowControl w:val="0"/>
        <w:autoSpaceDE w:val="0"/>
        <w:autoSpaceDN w:val="0"/>
        <w:adjustRightInd w:val="0"/>
        <w:ind w:left="4820"/>
        <w:jc w:val="both"/>
        <w:outlineLvl w:val="2"/>
        <w:rPr>
          <w:sz w:val="28"/>
          <w:szCs w:val="28"/>
        </w:rPr>
      </w:pPr>
    </w:p>
    <w:p w14:paraId="372402CC" w14:textId="77777777" w:rsidR="003477B1" w:rsidRPr="00AB4A95" w:rsidRDefault="003477B1" w:rsidP="003477B1">
      <w:pPr>
        <w:widowControl w:val="0"/>
        <w:autoSpaceDE w:val="0"/>
        <w:autoSpaceDN w:val="0"/>
        <w:adjustRightInd w:val="0"/>
        <w:ind w:left="4820"/>
        <w:jc w:val="both"/>
        <w:outlineLvl w:val="2"/>
        <w:rPr>
          <w:sz w:val="28"/>
          <w:szCs w:val="28"/>
        </w:rPr>
      </w:pPr>
    </w:p>
    <w:p w14:paraId="7B8C1875" w14:textId="77777777" w:rsidR="003477B1" w:rsidRPr="00AB4A95" w:rsidRDefault="003477B1" w:rsidP="003477B1">
      <w:pPr>
        <w:widowControl w:val="0"/>
        <w:autoSpaceDE w:val="0"/>
        <w:autoSpaceDN w:val="0"/>
        <w:adjustRightInd w:val="0"/>
        <w:ind w:left="4820"/>
        <w:jc w:val="both"/>
        <w:outlineLvl w:val="2"/>
        <w:rPr>
          <w:sz w:val="28"/>
          <w:szCs w:val="28"/>
        </w:rPr>
      </w:pPr>
    </w:p>
    <w:p w14:paraId="4893443A" w14:textId="77777777" w:rsidR="003477B1" w:rsidRPr="00AB4A95" w:rsidRDefault="003477B1" w:rsidP="003477B1">
      <w:pPr>
        <w:widowControl w:val="0"/>
        <w:autoSpaceDE w:val="0"/>
        <w:autoSpaceDN w:val="0"/>
        <w:adjustRightInd w:val="0"/>
        <w:ind w:left="4820"/>
        <w:jc w:val="both"/>
        <w:outlineLvl w:val="2"/>
        <w:rPr>
          <w:sz w:val="28"/>
          <w:szCs w:val="28"/>
        </w:rPr>
      </w:pPr>
    </w:p>
    <w:p w14:paraId="54AD4B7F" w14:textId="77777777" w:rsidR="003477B1" w:rsidRPr="00AB4A95" w:rsidRDefault="003477B1" w:rsidP="003477B1">
      <w:pPr>
        <w:widowControl w:val="0"/>
        <w:autoSpaceDE w:val="0"/>
        <w:autoSpaceDN w:val="0"/>
        <w:adjustRightInd w:val="0"/>
        <w:ind w:left="4820"/>
        <w:jc w:val="both"/>
        <w:outlineLvl w:val="2"/>
        <w:rPr>
          <w:sz w:val="28"/>
          <w:szCs w:val="28"/>
        </w:rPr>
      </w:pPr>
    </w:p>
    <w:p w14:paraId="17362C98" w14:textId="77777777" w:rsidR="003477B1" w:rsidRPr="00AB4A95" w:rsidRDefault="003477B1" w:rsidP="003477B1">
      <w:pPr>
        <w:widowControl w:val="0"/>
        <w:autoSpaceDE w:val="0"/>
        <w:autoSpaceDN w:val="0"/>
        <w:adjustRightInd w:val="0"/>
        <w:ind w:left="4820"/>
        <w:jc w:val="both"/>
        <w:outlineLvl w:val="2"/>
        <w:rPr>
          <w:sz w:val="28"/>
          <w:szCs w:val="28"/>
        </w:rPr>
      </w:pPr>
    </w:p>
    <w:p w14:paraId="4B988EC7" w14:textId="77777777" w:rsidR="002248E5" w:rsidRPr="00AB4A95" w:rsidRDefault="002248E5" w:rsidP="00B004F4">
      <w:pPr>
        <w:widowControl w:val="0"/>
        <w:autoSpaceDE w:val="0"/>
        <w:autoSpaceDN w:val="0"/>
        <w:adjustRightInd w:val="0"/>
        <w:jc w:val="both"/>
        <w:outlineLvl w:val="2"/>
        <w:rPr>
          <w:sz w:val="28"/>
          <w:szCs w:val="28"/>
        </w:rPr>
      </w:pPr>
    </w:p>
    <w:p w14:paraId="15623118" w14:textId="77777777" w:rsidR="00B004F4" w:rsidRPr="00AB4A95" w:rsidRDefault="00B004F4" w:rsidP="00B004F4">
      <w:pPr>
        <w:widowControl w:val="0"/>
        <w:autoSpaceDE w:val="0"/>
        <w:autoSpaceDN w:val="0"/>
        <w:adjustRightInd w:val="0"/>
        <w:jc w:val="both"/>
        <w:outlineLvl w:val="2"/>
        <w:rPr>
          <w:sz w:val="28"/>
          <w:szCs w:val="28"/>
        </w:rPr>
      </w:pPr>
    </w:p>
    <w:p w14:paraId="5A778924" w14:textId="576A702B" w:rsidR="003477B1" w:rsidRPr="00AB4A95" w:rsidRDefault="00B004F4" w:rsidP="003477B1">
      <w:pPr>
        <w:autoSpaceDE w:val="0"/>
        <w:autoSpaceDN w:val="0"/>
        <w:adjustRightInd w:val="0"/>
        <w:jc w:val="center"/>
        <w:outlineLvl w:val="0"/>
        <w:rPr>
          <w:sz w:val="28"/>
          <w:szCs w:val="28"/>
        </w:rPr>
      </w:pPr>
      <w:r w:rsidRPr="00AB4A95">
        <w:rPr>
          <w:sz w:val="28"/>
          <w:szCs w:val="28"/>
          <w:lang w:val="en-US"/>
        </w:rPr>
        <w:lastRenderedPageBreak/>
        <w:t>IV</w:t>
      </w:r>
      <w:r w:rsidRPr="00AB4A95">
        <w:rPr>
          <w:sz w:val="28"/>
          <w:szCs w:val="28"/>
        </w:rPr>
        <w:t xml:space="preserve"> Подпрограммы муниципальной программы </w:t>
      </w:r>
    </w:p>
    <w:p w14:paraId="34259279" w14:textId="77777777" w:rsidR="00B004F4" w:rsidRPr="00AB4A95" w:rsidRDefault="00B004F4" w:rsidP="003477B1">
      <w:pPr>
        <w:autoSpaceDE w:val="0"/>
        <w:autoSpaceDN w:val="0"/>
        <w:adjustRightInd w:val="0"/>
        <w:jc w:val="center"/>
        <w:outlineLvl w:val="0"/>
        <w:rPr>
          <w:rFonts w:eastAsiaTheme="minorHAnsi"/>
          <w:sz w:val="28"/>
          <w:szCs w:val="28"/>
          <w:lang w:eastAsia="en-US"/>
        </w:rPr>
      </w:pPr>
    </w:p>
    <w:p w14:paraId="36D501F8" w14:textId="77777777" w:rsidR="003477B1" w:rsidRPr="00AB4A95" w:rsidRDefault="003477B1" w:rsidP="003477B1">
      <w:pPr>
        <w:widowControl w:val="0"/>
        <w:autoSpaceDE w:val="0"/>
        <w:autoSpaceDN w:val="0"/>
        <w:adjustRightInd w:val="0"/>
        <w:jc w:val="center"/>
        <w:outlineLvl w:val="1"/>
        <w:rPr>
          <w:rFonts w:eastAsia="Calibri"/>
          <w:sz w:val="28"/>
          <w:szCs w:val="28"/>
          <w:lang w:eastAsia="en-US"/>
        </w:rPr>
      </w:pPr>
      <w:r w:rsidRPr="00AB4A95">
        <w:rPr>
          <w:rFonts w:eastAsia="Calibri"/>
          <w:sz w:val="28"/>
          <w:szCs w:val="28"/>
          <w:lang w:eastAsia="en-US"/>
        </w:rPr>
        <w:t>Подпрограмма 1 «</w:t>
      </w:r>
      <w:r w:rsidRPr="00AB4A95">
        <w:rPr>
          <w:sz w:val="28"/>
          <w:szCs w:val="28"/>
        </w:rPr>
        <w:t>Повышение качества жизни отдельной категории граждан»</w:t>
      </w:r>
    </w:p>
    <w:p w14:paraId="24B96368" w14:textId="77777777" w:rsidR="003477B1" w:rsidRPr="00AB4A95" w:rsidRDefault="003477B1" w:rsidP="003477B1">
      <w:pPr>
        <w:autoSpaceDE w:val="0"/>
        <w:autoSpaceDN w:val="0"/>
        <w:adjustRightInd w:val="0"/>
        <w:jc w:val="center"/>
        <w:outlineLvl w:val="0"/>
        <w:rPr>
          <w:rFonts w:eastAsia="Calibri"/>
          <w:sz w:val="28"/>
          <w:szCs w:val="28"/>
          <w:lang w:eastAsia="en-US"/>
        </w:rPr>
      </w:pPr>
    </w:p>
    <w:p w14:paraId="77275E3A" w14:textId="77777777" w:rsidR="003477B1" w:rsidRPr="00AB4A95" w:rsidRDefault="003477B1" w:rsidP="003477B1">
      <w:pPr>
        <w:autoSpaceDE w:val="0"/>
        <w:autoSpaceDN w:val="0"/>
        <w:adjustRightInd w:val="0"/>
        <w:jc w:val="center"/>
        <w:outlineLvl w:val="0"/>
        <w:rPr>
          <w:rFonts w:eastAsia="Calibri"/>
          <w:sz w:val="28"/>
          <w:szCs w:val="28"/>
          <w:lang w:eastAsia="en-US"/>
        </w:rPr>
      </w:pPr>
      <w:r w:rsidRPr="00AB4A95">
        <w:rPr>
          <w:rFonts w:eastAsia="Calibri"/>
          <w:sz w:val="28"/>
          <w:szCs w:val="28"/>
          <w:lang w:eastAsia="en-US"/>
        </w:rPr>
        <w:t>Паспорт подпрограммы «</w:t>
      </w:r>
      <w:r w:rsidRPr="00AB4A95">
        <w:rPr>
          <w:sz w:val="28"/>
          <w:szCs w:val="28"/>
        </w:rPr>
        <w:t>Повышение качества жизни отдельной категории граждан</w:t>
      </w:r>
      <w:r w:rsidRPr="00AB4A95">
        <w:rPr>
          <w:rFonts w:eastAsia="Calibri"/>
          <w:sz w:val="28"/>
          <w:szCs w:val="28"/>
          <w:lang w:eastAsia="en-US"/>
        </w:rPr>
        <w:t xml:space="preserve">» </w:t>
      </w:r>
    </w:p>
    <w:tbl>
      <w:tblPr>
        <w:tblpPr w:leftFromText="180" w:rightFromText="180" w:vertAnchor="text" w:horzAnchor="margin" w:tblpXSpec="center" w:tblpY="22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336"/>
      </w:tblGrid>
      <w:tr w:rsidR="003477B1" w:rsidRPr="00AB4A95" w14:paraId="09CE1DBE" w14:textId="77777777" w:rsidTr="00991253">
        <w:trPr>
          <w:trHeight w:val="424"/>
        </w:trPr>
        <w:tc>
          <w:tcPr>
            <w:tcW w:w="2553" w:type="dxa"/>
          </w:tcPr>
          <w:p w14:paraId="3C56C1EB"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Наименование подпрограммы</w:t>
            </w:r>
          </w:p>
        </w:tc>
        <w:tc>
          <w:tcPr>
            <w:tcW w:w="7336" w:type="dxa"/>
          </w:tcPr>
          <w:p w14:paraId="675A2F1B"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 xml:space="preserve">Подпрограмма 1 </w:t>
            </w:r>
            <w:r w:rsidR="00D26354" w:rsidRPr="00AB4A95">
              <w:rPr>
                <w:rFonts w:eastAsia="Calibri"/>
                <w:sz w:val="28"/>
                <w:szCs w:val="28"/>
                <w:lang w:eastAsia="en-US"/>
              </w:rPr>
              <w:t>«</w:t>
            </w:r>
            <w:r w:rsidR="00D26354" w:rsidRPr="00AB4A95">
              <w:rPr>
                <w:sz w:val="28"/>
                <w:szCs w:val="28"/>
              </w:rPr>
              <w:t>Повышение</w:t>
            </w:r>
            <w:r w:rsidRPr="00AB4A95">
              <w:rPr>
                <w:sz w:val="28"/>
                <w:szCs w:val="28"/>
              </w:rPr>
              <w:t xml:space="preserve"> качества жизни отдельной категории граждан</w:t>
            </w:r>
            <w:r w:rsidRPr="00AB4A95">
              <w:rPr>
                <w:rFonts w:eastAsia="Calibri"/>
                <w:sz w:val="28"/>
                <w:szCs w:val="28"/>
                <w:lang w:eastAsia="en-US"/>
              </w:rPr>
              <w:t>» (далее – подпрограмма 1)</w:t>
            </w:r>
          </w:p>
        </w:tc>
      </w:tr>
      <w:tr w:rsidR="003477B1" w:rsidRPr="00AB4A95" w14:paraId="0AD5DB37" w14:textId="77777777" w:rsidTr="002248E5">
        <w:trPr>
          <w:trHeight w:val="749"/>
        </w:trPr>
        <w:tc>
          <w:tcPr>
            <w:tcW w:w="2553" w:type="dxa"/>
          </w:tcPr>
          <w:p w14:paraId="4357A9F6"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Исполнитель подпрограммы</w:t>
            </w:r>
          </w:p>
        </w:tc>
        <w:tc>
          <w:tcPr>
            <w:tcW w:w="7336" w:type="dxa"/>
          </w:tcPr>
          <w:p w14:paraId="15201517" w14:textId="77777777" w:rsidR="003477B1" w:rsidRPr="00AB4A95" w:rsidRDefault="003477B1" w:rsidP="00991253">
            <w:pPr>
              <w:tabs>
                <w:tab w:val="left" w:pos="7200"/>
              </w:tabs>
              <w:rPr>
                <w:rFonts w:eastAsia="Calibri"/>
                <w:sz w:val="28"/>
                <w:szCs w:val="28"/>
                <w:lang w:eastAsia="en-US"/>
              </w:rPr>
            </w:pPr>
            <w:r w:rsidRPr="00AB4A95">
              <w:rPr>
                <w:rFonts w:eastAsia="Calibri"/>
                <w:sz w:val="28"/>
                <w:szCs w:val="28"/>
                <w:lang w:eastAsia="en-US"/>
              </w:rPr>
              <w:t xml:space="preserve">Администрация города </w:t>
            </w:r>
            <w:r w:rsidR="00D26354" w:rsidRPr="00AB4A95">
              <w:rPr>
                <w:rFonts w:eastAsia="Calibri"/>
                <w:sz w:val="28"/>
                <w:szCs w:val="28"/>
                <w:lang w:eastAsia="en-US"/>
              </w:rPr>
              <w:t xml:space="preserve">Минусинска, </w:t>
            </w:r>
            <w:r w:rsidR="00D26354" w:rsidRPr="00AB4A95">
              <w:t>МКУ</w:t>
            </w:r>
            <w:r w:rsidRPr="00AB4A95">
              <w:rPr>
                <w:rFonts w:eastAsia="Calibri"/>
                <w:sz w:val="28"/>
                <w:szCs w:val="28"/>
                <w:lang w:eastAsia="en-US"/>
              </w:rPr>
              <w:t xml:space="preserve"> «Централизованная бухгалтерия»</w:t>
            </w:r>
          </w:p>
        </w:tc>
      </w:tr>
      <w:tr w:rsidR="007A650A" w:rsidRPr="00AB4A95" w14:paraId="6E54BCE9" w14:textId="77777777" w:rsidTr="00991253">
        <w:trPr>
          <w:trHeight w:val="668"/>
        </w:trPr>
        <w:tc>
          <w:tcPr>
            <w:tcW w:w="2553" w:type="dxa"/>
          </w:tcPr>
          <w:p w14:paraId="494787E0" w14:textId="77777777" w:rsidR="007A650A" w:rsidRPr="00AB4A95" w:rsidRDefault="007A650A" w:rsidP="00991253">
            <w:pPr>
              <w:widowControl w:val="0"/>
              <w:autoSpaceDE w:val="0"/>
              <w:autoSpaceDN w:val="0"/>
              <w:adjustRightInd w:val="0"/>
              <w:rPr>
                <w:sz w:val="28"/>
                <w:szCs w:val="28"/>
              </w:rPr>
            </w:pPr>
            <w:r w:rsidRPr="00AB4A95">
              <w:rPr>
                <w:sz w:val="28"/>
                <w:szCs w:val="28"/>
              </w:rPr>
              <w:t>Исполнители мероприятий</w:t>
            </w:r>
          </w:p>
        </w:tc>
        <w:tc>
          <w:tcPr>
            <w:tcW w:w="7336" w:type="dxa"/>
          </w:tcPr>
          <w:p w14:paraId="58346D5F" w14:textId="77777777" w:rsidR="007A650A" w:rsidRPr="00AB4A95" w:rsidRDefault="002248E5" w:rsidP="00991253">
            <w:pPr>
              <w:autoSpaceDE w:val="0"/>
              <w:autoSpaceDN w:val="0"/>
              <w:adjustRightInd w:val="0"/>
              <w:jc w:val="both"/>
              <w:rPr>
                <w:rFonts w:eastAsia="Calibri"/>
                <w:sz w:val="28"/>
                <w:szCs w:val="28"/>
                <w:lang w:eastAsia="en-US"/>
              </w:rPr>
            </w:pPr>
            <w:r w:rsidRPr="00AB4A95">
              <w:rPr>
                <w:rFonts w:eastAsia="Calibri"/>
                <w:sz w:val="28"/>
                <w:szCs w:val="28"/>
                <w:lang w:eastAsia="en-US"/>
              </w:rPr>
              <w:t xml:space="preserve">Администрация города </w:t>
            </w:r>
            <w:r w:rsidR="00D26354" w:rsidRPr="00AB4A95">
              <w:rPr>
                <w:rFonts w:eastAsia="Calibri"/>
                <w:sz w:val="28"/>
                <w:szCs w:val="28"/>
                <w:lang w:eastAsia="en-US"/>
              </w:rPr>
              <w:t xml:space="preserve">Минусинска, </w:t>
            </w:r>
            <w:r w:rsidR="00D26354" w:rsidRPr="00AB4A95">
              <w:t>МКУ</w:t>
            </w:r>
            <w:r w:rsidRPr="00AB4A95">
              <w:rPr>
                <w:rFonts w:eastAsia="Calibri"/>
                <w:sz w:val="28"/>
                <w:szCs w:val="28"/>
                <w:lang w:eastAsia="en-US"/>
              </w:rPr>
              <w:t xml:space="preserve"> «Централизованная бухгалтерия»</w:t>
            </w:r>
          </w:p>
        </w:tc>
      </w:tr>
      <w:tr w:rsidR="003477B1" w:rsidRPr="00AB4A95" w14:paraId="6C435CDA" w14:textId="77777777" w:rsidTr="00991253">
        <w:trPr>
          <w:trHeight w:val="668"/>
        </w:trPr>
        <w:tc>
          <w:tcPr>
            <w:tcW w:w="2553" w:type="dxa"/>
          </w:tcPr>
          <w:p w14:paraId="43E029F6" w14:textId="77777777" w:rsidR="003477B1" w:rsidRPr="00AB4A95" w:rsidRDefault="003477B1" w:rsidP="00991253">
            <w:pPr>
              <w:widowControl w:val="0"/>
              <w:autoSpaceDE w:val="0"/>
              <w:autoSpaceDN w:val="0"/>
              <w:adjustRightInd w:val="0"/>
              <w:rPr>
                <w:sz w:val="28"/>
                <w:szCs w:val="28"/>
              </w:rPr>
            </w:pPr>
            <w:r w:rsidRPr="00AB4A95">
              <w:rPr>
                <w:sz w:val="28"/>
                <w:szCs w:val="28"/>
              </w:rPr>
              <w:t xml:space="preserve">Цель подпрограммы </w:t>
            </w:r>
          </w:p>
          <w:p w14:paraId="09B68AD4" w14:textId="77777777" w:rsidR="003477B1" w:rsidRPr="00AB4A95" w:rsidRDefault="003477B1" w:rsidP="00991253">
            <w:pPr>
              <w:rPr>
                <w:rFonts w:eastAsia="Calibri"/>
                <w:sz w:val="28"/>
                <w:szCs w:val="28"/>
                <w:lang w:eastAsia="en-US"/>
              </w:rPr>
            </w:pPr>
          </w:p>
        </w:tc>
        <w:tc>
          <w:tcPr>
            <w:tcW w:w="7336" w:type="dxa"/>
          </w:tcPr>
          <w:p w14:paraId="3AF88CEE"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Целью подпрограммы 1 является</w:t>
            </w:r>
            <w:r w:rsidRPr="00AB4A95">
              <w:rPr>
                <w:sz w:val="28"/>
                <w:szCs w:val="28"/>
              </w:rPr>
              <w:t xml:space="preserve"> выполнение обязательств муниципального образования город Минусинск по повышению качества жизни отдельной категории граждан</w:t>
            </w:r>
          </w:p>
        </w:tc>
      </w:tr>
      <w:tr w:rsidR="003477B1" w:rsidRPr="00AB4A95" w14:paraId="7FB10CA1" w14:textId="77777777" w:rsidTr="00991253">
        <w:trPr>
          <w:trHeight w:val="668"/>
        </w:trPr>
        <w:tc>
          <w:tcPr>
            <w:tcW w:w="2553" w:type="dxa"/>
          </w:tcPr>
          <w:p w14:paraId="6F4E0197" w14:textId="77777777" w:rsidR="003477B1" w:rsidRPr="00AB4A95" w:rsidRDefault="003477B1" w:rsidP="00991253">
            <w:pPr>
              <w:rPr>
                <w:rFonts w:eastAsia="Calibri"/>
                <w:sz w:val="28"/>
                <w:szCs w:val="28"/>
                <w:lang w:eastAsia="en-US"/>
              </w:rPr>
            </w:pPr>
            <w:r w:rsidRPr="00AB4A95">
              <w:rPr>
                <w:rFonts w:eastAsia="Calibri"/>
                <w:sz w:val="28"/>
                <w:szCs w:val="28"/>
                <w:lang w:eastAsia="en-US"/>
              </w:rPr>
              <w:t>Задача</w:t>
            </w:r>
          </w:p>
          <w:p w14:paraId="1E9FFB5D" w14:textId="77777777" w:rsidR="003477B1" w:rsidRPr="00AB4A95" w:rsidRDefault="003477B1" w:rsidP="00991253">
            <w:pPr>
              <w:widowControl w:val="0"/>
              <w:autoSpaceDE w:val="0"/>
              <w:autoSpaceDN w:val="0"/>
              <w:adjustRightInd w:val="0"/>
              <w:rPr>
                <w:sz w:val="28"/>
                <w:szCs w:val="28"/>
              </w:rPr>
            </w:pPr>
            <w:r w:rsidRPr="00AB4A95">
              <w:rPr>
                <w:sz w:val="28"/>
                <w:szCs w:val="28"/>
              </w:rPr>
              <w:t xml:space="preserve">подпрограммы </w:t>
            </w:r>
          </w:p>
          <w:p w14:paraId="7A7ADBD9" w14:textId="77777777" w:rsidR="003477B1" w:rsidRPr="00AB4A95" w:rsidRDefault="003477B1" w:rsidP="00991253">
            <w:pPr>
              <w:rPr>
                <w:rFonts w:eastAsia="Calibri"/>
                <w:sz w:val="28"/>
                <w:szCs w:val="28"/>
                <w:lang w:eastAsia="en-US"/>
              </w:rPr>
            </w:pPr>
          </w:p>
        </w:tc>
        <w:tc>
          <w:tcPr>
            <w:tcW w:w="7336" w:type="dxa"/>
          </w:tcPr>
          <w:p w14:paraId="56511575" w14:textId="77777777" w:rsidR="003477B1" w:rsidRPr="00AB4A95" w:rsidRDefault="003477B1" w:rsidP="00991253">
            <w:pPr>
              <w:tabs>
                <w:tab w:val="left" w:pos="7200"/>
              </w:tabs>
              <w:jc w:val="both"/>
              <w:rPr>
                <w:rFonts w:eastAsia="Calibri"/>
                <w:sz w:val="28"/>
                <w:szCs w:val="28"/>
                <w:lang w:eastAsia="en-US"/>
              </w:rPr>
            </w:pPr>
            <w:r w:rsidRPr="00AB4A95">
              <w:rPr>
                <w:sz w:val="28"/>
                <w:szCs w:val="28"/>
              </w:rPr>
              <w:t>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tc>
      </w:tr>
      <w:tr w:rsidR="003477B1" w:rsidRPr="00AB4A95" w14:paraId="19C3A535" w14:textId="77777777" w:rsidTr="00991253">
        <w:trPr>
          <w:trHeight w:val="1011"/>
        </w:trPr>
        <w:tc>
          <w:tcPr>
            <w:tcW w:w="2553" w:type="dxa"/>
          </w:tcPr>
          <w:p w14:paraId="463E889B" w14:textId="77777777" w:rsidR="003477B1" w:rsidRPr="00AB4A95" w:rsidRDefault="003477B1" w:rsidP="00991253">
            <w:pPr>
              <w:rPr>
                <w:rFonts w:eastAsia="Calibri"/>
                <w:sz w:val="28"/>
                <w:szCs w:val="28"/>
                <w:lang w:eastAsia="en-US"/>
              </w:rPr>
            </w:pPr>
            <w:r w:rsidRPr="00AB4A95">
              <w:rPr>
                <w:rFonts w:eastAsia="Calibri"/>
                <w:sz w:val="28"/>
                <w:szCs w:val="28"/>
                <w:lang w:eastAsia="en-US"/>
              </w:rPr>
              <w:t>Показатели результативности подпрограммы</w:t>
            </w:r>
          </w:p>
        </w:tc>
        <w:tc>
          <w:tcPr>
            <w:tcW w:w="7336" w:type="dxa"/>
          </w:tcPr>
          <w:p w14:paraId="680B6F8F" w14:textId="77777777" w:rsidR="003477B1" w:rsidRPr="00AB4A95" w:rsidRDefault="003477B1" w:rsidP="002248E5">
            <w:pPr>
              <w:contextualSpacing/>
              <w:jc w:val="both"/>
              <w:rPr>
                <w:sz w:val="28"/>
                <w:szCs w:val="28"/>
              </w:rPr>
            </w:pPr>
            <w:r w:rsidRPr="00AB4A95">
              <w:rPr>
                <w:sz w:val="28"/>
                <w:szCs w:val="28"/>
              </w:rPr>
              <w:t>Удельный вес количества обоснованных жалоб к числу муниципальных услуг, предоставленных в календарном году</w:t>
            </w:r>
          </w:p>
        </w:tc>
      </w:tr>
      <w:tr w:rsidR="003477B1" w:rsidRPr="00AB4A95" w14:paraId="7EDA9DBA" w14:textId="77777777" w:rsidTr="00991253">
        <w:trPr>
          <w:trHeight w:val="393"/>
        </w:trPr>
        <w:tc>
          <w:tcPr>
            <w:tcW w:w="2553" w:type="dxa"/>
          </w:tcPr>
          <w:p w14:paraId="01A59715" w14:textId="77777777" w:rsidR="003477B1" w:rsidRPr="00AB4A95" w:rsidRDefault="003477B1" w:rsidP="00991253">
            <w:pPr>
              <w:rPr>
                <w:rFonts w:eastAsia="Calibri"/>
                <w:sz w:val="28"/>
                <w:szCs w:val="28"/>
                <w:lang w:eastAsia="en-US"/>
              </w:rPr>
            </w:pPr>
            <w:r w:rsidRPr="00AB4A95">
              <w:rPr>
                <w:rFonts w:eastAsia="Calibri"/>
                <w:sz w:val="28"/>
                <w:szCs w:val="28"/>
                <w:lang w:eastAsia="en-US"/>
              </w:rPr>
              <w:t>Сроки реализации подпрограммы</w:t>
            </w:r>
          </w:p>
        </w:tc>
        <w:tc>
          <w:tcPr>
            <w:tcW w:w="7336" w:type="dxa"/>
          </w:tcPr>
          <w:p w14:paraId="48A1B647" w14:textId="77777777" w:rsidR="003477B1" w:rsidRPr="00AB4A95" w:rsidRDefault="003477B1" w:rsidP="00991253">
            <w:pPr>
              <w:widowControl w:val="0"/>
              <w:autoSpaceDE w:val="0"/>
              <w:autoSpaceDN w:val="0"/>
              <w:adjustRightInd w:val="0"/>
              <w:rPr>
                <w:sz w:val="28"/>
                <w:szCs w:val="28"/>
              </w:rPr>
            </w:pPr>
            <w:r w:rsidRPr="00AB4A95">
              <w:rPr>
                <w:sz w:val="28"/>
                <w:szCs w:val="28"/>
              </w:rPr>
              <w:t>2014-2025 годы</w:t>
            </w:r>
          </w:p>
        </w:tc>
      </w:tr>
      <w:tr w:rsidR="0078746E" w:rsidRPr="00AB4A95" w14:paraId="60211392" w14:textId="77777777" w:rsidTr="00991253">
        <w:trPr>
          <w:trHeight w:val="428"/>
        </w:trPr>
        <w:tc>
          <w:tcPr>
            <w:tcW w:w="2553" w:type="dxa"/>
          </w:tcPr>
          <w:p w14:paraId="23E1EF5E" w14:textId="77777777" w:rsidR="0078746E" w:rsidRPr="00AB4A95" w:rsidRDefault="0078746E" w:rsidP="0078746E">
            <w:pPr>
              <w:rPr>
                <w:rFonts w:eastAsia="Calibri"/>
                <w:sz w:val="28"/>
                <w:szCs w:val="28"/>
                <w:lang w:eastAsia="en-US"/>
              </w:rPr>
            </w:pPr>
            <w:r w:rsidRPr="00AB4A95">
              <w:rPr>
                <w:rFonts w:eastAsia="Calibri"/>
                <w:sz w:val="28"/>
                <w:szCs w:val="28"/>
                <w:lang w:eastAsia="en-US"/>
              </w:rPr>
              <w:t xml:space="preserve">Объемы и источники финансирования подпрограммы </w:t>
            </w:r>
          </w:p>
        </w:tc>
        <w:tc>
          <w:tcPr>
            <w:tcW w:w="7336" w:type="dxa"/>
          </w:tcPr>
          <w:p w14:paraId="2DA8BA4C" w14:textId="77777777" w:rsidR="0078746E" w:rsidRPr="00AB4A95" w:rsidRDefault="0078746E" w:rsidP="0078746E">
            <w:pPr>
              <w:autoSpaceDE w:val="0"/>
              <w:autoSpaceDN w:val="0"/>
              <w:adjustRightInd w:val="0"/>
              <w:jc w:val="both"/>
              <w:rPr>
                <w:sz w:val="28"/>
                <w:szCs w:val="28"/>
                <w:lang w:eastAsia="ar-SA"/>
              </w:rPr>
            </w:pPr>
            <w:r w:rsidRPr="00AB4A95">
              <w:rPr>
                <w:sz w:val="28"/>
                <w:szCs w:val="28"/>
              </w:rPr>
              <w:t>Общий объем бюджетных ассигнований на реализацию подпрограммы в 2023-2025 годах составляет 9 192,12 тыс. рублей, в том числе:</w:t>
            </w:r>
          </w:p>
          <w:p w14:paraId="3CFFC496" w14:textId="77777777" w:rsidR="0078746E" w:rsidRPr="00AB4A95" w:rsidRDefault="0078746E" w:rsidP="0078746E">
            <w:pPr>
              <w:autoSpaceDE w:val="0"/>
              <w:autoSpaceDN w:val="0"/>
              <w:adjustRightInd w:val="0"/>
              <w:jc w:val="both"/>
              <w:rPr>
                <w:sz w:val="28"/>
                <w:szCs w:val="28"/>
              </w:rPr>
            </w:pPr>
            <w:r w:rsidRPr="00AB4A95">
              <w:rPr>
                <w:sz w:val="28"/>
                <w:szCs w:val="28"/>
              </w:rPr>
              <w:t>2023 год – 3 141,36 тыс. рублей в том числе:</w:t>
            </w:r>
          </w:p>
          <w:p w14:paraId="3B257334" w14:textId="77777777" w:rsidR="0078746E" w:rsidRPr="00AB4A95" w:rsidRDefault="0078746E" w:rsidP="0078746E">
            <w:pPr>
              <w:autoSpaceDE w:val="0"/>
              <w:autoSpaceDN w:val="0"/>
              <w:adjustRightInd w:val="0"/>
              <w:jc w:val="both"/>
              <w:rPr>
                <w:sz w:val="28"/>
                <w:szCs w:val="28"/>
              </w:rPr>
            </w:pPr>
            <w:r w:rsidRPr="00AB4A95">
              <w:rPr>
                <w:sz w:val="28"/>
                <w:szCs w:val="28"/>
              </w:rPr>
              <w:t>- бюджет города–3 141,36 тыс. рублей,</w:t>
            </w:r>
          </w:p>
          <w:p w14:paraId="26C15B06" w14:textId="77777777" w:rsidR="0078746E" w:rsidRPr="00AB4A95" w:rsidRDefault="0078746E" w:rsidP="0078746E">
            <w:pPr>
              <w:autoSpaceDE w:val="0"/>
              <w:autoSpaceDN w:val="0"/>
              <w:adjustRightInd w:val="0"/>
              <w:jc w:val="both"/>
              <w:rPr>
                <w:sz w:val="28"/>
                <w:szCs w:val="28"/>
              </w:rPr>
            </w:pPr>
            <w:r w:rsidRPr="00AB4A95">
              <w:rPr>
                <w:sz w:val="28"/>
                <w:szCs w:val="28"/>
              </w:rPr>
              <w:t>- краевой бюджет – 0,00 тыс. рублей,</w:t>
            </w:r>
          </w:p>
          <w:p w14:paraId="62CDB371" w14:textId="77777777" w:rsidR="0078746E" w:rsidRPr="00AB4A95" w:rsidRDefault="0078746E" w:rsidP="0078746E">
            <w:pPr>
              <w:autoSpaceDE w:val="0"/>
              <w:autoSpaceDN w:val="0"/>
              <w:adjustRightInd w:val="0"/>
              <w:jc w:val="both"/>
              <w:rPr>
                <w:sz w:val="28"/>
                <w:szCs w:val="28"/>
              </w:rPr>
            </w:pPr>
            <w:r w:rsidRPr="00AB4A95">
              <w:rPr>
                <w:sz w:val="28"/>
                <w:szCs w:val="28"/>
              </w:rPr>
              <w:t>- федеральный бюджет – 0,00 тыс. рублей;</w:t>
            </w:r>
          </w:p>
          <w:p w14:paraId="0869F415" w14:textId="77777777" w:rsidR="0078746E" w:rsidRPr="00AB4A95" w:rsidRDefault="0078746E" w:rsidP="0078746E">
            <w:pPr>
              <w:autoSpaceDE w:val="0"/>
              <w:autoSpaceDN w:val="0"/>
              <w:adjustRightInd w:val="0"/>
              <w:jc w:val="both"/>
              <w:rPr>
                <w:sz w:val="28"/>
                <w:szCs w:val="28"/>
              </w:rPr>
            </w:pPr>
            <w:r w:rsidRPr="00AB4A95">
              <w:rPr>
                <w:sz w:val="28"/>
                <w:szCs w:val="28"/>
              </w:rPr>
              <w:t>2024 год – 3 025,38 тыс. рублей в том числе:</w:t>
            </w:r>
          </w:p>
          <w:p w14:paraId="63C59109" w14:textId="77777777" w:rsidR="0078746E" w:rsidRPr="00AB4A95" w:rsidRDefault="0078746E" w:rsidP="0078746E">
            <w:pPr>
              <w:autoSpaceDE w:val="0"/>
              <w:autoSpaceDN w:val="0"/>
              <w:adjustRightInd w:val="0"/>
              <w:jc w:val="both"/>
              <w:rPr>
                <w:sz w:val="28"/>
                <w:szCs w:val="28"/>
              </w:rPr>
            </w:pPr>
            <w:r w:rsidRPr="00AB4A95">
              <w:rPr>
                <w:sz w:val="28"/>
                <w:szCs w:val="28"/>
              </w:rPr>
              <w:t>- бюджет города –3 025,38 тыс. рублей,</w:t>
            </w:r>
          </w:p>
          <w:p w14:paraId="2D59E415" w14:textId="77777777" w:rsidR="0078746E" w:rsidRPr="00AB4A95" w:rsidRDefault="0078746E" w:rsidP="0078746E">
            <w:pPr>
              <w:autoSpaceDE w:val="0"/>
              <w:autoSpaceDN w:val="0"/>
              <w:adjustRightInd w:val="0"/>
              <w:jc w:val="both"/>
              <w:rPr>
                <w:sz w:val="28"/>
                <w:szCs w:val="28"/>
              </w:rPr>
            </w:pPr>
            <w:r w:rsidRPr="00AB4A95">
              <w:rPr>
                <w:sz w:val="28"/>
                <w:szCs w:val="28"/>
              </w:rPr>
              <w:t>- краевой бюджет 0,00 тыс. рублей,</w:t>
            </w:r>
          </w:p>
          <w:p w14:paraId="6C8FBCFD" w14:textId="77777777" w:rsidR="0078746E" w:rsidRPr="00AB4A95" w:rsidRDefault="0078746E" w:rsidP="0078746E">
            <w:pPr>
              <w:autoSpaceDE w:val="0"/>
              <w:autoSpaceDN w:val="0"/>
              <w:adjustRightInd w:val="0"/>
              <w:jc w:val="both"/>
              <w:rPr>
                <w:sz w:val="28"/>
                <w:szCs w:val="28"/>
              </w:rPr>
            </w:pPr>
            <w:r w:rsidRPr="00AB4A95">
              <w:rPr>
                <w:sz w:val="28"/>
                <w:szCs w:val="28"/>
              </w:rPr>
              <w:t>- федеральный бюджет – 0,00 тыс. рублей;</w:t>
            </w:r>
          </w:p>
          <w:p w14:paraId="61521B10" w14:textId="77777777" w:rsidR="0078746E" w:rsidRPr="00AB4A95" w:rsidRDefault="0078746E" w:rsidP="0078746E">
            <w:pPr>
              <w:autoSpaceDE w:val="0"/>
              <w:autoSpaceDN w:val="0"/>
              <w:adjustRightInd w:val="0"/>
              <w:jc w:val="both"/>
              <w:rPr>
                <w:sz w:val="28"/>
                <w:szCs w:val="28"/>
              </w:rPr>
            </w:pPr>
            <w:r w:rsidRPr="00AB4A95">
              <w:rPr>
                <w:sz w:val="28"/>
                <w:szCs w:val="28"/>
              </w:rPr>
              <w:t>2025 год –3 025,38 рублей в том числе:</w:t>
            </w:r>
          </w:p>
          <w:p w14:paraId="25E5170C" w14:textId="77777777" w:rsidR="0078746E" w:rsidRPr="00AB4A95" w:rsidRDefault="0078746E" w:rsidP="0078746E">
            <w:pPr>
              <w:suppressAutoHyphens/>
              <w:autoSpaceDE w:val="0"/>
              <w:autoSpaceDN w:val="0"/>
              <w:adjustRightInd w:val="0"/>
              <w:jc w:val="both"/>
              <w:rPr>
                <w:sz w:val="28"/>
                <w:szCs w:val="28"/>
              </w:rPr>
            </w:pPr>
            <w:r w:rsidRPr="00AB4A95">
              <w:rPr>
                <w:sz w:val="28"/>
                <w:szCs w:val="28"/>
              </w:rPr>
              <w:t>- бюджет города – 3 025,38 тыс. рублей,</w:t>
            </w:r>
          </w:p>
          <w:p w14:paraId="60B1DFDB" w14:textId="77777777" w:rsidR="0078746E" w:rsidRPr="00AB4A95" w:rsidRDefault="0078746E" w:rsidP="0078746E">
            <w:pPr>
              <w:suppressAutoHyphens/>
              <w:autoSpaceDE w:val="0"/>
              <w:autoSpaceDN w:val="0"/>
              <w:adjustRightInd w:val="0"/>
              <w:jc w:val="both"/>
              <w:rPr>
                <w:sz w:val="28"/>
                <w:szCs w:val="28"/>
              </w:rPr>
            </w:pPr>
            <w:r w:rsidRPr="00AB4A95">
              <w:rPr>
                <w:sz w:val="28"/>
                <w:szCs w:val="28"/>
              </w:rPr>
              <w:t>- краевой бюджет – 0,00 тыс. рублей,</w:t>
            </w:r>
          </w:p>
          <w:p w14:paraId="22E5ACC0" w14:textId="77777777" w:rsidR="0078746E" w:rsidRPr="00AB4A95" w:rsidRDefault="0078746E" w:rsidP="0078746E">
            <w:pPr>
              <w:tabs>
                <w:tab w:val="left" w:pos="317"/>
              </w:tabs>
              <w:spacing w:after="200" w:line="276" w:lineRule="auto"/>
              <w:ind w:left="34" w:hanging="34"/>
              <w:contextualSpacing/>
              <w:jc w:val="both"/>
              <w:rPr>
                <w:sz w:val="28"/>
                <w:szCs w:val="28"/>
              </w:rPr>
            </w:pPr>
            <w:r w:rsidRPr="00AB4A95">
              <w:rPr>
                <w:sz w:val="28"/>
                <w:szCs w:val="28"/>
              </w:rPr>
              <w:t>- федеральный бюджет – 0,00 тыс. рублей.</w:t>
            </w:r>
          </w:p>
        </w:tc>
      </w:tr>
    </w:tbl>
    <w:p w14:paraId="6FF8AF5D" w14:textId="77777777" w:rsidR="003477B1" w:rsidRPr="00AB4A95" w:rsidRDefault="003477B1" w:rsidP="003477B1">
      <w:pPr>
        <w:suppressAutoHyphens/>
        <w:autoSpaceDE w:val="0"/>
        <w:autoSpaceDN w:val="0"/>
        <w:adjustRightInd w:val="0"/>
        <w:jc w:val="center"/>
        <w:rPr>
          <w:sz w:val="28"/>
          <w:szCs w:val="28"/>
          <w:lang w:val="en-US"/>
        </w:rPr>
      </w:pPr>
    </w:p>
    <w:p w14:paraId="326C6F22" w14:textId="77777777" w:rsidR="00A024FB" w:rsidRPr="00AB4A95" w:rsidRDefault="00A024FB" w:rsidP="003477B1">
      <w:pPr>
        <w:suppressAutoHyphens/>
        <w:autoSpaceDE w:val="0"/>
        <w:autoSpaceDN w:val="0"/>
        <w:adjustRightInd w:val="0"/>
        <w:jc w:val="center"/>
        <w:rPr>
          <w:sz w:val="28"/>
          <w:szCs w:val="28"/>
          <w:lang w:val="en-US"/>
        </w:rPr>
      </w:pPr>
    </w:p>
    <w:p w14:paraId="3834F134" w14:textId="77777777" w:rsidR="00B004F4" w:rsidRPr="00AB4A95" w:rsidRDefault="00B004F4" w:rsidP="003477B1">
      <w:pPr>
        <w:suppressAutoHyphens/>
        <w:autoSpaceDE w:val="0"/>
        <w:autoSpaceDN w:val="0"/>
        <w:adjustRightInd w:val="0"/>
        <w:jc w:val="center"/>
        <w:rPr>
          <w:sz w:val="28"/>
          <w:szCs w:val="28"/>
          <w:lang w:val="en-US"/>
        </w:rPr>
      </w:pPr>
    </w:p>
    <w:p w14:paraId="05204B68" w14:textId="77777777" w:rsidR="00B004F4" w:rsidRPr="00AB4A95" w:rsidRDefault="00B004F4" w:rsidP="003477B1">
      <w:pPr>
        <w:suppressAutoHyphens/>
        <w:autoSpaceDE w:val="0"/>
        <w:autoSpaceDN w:val="0"/>
        <w:adjustRightInd w:val="0"/>
        <w:jc w:val="center"/>
        <w:rPr>
          <w:sz w:val="28"/>
          <w:szCs w:val="28"/>
          <w:lang w:val="en-US"/>
        </w:rPr>
      </w:pPr>
    </w:p>
    <w:p w14:paraId="7B294F6B" w14:textId="77777777" w:rsidR="00B004F4" w:rsidRPr="00AB4A95" w:rsidRDefault="00B004F4" w:rsidP="003477B1">
      <w:pPr>
        <w:suppressAutoHyphens/>
        <w:autoSpaceDE w:val="0"/>
        <w:autoSpaceDN w:val="0"/>
        <w:adjustRightInd w:val="0"/>
        <w:jc w:val="center"/>
        <w:rPr>
          <w:sz w:val="28"/>
          <w:szCs w:val="28"/>
          <w:lang w:val="en-US"/>
        </w:rPr>
      </w:pPr>
    </w:p>
    <w:p w14:paraId="04F03802" w14:textId="77777777" w:rsidR="00A024FB" w:rsidRPr="00AB4A95" w:rsidRDefault="00A024FB" w:rsidP="003477B1">
      <w:pPr>
        <w:suppressAutoHyphens/>
        <w:autoSpaceDE w:val="0"/>
        <w:autoSpaceDN w:val="0"/>
        <w:adjustRightInd w:val="0"/>
        <w:jc w:val="center"/>
        <w:rPr>
          <w:sz w:val="28"/>
          <w:szCs w:val="28"/>
          <w:lang w:val="en-US"/>
        </w:rPr>
      </w:pPr>
    </w:p>
    <w:p w14:paraId="0EA1513D" w14:textId="77777777" w:rsidR="003477B1" w:rsidRPr="00AB4A95" w:rsidRDefault="003477B1" w:rsidP="003477B1">
      <w:pPr>
        <w:suppressAutoHyphens/>
        <w:autoSpaceDE w:val="0"/>
        <w:autoSpaceDN w:val="0"/>
        <w:adjustRightInd w:val="0"/>
        <w:jc w:val="center"/>
        <w:rPr>
          <w:sz w:val="28"/>
          <w:szCs w:val="28"/>
        </w:rPr>
      </w:pPr>
      <w:r w:rsidRPr="00AB4A95">
        <w:rPr>
          <w:sz w:val="28"/>
          <w:szCs w:val="28"/>
        </w:rPr>
        <w:lastRenderedPageBreak/>
        <w:t>1. Постановка общегородской проблемы подпрограммы</w:t>
      </w:r>
    </w:p>
    <w:p w14:paraId="5DB64097" w14:textId="77777777" w:rsidR="003477B1" w:rsidRPr="00AB4A95" w:rsidRDefault="003477B1" w:rsidP="003477B1">
      <w:pPr>
        <w:suppressAutoHyphens/>
        <w:autoSpaceDE w:val="0"/>
        <w:autoSpaceDN w:val="0"/>
        <w:adjustRightInd w:val="0"/>
        <w:jc w:val="center"/>
        <w:rPr>
          <w:sz w:val="28"/>
          <w:szCs w:val="28"/>
        </w:rPr>
      </w:pPr>
    </w:p>
    <w:p w14:paraId="33D8B9DF"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Предоставление мер социальной поддержки гражданам муниципального образования город Минусинск, имеющим стаж муниципальной службы, минимальная продолжительность которого для назначения пенсии за выслугу лет определена Федеральным законом от 15.12.2001 № 166-ФЗ «О государственном пенсионном обеспечении в Российской Федерации», является одной из функций государства, направленной на обеспечение их социальной защищенности. Поддержка оказывается в форме ежемесячной доплаты к государственной пенсии.</w:t>
      </w:r>
    </w:p>
    <w:p w14:paraId="1C5F71C3"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В администрации города Минусинска 54 человека, замещавших должности муниципальной службы, являются получателями пенсии за выслугу лет. Выполнение обязательств муниципального образования город Минусинск по повышению качества жизни отдельной категории граждан обуславливает необходимость реализации подпрограммных мероприятий.</w:t>
      </w:r>
    </w:p>
    <w:p w14:paraId="149BFFD6"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Оценка социально-экономической эффективности реализации подпрограммы выполняется на основе достижений целевого показателя.</w:t>
      </w:r>
    </w:p>
    <w:p w14:paraId="3FB27ED9"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Реализация мероприятий позволит обеспечить достижение цели подпрограммы, в том числе:</w:t>
      </w:r>
    </w:p>
    <w:p w14:paraId="3DB916F6"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количество обоснованных жалоб к числу муниципальных услуг, предоставленных в календарном году, не более 0,1 %.</w:t>
      </w:r>
    </w:p>
    <w:p w14:paraId="00B2A3D4" w14:textId="77777777" w:rsidR="003477B1" w:rsidRPr="00AB4A95" w:rsidRDefault="003477B1" w:rsidP="003477B1">
      <w:pPr>
        <w:suppressAutoHyphens/>
        <w:autoSpaceDE w:val="0"/>
        <w:autoSpaceDN w:val="0"/>
        <w:adjustRightInd w:val="0"/>
        <w:ind w:firstLine="708"/>
        <w:jc w:val="both"/>
        <w:rPr>
          <w:sz w:val="28"/>
          <w:szCs w:val="28"/>
        </w:rPr>
      </w:pPr>
    </w:p>
    <w:p w14:paraId="6043A1ED" w14:textId="77777777" w:rsidR="003477B1" w:rsidRPr="00AB4A95" w:rsidRDefault="003477B1" w:rsidP="003477B1">
      <w:pPr>
        <w:suppressAutoHyphens/>
        <w:autoSpaceDE w:val="0"/>
        <w:autoSpaceDN w:val="0"/>
        <w:adjustRightInd w:val="0"/>
        <w:jc w:val="center"/>
        <w:rPr>
          <w:sz w:val="28"/>
          <w:szCs w:val="28"/>
        </w:rPr>
      </w:pPr>
      <w:r w:rsidRPr="00AB4A95">
        <w:rPr>
          <w:sz w:val="28"/>
          <w:szCs w:val="28"/>
        </w:rPr>
        <w:t xml:space="preserve">2. Основная цель, задачи, сроки выполнения </w:t>
      </w:r>
    </w:p>
    <w:p w14:paraId="1DA7FDDB" w14:textId="77777777" w:rsidR="003477B1" w:rsidRPr="00AB4A95" w:rsidRDefault="003477B1" w:rsidP="003477B1">
      <w:pPr>
        <w:suppressAutoHyphens/>
        <w:autoSpaceDE w:val="0"/>
        <w:autoSpaceDN w:val="0"/>
        <w:adjustRightInd w:val="0"/>
        <w:jc w:val="center"/>
        <w:rPr>
          <w:sz w:val="28"/>
          <w:szCs w:val="28"/>
        </w:rPr>
      </w:pPr>
      <w:r w:rsidRPr="00AB4A95">
        <w:rPr>
          <w:sz w:val="28"/>
          <w:szCs w:val="28"/>
        </w:rPr>
        <w:t>и показатели результативности подпрограммы</w:t>
      </w:r>
    </w:p>
    <w:p w14:paraId="50C28A0F" w14:textId="77777777" w:rsidR="003477B1" w:rsidRPr="00AB4A95" w:rsidRDefault="003477B1" w:rsidP="003477B1">
      <w:pPr>
        <w:suppressAutoHyphens/>
        <w:autoSpaceDE w:val="0"/>
        <w:autoSpaceDN w:val="0"/>
        <w:adjustRightInd w:val="0"/>
        <w:jc w:val="center"/>
        <w:rPr>
          <w:sz w:val="28"/>
          <w:szCs w:val="28"/>
        </w:rPr>
      </w:pPr>
    </w:p>
    <w:p w14:paraId="52373093"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Основной целью подпрограммы 1 «Повышение качества жизни отдельной категории граждан» является:</w:t>
      </w:r>
    </w:p>
    <w:p w14:paraId="2A4F4A0D"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выполнение обязательств муниципального образования город Минусинск по повышению качества жизни отдельной категории граждан.</w:t>
      </w:r>
    </w:p>
    <w:p w14:paraId="3ED8959C"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Во исполнение поставленной цели подпрограммы предусмотрены задачи:</w:t>
      </w:r>
    </w:p>
    <w:p w14:paraId="15F0670E"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14:paraId="42AE2E58"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Используемый программно-целевой метод позволит обеспечить эффективное планирование и мониторинг результатов реализации подпрограммы.</w:t>
      </w:r>
    </w:p>
    <w:p w14:paraId="2F34D0E5"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При реализации подпрограммы Администрация города Минусинска осуществляет следующие полномочия:</w:t>
      </w:r>
    </w:p>
    <w:p w14:paraId="183E9C63"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мониторинг реализации подпрограммных мероприятий;</w:t>
      </w:r>
    </w:p>
    <w:p w14:paraId="35024879"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xml:space="preserve">- соблюдение действующего законодательства при исполнении подпрограммных мероприятий; </w:t>
      </w:r>
    </w:p>
    <w:p w14:paraId="33A320E0"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подготовку отчётов о реализации подпрограммы.</w:t>
      </w:r>
    </w:p>
    <w:p w14:paraId="1430FFD4"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Показатели результативности подпрограммы приведены в приложении 4 к муниципальной программе.</w:t>
      </w:r>
    </w:p>
    <w:p w14:paraId="36D32250"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Посредством данного показателя результативности определяется степень исполнения поставленной цели и задач.</w:t>
      </w:r>
    </w:p>
    <w:p w14:paraId="5CD816AD"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lastRenderedPageBreak/>
        <w:t>Сроки выполнения подпрограммы 2014 – 2025 годы.</w:t>
      </w:r>
    </w:p>
    <w:p w14:paraId="68EACCDA"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Выбор подпрограммного мероприятия основывается на обязательных полномочиях муниципального образования город Минусинск.</w:t>
      </w:r>
    </w:p>
    <w:p w14:paraId="12C1B784" w14:textId="77777777" w:rsidR="001F70AE" w:rsidRPr="00AB4A95" w:rsidRDefault="001F70AE" w:rsidP="003477B1">
      <w:pPr>
        <w:suppressAutoHyphens/>
        <w:autoSpaceDE w:val="0"/>
        <w:autoSpaceDN w:val="0"/>
        <w:adjustRightInd w:val="0"/>
        <w:jc w:val="center"/>
        <w:rPr>
          <w:sz w:val="28"/>
          <w:szCs w:val="28"/>
        </w:rPr>
      </w:pPr>
    </w:p>
    <w:p w14:paraId="2CAA0125" w14:textId="77777777" w:rsidR="003477B1" w:rsidRPr="00AB4A95" w:rsidRDefault="003477B1" w:rsidP="003477B1">
      <w:pPr>
        <w:suppressAutoHyphens/>
        <w:autoSpaceDE w:val="0"/>
        <w:autoSpaceDN w:val="0"/>
        <w:adjustRightInd w:val="0"/>
        <w:jc w:val="center"/>
        <w:rPr>
          <w:sz w:val="28"/>
          <w:szCs w:val="28"/>
        </w:rPr>
      </w:pPr>
      <w:r w:rsidRPr="00AB4A95">
        <w:rPr>
          <w:sz w:val="28"/>
          <w:szCs w:val="28"/>
        </w:rPr>
        <w:t>3. Механизм реализации подпрограммы</w:t>
      </w:r>
    </w:p>
    <w:p w14:paraId="10FAB924" w14:textId="77777777" w:rsidR="003477B1" w:rsidRPr="00AB4A95" w:rsidRDefault="003477B1" w:rsidP="003477B1">
      <w:pPr>
        <w:suppressAutoHyphens/>
        <w:autoSpaceDE w:val="0"/>
        <w:autoSpaceDN w:val="0"/>
        <w:adjustRightInd w:val="0"/>
        <w:ind w:firstLine="708"/>
        <w:jc w:val="center"/>
      </w:pPr>
    </w:p>
    <w:p w14:paraId="7D9D659A"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Финансирование подпрограммы осуществляется за счет средств бюджета города.</w:t>
      </w:r>
    </w:p>
    <w:p w14:paraId="1A4FC8BF"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Решение задачи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 осуществляется в порядках, определяемых законами Красноярского края от 27.12.2005 № 17-4354 «О Реестре должностей муниципальной службы», от 24.04.2008 № 5-1565 «Об особенностях правового регулирования муниципальной службы в Красноярском крае», решением Минусинского городского Совета депутатов от 24.12.2012 № 5-34р «Об утверждении Положения о порядке выплаты пенсии за выслугу лет лицам, замещавшим должности муниципальной службы в муниципальном образовании город Минусинск», решением Минусинского городского Совета депутатов от 25.11.2010 № 27-232рр «Об утверждении Положения о порядке выплаты пенсии за выслугу лет Главе города Минусинска и депутатам Минусинского городского Совета депутатов, осуществляющим свои полномочия на постоянной основе»;</w:t>
      </w:r>
    </w:p>
    <w:p w14:paraId="01D50E59"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xml:space="preserve">Главным распорядителем бюджетных средств является Администрация города Минусинска. </w:t>
      </w:r>
    </w:p>
    <w:p w14:paraId="65942055"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xml:space="preserve">Финансирование расходов осуществляется в соответствии с утвержденной сметой расходов. </w:t>
      </w:r>
    </w:p>
    <w:p w14:paraId="7EA938F7" w14:textId="7D0A9A6D"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xml:space="preserve">Организацию работы по реализации подпрограммы 1 осуществляет Администрация города Минусинска. </w:t>
      </w:r>
      <w:r w:rsidR="00B004F4" w:rsidRPr="00AB4A95">
        <w:rPr>
          <w:sz w:val="28"/>
          <w:szCs w:val="28"/>
        </w:rPr>
        <w:t>Исполнитель</w:t>
      </w:r>
      <w:r w:rsidRPr="00AB4A95">
        <w:rPr>
          <w:sz w:val="28"/>
          <w:szCs w:val="28"/>
        </w:rPr>
        <w:t xml:space="preserve"> подпрограммы 1 является </w:t>
      </w:r>
      <w:r w:rsidRPr="00AB4A95">
        <w:rPr>
          <w:rFonts w:eastAsia="Calibri"/>
          <w:sz w:val="28"/>
          <w:szCs w:val="28"/>
          <w:lang w:eastAsia="en-US"/>
        </w:rPr>
        <w:t>МКУ «Централизованная бухгалтерия».</w:t>
      </w:r>
    </w:p>
    <w:p w14:paraId="3CFB55A4"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Администрация города Минусинска несет ответственность за реализацию подпрограммы 1, достижение конечных результатов и осуществляет:</w:t>
      </w:r>
    </w:p>
    <w:p w14:paraId="11113C70"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исполнение мероприятия подпрограммы, мониторинг ее реализации;</w:t>
      </w:r>
    </w:p>
    <w:p w14:paraId="5D484F94"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непосредственный контроль за ходом реализации мероприятия подпрограммы;</w:t>
      </w:r>
    </w:p>
    <w:p w14:paraId="3A21D821"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подготовку отчетов о реализации подпрограммы;</w:t>
      </w:r>
    </w:p>
    <w:p w14:paraId="3F6D2B07"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контроль за достижением конечного результата подпрограммы;</w:t>
      </w:r>
    </w:p>
    <w:p w14:paraId="5A18787E"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 ежегодную оценку эффективности реализации подпрограммы.</w:t>
      </w:r>
    </w:p>
    <w:p w14:paraId="77D36884"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Обеспечение целевого расходования бюджетных средств осуществляется Администрацией города Минусинска, являющейся получателем средств бюджета города.</w:t>
      </w:r>
    </w:p>
    <w:p w14:paraId="045D7BA1" w14:textId="77777777" w:rsidR="003477B1" w:rsidRPr="00AB4A95" w:rsidRDefault="003A3E4A" w:rsidP="003477B1">
      <w:pPr>
        <w:suppressAutoHyphens/>
        <w:autoSpaceDE w:val="0"/>
        <w:autoSpaceDN w:val="0"/>
        <w:adjustRightInd w:val="0"/>
        <w:ind w:firstLine="708"/>
        <w:jc w:val="both"/>
        <w:rPr>
          <w:sz w:val="28"/>
          <w:szCs w:val="28"/>
        </w:rPr>
      </w:pPr>
      <w:r w:rsidRPr="00AB4A95">
        <w:rPr>
          <w:sz w:val="28"/>
          <w:szCs w:val="28"/>
        </w:rPr>
        <w:t>И</w:t>
      </w:r>
      <w:r w:rsidR="0028425D" w:rsidRPr="00AB4A95">
        <w:rPr>
          <w:sz w:val="28"/>
          <w:szCs w:val="28"/>
        </w:rPr>
        <w:t>сполнител</w:t>
      </w:r>
      <w:r w:rsidRPr="00AB4A95">
        <w:rPr>
          <w:sz w:val="28"/>
          <w:szCs w:val="28"/>
        </w:rPr>
        <w:t>и</w:t>
      </w:r>
      <w:r w:rsidR="0028425D" w:rsidRPr="00AB4A95">
        <w:rPr>
          <w:sz w:val="28"/>
          <w:szCs w:val="28"/>
        </w:rPr>
        <w:t xml:space="preserve"> мероприятий нес</w:t>
      </w:r>
      <w:r w:rsidRPr="00AB4A95">
        <w:rPr>
          <w:sz w:val="28"/>
          <w:szCs w:val="28"/>
        </w:rPr>
        <w:t>у</w:t>
      </w:r>
      <w:r w:rsidR="0028425D" w:rsidRPr="00AB4A95">
        <w:rPr>
          <w:sz w:val="28"/>
          <w:szCs w:val="28"/>
        </w:rPr>
        <w:t>т</w:t>
      </w:r>
      <w:r w:rsidR="0028425D" w:rsidRPr="00AB4A95">
        <w:rPr>
          <w:color w:val="FF0000"/>
          <w:sz w:val="28"/>
          <w:szCs w:val="28"/>
        </w:rPr>
        <w:t xml:space="preserve"> </w:t>
      </w:r>
      <w:r w:rsidR="0028425D" w:rsidRPr="00AB4A95">
        <w:rPr>
          <w:sz w:val="28"/>
          <w:szCs w:val="28"/>
        </w:rPr>
        <w:t>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115C83B7" w14:textId="77777777" w:rsidR="00A024FB" w:rsidRPr="00AB4A95" w:rsidRDefault="00A024FB" w:rsidP="003477B1">
      <w:pPr>
        <w:suppressAutoHyphens/>
        <w:autoSpaceDE w:val="0"/>
        <w:autoSpaceDN w:val="0"/>
        <w:adjustRightInd w:val="0"/>
        <w:ind w:firstLine="708"/>
        <w:jc w:val="both"/>
        <w:rPr>
          <w:sz w:val="28"/>
          <w:szCs w:val="28"/>
        </w:rPr>
      </w:pPr>
    </w:p>
    <w:p w14:paraId="5032ACF4" w14:textId="77777777" w:rsidR="00B004F4" w:rsidRPr="00AB4A95" w:rsidRDefault="00B004F4" w:rsidP="003477B1">
      <w:pPr>
        <w:suppressAutoHyphens/>
        <w:autoSpaceDE w:val="0"/>
        <w:autoSpaceDN w:val="0"/>
        <w:adjustRightInd w:val="0"/>
        <w:ind w:firstLine="708"/>
        <w:jc w:val="both"/>
        <w:rPr>
          <w:sz w:val="28"/>
          <w:szCs w:val="28"/>
        </w:rPr>
      </w:pPr>
    </w:p>
    <w:p w14:paraId="0831BBBC" w14:textId="77777777" w:rsidR="00B004F4" w:rsidRPr="00AB4A95" w:rsidRDefault="00B004F4" w:rsidP="003477B1">
      <w:pPr>
        <w:suppressAutoHyphens/>
        <w:autoSpaceDE w:val="0"/>
        <w:autoSpaceDN w:val="0"/>
        <w:adjustRightInd w:val="0"/>
        <w:ind w:firstLine="708"/>
        <w:jc w:val="both"/>
        <w:rPr>
          <w:sz w:val="28"/>
          <w:szCs w:val="28"/>
        </w:rPr>
      </w:pPr>
    </w:p>
    <w:p w14:paraId="2535CE1C" w14:textId="77777777" w:rsidR="003477B1" w:rsidRPr="00AB4A95" w:rsidRDefault="003477B1" w:rsidP="003477B1">
      <w:pPr>
        <w:suppressAutoHyphens/>
        <w:autoSpaceDE w:val="0"/>
        <w:autoSpaceDN w:val="0"/>
        <w:adjustRightInd w:val="0"/>
        <w:jc w:val="center"/>
        <w:rPr>
          <w:sz w:val="28"/>
          <w:szCs w:val="28"/>
        </w:rPr>
      </w:pPr>
      <w:r w:rsidRPr="00AB4A95">
        <w:rPr>
          <w:sz w:val="28"/>
          <w:szCs w:val="28"/>
        </w:rPr>
        <w:t>4. Характеристика основных мероприятий подпрограммы</w:t>
      </w:r>
    </w:p>
    <w:p w14:paraId="1C30DEB7" w14:textId="77777777" w:rsidR="003477B1" w:rsidRPr="00AB4A95" w:rsidRDefault="003477B1" w:rsidP="003477B1">
      <w:pPr>
        <w:suppressAutoHyphens/>
        <w:autoSpaceDE w:val="0"/>
        <w:autoSpaceDN w:val="0"/>
        <w:adjustRightInd w:val="0"/>
        <w:jc w:val="center"/>
        <w:rPr>
          <w:sz w:val="28"/>
          <w:szCs w:val="28"/>
        </w:rPr>
      </w:pPr>
    </w:p>
    <w:p w14:paraId="19DCE474"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В рамках достижения цели и выполнения задачи подпрограмма 1 включает следующие основные мероприятия по социальной поддержке отдельной категории граждан: выплата муниципальной пенсии за выслугу лет лицам, замещавшим должности муниципальной службы в муниципальном образовании город Минусинск. Реализация мероприятия подпрограммы 1 позволит в полном объеме обеспечить предоставление мер социальной поддержки отдельной категории граждан, установленных законами Российской Федерации, тем самым способствовать повышению уровня и качества жизни отдельной категории граждан.</w:t>
      </w:r>
    </w:p>
    <w:p w14:paraId="4A35050A"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Подпрограммное мероприятие отражено в перечне мероприятий в приложении 5 к муниципальной программе.</w:t>
      </w:r>
    </w:p>
    <w:p w14:paraId="6F0F34BC"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Подпрограммное мероприятие позволит обеспечить эффективное планирование и мониторинг результатов реализации подпрограммы 1.</w:t>
      </w:r>
    </w:p>
    <w:p w14:paraId="356703EA" w14:textId="77777777" w:rsidR="003477B1" w:rsidRPr="00AB4A95" w:rsidRDefault="003477B1" w:rsidP="003477B1">
      <w:pPr>
        <w:suppressAutoHyphens/>
        <w:autoSpaceDE w:val="0"/>
        <w:autoSpaceDN w:val="0"/>
        <w:adjustRightInd w:val="0"/>
        <w:ind w:firstLine="708"/>
        <w:jc w:val="both"/>
        <w:rPr>
          <w:sz w:val="28"/>
          <w:szCs w:val="28"/>
        </w:rPr>
      </w:pPr>
      <w:r w:rsidRPr="00AB4A95">
        <w:rPr>
          <w:sz w:val="28"/>
          <w:szCs w:val="28"/>
        </w:rPr>
        <w:t>Мероприятия подпрограммы реализуются за счет средств бюджета города.</w:t>
      </w:r>
    </w:p>
    <w:p w14:paraId="4C0DE5F9" w14:textId="77777777" w:rsidR="0078746E" w:rsidRPr="00AB4A95" w:rsidRDefault="0078746E" w:rsidP="0078746E">
      <w:pPr>
        <w:ind w:firstLine="709"/>
        <w:jc w:val="both"/>
        <w:rPr>
          <w:sz w:val="28"/>
          <w:szCs w:val="28"/>
        </w:rPr>
      </w:pPr>
      <w:r w:rsidRPr="00AB4A95">
        <w:rPr>
          <w:sz w:val="28"/>
          <w:szCs w:val="28"/>
        </w:rPr>
        <w:t>Общий объем средств на реализацию подпрограммы 1 составляет 9 192,12 тыс. рублей, в том числе:</w:t>
      </w:r>
    </w:p>
    <w:p w14:paraId="4C3C639D" w14:textId="77777777" w:rsidR="0078746E" w:rsidRPr="00AB4A95" w:rsidRDefault="0078746E" w:rsidP="0078746E">
      <w:pPr>
        <w:ind w:firstLine="709"/>
        <w:jc w:val="both"/>
        <w:rPr>
          <w:sz w:val="28"/>
          <w:szCs w:val="28"/>
        </w:rPr>
      </w:pPr>
      <w:r w:rsidRPr="00AB4A95">
        <w:rPr>
          <w:sz w:val="28"/>
          <w:szCs w:val="28"/>
        </w:rPr>
        <w:t xml:space="preserve">2023 год – 3 141,36 тыс. рублей в т.ч.: </w:t>
      </w:r>
    </w:p>
    <w:p w14:paraId="43C655ED" w14:textId="77777777" w:rsidR="0078746E" w:rsidRPr="00AB4A95" w:rsidRDefault="0078746E" w:rsidP="0078746E">
      <w:pPr>
        <w:ind w:firstLine="709"/>
        <w:jc w:val="both"/>
        <w:rPr>
          <w:sz w:val="28"/>
          <w:szCs w:val="28"/>
        </w:rPr>
      </w:pPr>
      <w:r w:rsidRPr="00AB4A95">
        <w:rPr>
          <w:sz w:val="28"/>
          <w:szCs w:val="28"/>
        </w:rPr>
        <w:t xml:space="preserve">- бюджет города – 3 141,36 тыс. рублей, </w:t>
      </w:r>
    </w:p>
    <w:p w14:paraId="2ADB4169" w14:textId="77777777" w:rsidR="0078746E" w:rsidRPr="00AB4A95" w:rsidRDefault="0078746E" w:rsidP="0078746E">
      <w:pPr>
        <w:ind w:firstLine="709"/>
        <w:jc w:val="both"/>
        <w:rPr>
          <w:sz w:val="28"/>
          <w:szCs w:val="28"/>
        </w:rPr>
      </w:pPr>
      <w:r w:rsidRPr="00AB4A95">
        <w:rPr>
          <w:sz w:val="28"/>
          <w:szCs w:val="28"/>
        </w:rPr>
        <w:t>- краевой бюджет – 0,00 тыс. рублей,</w:t>
      </w:r>
    </w:p>
    <w:p w14:paraId="38692A98" w14:textId="77777777" w:rsidR="0078746E" w:rsidRPr="00AB4A95" w:rsidRDefault="0078746E" w:rsidP="0078746E">
      <w:pPr>
        <w:ind w:firstLine="709"/>
        <w:jc w:val="both"/>
        <w:rPr>
          <w:sz w:val="28"/>
          <w:szCs w:val="28"/>
        </w:rPr>
      </w:pPr>
      <w:r w:rsidRPr="00AB4A95">
        <w:rPr>
          <w:sz w:val="28"/>
          <w:szCs w:val="28"/>
        </w:rPr>
        <w:t>- федеральный бюджет – 0,00 тыс. рублей;</w:t>
      </w:r>
    </w:p>
    <w:p w14:paraId="3593CDB4" w14:textId="77777777" w:rsidR="0078746E" w:rsidRPr="00AB4A95" w:rsidRDefault="0078746E" w:rsidP="0078746E">
      <w:pPr>
        <w:ind w:firstLine="709"/>
        <w:jc w:val="both"/>
        <w:rPr>
          <w:sz w:val="28"/>
          <w:szCs w:val="28"/>
        </w:rPr>
      </w:pPr>
      <w:r w:rsidRPr="00AB4A95">
        <w:rPr>
          <w:sz w:val="28"/>
          <w:szCs w:val="28"/>
        </w:rPr>
        <w:t xml:space="preserve">2024 год – 3 025,38 тыс. рублей в т.ч.: </w:t>
      </w:r>
    </w:p>
    <w:p w14:paraId="02474CFC" w14:textId="77777777" w:rsidR="0078746E" w:rsidRPr="00AB4A95" w:rsidRDefault="0078746E" w:rsidP="0078746E">
      <w:pPr>
        <w:ind w:firstLine="709"/>
        <w:jc w:val="both"/>
        <w:rPr>
          <w:sz w:val="28"/>
          <w:szCs w:val="28"/>
        </w:rPr>
      </w:pPr>
      <w:r w:rsidRPr="00AB4A95">
        <w:rPr>
          <w:sz w:val="28"/>
          <w:szCs w:val="28"/>
        </w:rPr>
        <w:t>- бюджет города – 3 025,38 тыс. рублей,</w:t>
      </w:r>
    </w:p>
    <w:p w14:paraId="046103D1" w14:textId="77777777" w:rsidR="0078746E" w:rsidRPr="00AB4A95" w:rsidRDefault="0078746E" w:rsidP="0078746E">
      <w:pPr>
        <w:ind w:firstLine="709"/>
        <w:jc w:val="both"/>
        <w:rPr>
          <w:sz w:val="28"/>
          <w:szCs w:val="28"/>
        </w:rPr>
      </w:pPr>
      <w:r w:rsidRPr="00AB4A95">
        <w:rPr>
          <w:sz w:val="28"/>
          <w:szCs w:val="28"/>
        </w:rPr>
        <w:t>- краевой бюджет – 0,00 тыс. рублей,</w:t>
      </w:r>
    </w:p>
    <w:p w14:paraId="18DC191C" w14:textId="77777777" w:rsidR="0078746E" w:rsidRPr="00AB4A95" w:rsidRDefault="0078746E" w:rsidP="0078746E">
      <w:pPr>
        <w:ind w:firstLine="709"/>
        <w:jc w:val="both"/>
        <w:rPr>
          <w:sz w:val="28"/>
          <w:szCs w:val="28"/>
        </w:rPr>
      </w:pPr>
      <w:r w:rsidRPr="00AB4A95">
        <w:rPr>
          <w:sz w:val="28"/>
          <w:szCs w:val="28"/>
        </w:rPr>
        <w:t>- федеральный бюджет – 0,00 тыс. рублей;</w:t>
      </w:r>
    </w:p>
    <w:p w14:paraId="4EBC09C6" w14:textId="77777777" w:rsidR="0078746E" w:rsidRPr="00AB4A95" w:rsidRDefault="0078746E" w:rsidP="0078746E">
      <w:pPr>
        <w:ind w:firstLine="709"/>
        <w:jc w:val="both"/>
        <w:rPr>
          <w:sz w:val="28"/>
          <w:szCs w:val="28"/>
        </w:rPr>
      </w:pPr>
      <w:r w:rsidRPr="00AB4A95">
        <w:rPr>
          <w:sz w:val="28"/>
          <w:szCs w:val="28"/>
        </w:rPr>
        <w:t>2025 год – 3 025,38 тыс. рублей в т.ч.:</w:t>
      </w:r>
    </w:p>
    <w:p w14:paraId="1ECFCDE1" w14:textId="77777777" w:rsidR="0078746E" w:rsidRPr="00AB4A95" w:rsidRDefault="0078746E" w:rsidP="0078746E">
      <w:pPr>
        <w:ind w:firstLine="709"/>
        <w:jc w:val="both"/>
        <w:rPr>
          <w:sz w:val="28"/>
          <w:szCs w:val="28"/>
        </w:rPr>
      </w:pPr>
      <w:r w:rsidRPr="00AB4A95">
        <w:rPr>
          <w:sz w:val="28"/>
          <w:szCs w:val="28"/>
        </w:rPr>
        <w:t>- бюджет города – 3 025,38 тыс. рублей,</w:t>
      </w:r>
    </w:p>
    <w:p w14:paraId="251A03E9" w14:textId="77777777" w:rsidR="0078746E" w:rsidRPr="00AB4A95" w:rsidRDefault="0078746E" w:rsidP="0078746E">
      <w:pPr>
        <w:ind w:firstLine="709"/>
        <w:jc w:val="both"/>
        <w:rPr>
          <w:sz w:val="28"/>
          <w:szCs w:val="28"/>
        </w:rPr>
      </w:pPr>
      <w:r w:rsidRPr="00AB4A95">
        <w:rPr>
          <w:sz w:val="28"/>
          <w:szCs w:val="28"/>
        </w:rPr>
        <w:t>- краевой бюджет - 0,00 тыс. рублей,</w:t>
      </w:r>
    </w:p>
    <w:p w14:paraId="7214CCF2" w14:textId="77777777" w:rsidR="0078746E" w:rsidRPr="00AB4A95" w:rsidRDefault="0078746E" w:rsidP="0078746E">
      <w:pPr>
        <w:ind w:firstLine="709"/>
        <w:jc w:val="both"/>
        <w:rPr>
          <w:sz w:val="28"/>
          <w:szCs w:val="28"/>
        </w:rPr>
      </w:pPr>
      <w:r w:rsidRPr="00AB4A95">
        <w:rPr>
          <w:sz w:val="28"/>
          <w:szCs w:val="28"/>
        </w:rPr>
        <w:t>- федеральный бюджет – 0,00 тыс. рублей.</w:t>
      </w:r>
    </w:p>
    <w:p w14:paraId="23074ECF" w14:textId="77777777" w:rsidR="003477B1" w:rsidRPr="00AB4A95" w:rsidRDefault="003477B1" w:rsidP="003477B1">
      <w:pPr>
        <w:suppressAutoHyphens/>
        <w:autoSpaceDE w:val="0"/>
        <w:autoSpaceDN w:val="0"/>
        <w:adjustRightInd w:val="0"/>
        <w:ind w:firstLine="708"/>
        <w:jc w:val="both"/>
        <w:rPr>
          <w:sz w:val="28"/>
          <w:szCs w:val="28"/>
        </w:rPr>
      </w:pPr>
    </w:p>
    <w:p w14:paraId="6A672E71" w14:textId="77777777" w:rsidR="003477B1" w:rsidRPr="00AB4A95" w:rsidRDefault="003477B1" w:rsidP="003477B1">
      <w:pPr>
        <w:suppressAutoHyphens/>
        <w:autoSpaceDE w:val="0"/>
        <w:autoSpaceDN w:val="0"/>
        <w:adjustRightInd w:val="0"/>
        <w:ind w:firstLine="708"/>
        <w:jc w:val="both"/>
        <w:rPr>
          <w:sz w:val="28"/>
          <w:szCs w:val="28"/>
        </w:rPr>
      </w:pPr>
    </w:p>
    <w:p w14:paraId="136D9DB0" w14:textId="77777777" w:rsidR="003477B1" w:rsidRPr="00AB4A95" w:rsidRDefault="003477B1" w:rsidP="003477B1">
      <w:pPr>
        <w:suppressAutoHyphens/>
        <w:autoSpaceDE w:val="0"/>
        <w:autoSpaceDN w:val="0"/>
        <w:adjustRightInd w:val="0"/>
        <w:ind w:firstLine="708"/>
        <w:jc w:val="both"/>
        <w:rPr>
          <w:sz w:val="28"/>
          <w:szCs w:val="28"/>
        </w:rPr>
      </w:pPr>
    </w:p>
    <w:p w14:paraId="5F24BF8D" w14:textId="77777777" w:rsidR="007B1064" w:rsidRDefault="007B1064" w:rsidP="007B1064">
      <w:pPr>
        <w:widowControl w:val="0"/>
        <w:autoSpaceDE w:val="0"/>
        <w:autoSpaceDN w:val="0"/>
        <w:adjustRightInd w:val="0"/>
        <w:jc w:val="both"/>
        <w:rPr>
          <w:sz w:val="27"/>
          <w:szCs w:val="27"/>
        </w:rPr>
      </w:pPr>
      <w:r w:rsidRPr="00193F0B">
        <w:rPr>
          <w:sz w:val="27"/>
          <w:szCs w:val="27"/>
        </w:rPr>
        <w:t xml:space="preserve">Заместитель Главы города по экономике </w:t>
      </w:r>
    </w:p>
    <w:p w14:paraId="1FD56A21" w14:textId="77777777" w:rsidR="007B1064" w:rsidRPr="00193F0B" w:rsidRDefault="007B1064" w:rsidP="007B1064">
      <w:pPr>
        <w:widowControl w:val="0"/>
        <w:autoSpaceDE w:val="0"/>
        <w:autoSpaceDN w:val="0"/>
        <w:adjustRightInd w:val="0"/>
        <w:jc w:val="both"/>
        <w:rPr>
          <w:sz w:val="27"/>
          <w:szCs w:val="27"/>
        </w:rPr>
      </w:pPr>
      <w:r w:rsidRPr="00193F0B">
        <w:rPr>
          <w:sz w:val="27"/>
          <w:szCs w:val="27"/>
        </w:rPr>
        <w:t>и финансам - руководитель управления</w:t>
      </w:r>
    </w:p>
    <w:p w14:paraId="595528A9" w14:textId="77777777" w:rsidR="007B1064" w:rsidRDefault="007B1064" w:rsidP="007B1064">
      <w:pPr>
        <w:widowControl w:val="0"/>
        <w:autoSpaceDE w:val="0"/>
        <w:autoSpaceDN w:val="0"/>
        <w:adjustRightInd w:val="0"/>
        <w:jc w:val="both"/>
        <w:rPr>
          <w:sz w:val="27"/>
          <w:szCs w:val="27"/>
        </w:rPr>
      </w:pPr>
      <w:r w:rsidRPr="00193F0B">
        <w:rPr>
          <w:sz w:val="27"/>
          <w:szCs w:val="27"/>
        </w:rPr>
        <w:t xml:space="preserve">экономики и имущественных отношений </w:t>
      </w:r>
    </w:p>
    <w:p w14:paraId="3305CFD6" w14:textId="77777777" w:rsidR="007B1064" w:rsidRPr="00193F0B" w:rsidRDefault="007B1064" w:rsidP="007B1064">
      <w:pPr>
        <w:widowControl w:val="0"/>
        <w:autoSpaceDE w:val="0"/>
        <w:autoSpaceDN w:val="0"/>
        <w:adjustRightInd w:val="0"/>
        <w:jc w:val="both"/>
        <w:rPr>
          <w:sz w:val="27"/>
          <w:szCs w:val="27"/>
        </w:rPr>
      </w:pPr>
      <w:r w:rsidRPr="00193F0B">
        <w:rPr>
          <w:sz w:val="27"/>
          <w:szCs w:val="27"/>
        </w:rPr>
        <w:t>администрации</w:t>
      </w:r>
      <w:r>
        <w:rPr>
          <w:sz w:val="27"/>
          <w:szCs w:val="27"/>
        </w:rPr>
        <w:t xml:space="preserve"> </w:t>
      </w:r>
      <w:r w:rsidRPr="00193F0B">
        <w:rPr>
          <w:sz w:val="27"/>
          <w:szCs w:val="27"/>
        </w:rPr>
        <w:t xml:space="preserve">города Минусинска  </w:t>
      </w:r>
      <w:r w:rsidRPr="00193F0B">
        <w:rPr>
          <w:rFonts w:eastAsia="Calibri"/>
          <w:bCs/>
          <w:sz w:val="28"/>
          <w:szCs w:val="28"/>
          <w:lang w:eastAsia="en-US"/>
        </w:rPr>
        <w:t xml:space="preserve">                                                  Е.Н. Грязева</w:t>
      </w:r>
    </w:p>
    <w:p w14:paraId="5D80677F" w14:textId="77777777" w:rsidR="003477B1" w:rsidRPr="00AB4A95" w:rsidRDefault="003477B1" w:rsidP="003477B1">
      <w:pPr>
        <w:autoSpaceDE w:val="0"/>
        <w:autoSpaceDN w:val="0"/>
        <w:adjustRightInd w:val="0"/>
        <w:ind w:left="8460"/>
        <w:outlineLvl w:val="2"/>
      </w:pPr>
    </w:p>
    <w:p w14:paraId="220F48A2" w14:textId="77777777" w:rsidR="003477B1" w:rsidRPr="00AB4A95" w:rsidRDefault="003477B1" w:rsidP="003477B1">
      <w:pPr>
        <w:autoSpaceDE w:val="0"/>
        <w:autoSpaceDN w:val="0"/>
        <w:adjustRightInd w:val="0"/>
        <w:ind w:left="8460"/>
        <w:outlineLvl w:val="2"/>
      </w:pPr>
    </w:p>
    <w:p w14:paraId="3F622BFE" w14:textId="77777777" w:rsidR="003477B1" w:rsidRPr="00AB4A95" w:rsidRDefault="003477B1" w:rsidP="003477B1">
      <w:pPr>
        <w:autoSpaceDE w:val="0"/>
        <w:autoSpaceDN w:val="0"/>
        <w:adjustRightInd w:val="0"/>
        <w:ind w:left="8460"/>
        <w:outlineLvl w:val="2"/>
      </w:pPr>
    </w:p>
    <w:p w14:paraId="343E9181" w14:textId="77777777" w:rsidR="00A32C0E" w:rsidRPr="00AB4A95" w:rsidRDefault="00A32C0E" w:rsidP="003477B1">
      <w:pPr>
        <w:autoSpaceDE w:val="0"/>
        <w:autoSpaceDN w:val="0"/>
        <w:adjustRightInd w:val="0"/>
        <w:ind w:left="8460"/>
        <w:outlineLvl w:val="2"/>
      </w:pPr>
    </w:p>
    <w:p w14:paraId="5F60E0B9" w14:textId="77777777" w:rsidR="00A32C0E" w:rsidRPr="00AB4A95" w:rsidRDefault="00A32C0E" w:rsidP="003477B1">
      <w:pPr>
        <w:autoSpaceDE w:val="0"/>
        <w:autoSpaceDN w:val="0"/>
        <w:adjustRightInd w:val="0"/>
        <w:ind w:left="8460"/>
        <w:outlineLvl w:val="2"/>
      </w:pPr>
    </w:p>
    <w:p w14:paraId="2299F166" w14:textId="77777777" w:rsidR="00A32C0E" w:rsidRPr="00AB4A95" w:rsidRDefault="00A32C0E" w:rsidP="003477B1">
      <w:pPr>
        <w:autoSpaceDE w:val="0"/>
        <w:autoSpaceDN w:val="0"/>
        <w:adjustRightInd w:val="0"/>
        <w:ind w:left="8460"/>
        <w:outlineLvl w:val="2"/>
      </w:pPr>
    </w:p>
    <w:p w14:paraId="06CEA7E1" w14:textId="77777777" w:rsidR="00A32C0E" w:rsidRPr="00AB4A95" w:rsidRDefault="00A32C0E" w:rsidP="003477B1">
      <w:pPr>
        <w:autoSpaceDE w:val="0"/>
        <w:autoSpaceDN w:val="0"/>
        <w:adjustRightInd w:val="0"/>
        <w:ind w:left="8460"/>
        <w:outlineLvl w:val="2"/>
      </w:pPr>
    </w:p>
    <w:p w14:paraId="410B23B4" w14:textId="77777777" w:rsidR="00A32C0E" w:rsidRPr="00AB4A95" w:rsidRDefault="00A32C0E" w:rsidP="003477B1">
      <w:pPr>
        <w:autoSpaceDE w:val="0"/>
        <w:autoSpaceDN w:val="0"/>
        <w:adjustRightInd w:val="0"/>
        <w:ind w:left="8460"/>
        <w:outlineLvl w:val="2"/>
      </w:pPr>
    </w:p>
    <w:p w14:paraId="6365765F" w14:textId="77777777" w:rsidR="00A32C0E" w:rsidRPr="00AB4A95" w:rsidRDefault="00A32C0E" w:rsidP="003477B1">
      <w:pPr>
        <w:autoSpaceDE w:val="0"/>
        <w:autoSpaceDN w:val="0"/>
        <w:adjustRightInd w:val="0"/>
        <w:ind w:left="8460"/>
        <w:outlineLvl w:val="2"/>
      </w:pPr>
    </w:p>
    <w:p w14:paraId="467B0D60" w14:textId="77777777" w:rsidR="00A32C0E" w:rsidRPr="00AB4A95" w:rsidRDefault="00A32C0E" w:rsidP="003477B1">
      <w:pPr>
        <w:autoSpaceDE w:val="0"/>
        <w:autoSpaceDN w:val="0"/>
        <w:adjustRightInd w:val="0"/>
        <w:ind w:left="8460"/>
        <w:outlineLvl w:val="2"/>
      </w:pPr>
    </w:p>
    <w:p w14:paraId="79BD072B" w14:textId="77777777" w:rsidR="0078746E" w:rsidRPr="00AB4A95" w:rsidRDefault="0078746E" w:rsidP="003477B1">
      <w:pPr>
        <w:autoSpaceDE w:val="0"/>
        <w:autoSpaceDN w:val="0"/>
        <w:adjustRightInd w:val="0"/>
        <w:ind w:left="8460"/>
        <w:outlineLvl w:val="2"/>
      </w:pPr>
    </w:p>
    <w:p w14:paraId="7121DF49" w14:textId="77777777" w:rsidR="003477B1" w:rsidRPr="00AB4A95" w:rsidRDefault="003477B1" w:rsidP="003477B1">
      <w:pPr>
        <w:widowControl w:val="0"/>
        <w:autoSpaceDE w:val="0"/>
        <w:autoSpaceDN w:val="0"/>
        <w:adjustRightInd w:val="0"/>
        <w:jc w:val="center"/>
        <w:outlineLvl w:val="1"/>
        <w:rPr>
          <w:sz w:val="28"/>
          <w:szCs w:val="28"/>
        </w:rPr>
      </w:pPr>
      <w:r w:rsidRPr="00AB4A95">
        <w:rPr>
          <w:rFonts w:eastAsia="Calibri"/>
          <w:sz w:val="28"/>
          <w:szCs w:val="28"/>
          <w:lang w:eastAsia="en-US"/>
        </w:rPr>
        <w:t xml:space="preserve">Подпрограмма 2 </w:t>
      </w:r>
      <w:r w:rsidRPr="00AB4A95">
        <w:rPr>
          <w:sz w:val="28"/>
          <w:szCs w:val="28"/>
        </w:rPr>
        <w:t>«</w:t>
      </w:r>
      <w:r w:rsidRPr="00AB4A95">
        <w:rPr>
          <w:bCs/>
          <w:sz w:val="28"/>
          <w:szCs w:val="28"/>
        </w:rPr>
        <w:t>Поддержка субъектов малого и среднего предпринимательства и самозанятых граждан города Минусинска</w:t>
      </w:r>
      <w:r w:rsidRPr="00AB4A95">
        <w:rPr>
          <w:sz w:val="28"/>
          <w:szCs w:val="28"/>
        </w:rPr>
        <w:t>»</w:t>
      </w:r>
    </w:p>
    <w:p w14:paraId="3B7FF8F8" w14:textId="77777777" w:rsidR="003477B1" w:rsidRPr="00AB4A95" w:rsidRDefault="003477B1" w:rsidP="003477B1">
      <w:pPr>
        <w:widowControl w:val="0"/>
        <w:autoSpaceDE w:val="0"/>
        <w:autoSpaceDN w:val="0"/>
        <w:adjustRightInd w:val="0"/>
        <w:jc w:val="center"/>
        <w:outlineLvl w:val="1"/>
        <w:rPr>
          <w:rFonts w:eastAsia="Calibri"/>
          <w:sz w:val="16"/>
          <w:szCs w:val="16"/>
          <w:lang w:eastAsia="en-US"/>
        </w:rPr>
      </w:pPr>
    </w:p>
    <w:p w14:paraId="377F08E7" w14:textId="77777777" w:rsidR="003477B1" w:rsidRPr="00AB4A95" w:rsidRDefault="003477B1" w:rsidP="003477B1">
      <w:pPr>
        <w:autoSpaceDE w:val="0"/>
        <w:autoSpaceDN w:val="0"/>
        <w:adjustRightInd w:val="0"/>
        <w:jc w:val="center"/>
        <w:outlineLvl w:val="0"/>
        <w:rPr>
          <w:rFonts w:eastAsia="Calibri"/>
          <w:sz w:val="28"/>
          <w:szCs w:val="28"/>
          <w:lang w:eastAsia="en-US"/>
        </w:rPr>
      </w:pPr>
      <w:r w:rsidRPr="00AB4A95">
        <w:rPr>
          <w:rFonts w:eastAsia="Calibri"/>
          <w:sz w:val="28"/>
          <w:szCs w:val="28"/>
          <w:lang w:eastAsia="en-US"/>
        </w:rPr>
        <w:t xml:space="preserve">Паспорт подпрограммы </w:t>
      </w:r>
      <w:r w:rsidRPr="00AB4A95">
        <w:rPr>
          <w:sz w:val="28"/>
          <w:szCs w:val="28"/>
        </w:rPr>
        <w:t>«</w:t>
      </w:r>
      <w:r w:rsidRPr="00AB4A95">
        <w:rPr>
          <w:bCs/>
          <w:sz w:val="28"/>
          <w:szCs w:val="28"/>
        </w:rPr>
        <w:t>Поддержка субъектов малого и среднего предпринимательства и самозанятых граждан города Минусинска</w:t>
      </w:r>
      <w:r w:rsidRPr="00AB4A95">
        <w:rPr>
          <w:sz w:val="28"/>
          <w:szCs w:val="28"/>
        </w:rPr>
        <w:t>»</w:t>
      </w:r>
    </w:p>
    <w:tbl>
      <w:tblPr>
        <w:tblpPr w:leftFromText="180" w:rightFromText="180" w:vertAnchor="text" w:horzAnchor="margin" w:tblpXSpec="center" w:tblpY="227"/>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684"/>
      </w:tblGrid>
      <w:tr w:rsidR="003477B1" w:rsidRPr="00AB4A95" w14:paraId="2DC0EBC4" w14:textId="77777777" w:rsidTr="00991253">
        <w:trPr>
          <w:trHeight w:val="424"/>
        </w:trPr>
        <w:tc>
          <w:tcPr>
            <w:tcW w:w="2376" w:type="dxa"/>
          </w:tcPr>
          <w:p w14:paraId="1F855259"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Наименование подпрограммы</w:t>
            </w:r>
          </w:p>
        </w:tc>
        <w:tc>
          <w:tcPr>
            <w:tcW w:w="7684" w:type="dxa"/>
          </w:tcPr>
          <w:p w14:paraId="58B4DE4C"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 xml:space="preserve">Подпрограмма 2 </w:t>
            </w:r>
            <w:r w:rsidRPr="00AB4A95">
              <w:rPr>
                <w:sz w:val="28"/>
                <w:szCs w:val="28"/>
              </w:rPr>
              <w:t>«</w:t>
            </w:r>
            <w:r w:rsidRPr="00AB4A95">
              <w:rPr>
                <w:bCs/>
                <w:sz w:val="28"/>
                <w:szCs w:val="28"/>
              </w:rPr>
              <w:t>Поддержка субъектов малого и среднего предпринимательства и самозанятых граждан города Минусинска</w:t>
            </w:r>
            <w:r w:rsidRPr="00AB4A95">
              <w:rPr>
                <w:sz w:val="28"/>
                <w:szCs w:val="28"/>
              </w:rPr>
              <w:t>»</w:t>
            </w:r>
            <w:r w:rsidRPr="00AB4A95">
              <w:rPr>
                <w:rFonts w:eastAsia="Calibri"/>
                <w:sz w:val="28"/>
                <w:szCs w:val="28"/>
                <w:lang w:eastAsia="en-US"/>
              </w:rPr>
              <w:t xml:space="preserve"> (далее – подпрограмма 2)</w:t>
            </w:r>
          </w:p>
        </w:tc>
      </w:tr>
      <w:tr w:rsidR="003477B1" w:rsidRPr="00AB4A95" w14:paraId="36834B5B" w14:textId="77777777" w:rsidTr="00991253">
        <w:trPr>
          <w:trHeight w:val="1001"/>
        </w:trPr>
        <w:tc>
          <w:tcPr>
            <w:tcW w:w="2376" w:type="dxa"/>
          </w:tcPr>
          <w:p w14:paraId="5D219618"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Исполнитель подпрограммы</w:t>
            </w:r>
          </w:p>
        </w:tc>
        <w:tc>
          <w:tcPr>
            <w:tcW w:w="7684" w:type="dxa"/>
          </w:tcPr>
          <w:p w14:paraId="6C87F307" w14:textId="77777777" w:rsidR="003477B1" w:rsidRPr="00AB4A95" w:rsidRDefault="003477B1" w:rsidP="00991253">
            <w:pPr>
              <w:tabs>
                <w:tab w:val="left" w:pos="7200"/>
              </w:tabs>
              <w:rPr>
                <w:rFonts w:eastAsia="Calibri"/>
                <w:sz w:val="28"/>
                <w:szCs w:val="28"/>
                <w:lang w:eastAsia="en-US"/>
              </w:rPr>
            </w:pPr>
            <w:r w:rsidRPr="00AB4A95">
              <w:rPr>
                <w:sz w:val="28"/>
                <w:szCs w:val="28"/>
              </w:rPr>
              <w:t>Администрация города Минусинска</w:t>
            </w:r>
          </w:p>
        </w:tc>
      </w:tr>
      <w:tr w:rsidR="007A650A" w:rsidRPr="00AB4A95" w14:paraId="777B6982" w14:textId="77777777" w:rsidTr="007A650A">
        <w:trPr>
          <w:trHeight w:val="560"/>
        </w:trPr>
        <w:tc>
          <w:tcPr>
            <w:tcW w:w="2376" w:type="dxa"/>
          </w:tcPr>
          <w:p w14:paraId="65EEA69E" w14:textId="77777777" w:rsidR="007A650A" w:rsidRPr="00AB4A95" w:rsidRDefault="007A650A" w:rsidP="007A650A">
            <w:pPr>
              <w:widowControl w:val="0"/>
              <w:autoSpaceDE w:val="0"/>
              <w:autoSpaceDN w:val="0"/>
              <w:adjustRightInd w:val="0"/>
              <w:rPr>
                <w:sz w:val="28"/>
                <w:szCs w:val="28"/>
              </w:rPr>
            </w:pPr>
            <w:r w:rsidRPr="00AB4A95">
              <w:rPr>
                <w:sz w:val="28"/>
                <w:szCs w:val="28"/>
              </w:rPr>
              <w:t>Исполнители мероприятий</w:t>
            </w:r>
          </w:p>
        </w:tc>
        <w:tc>
          <w:tcPr>
            <w:tcW w:w="7684" w:type="dxa"/>
          </w:tcPr>
          <w:p w14:paraId="0F7ADCF5" w14:textId="77777777" w:rsidR="007A650A" w:rsidRPr="00AB4A95" w:rsidRDefault="007A650A" w:rsidP="007A650A">
            <w:pPr>
              <w:autoSpaceDE w:val="0"/>
              <w:autoSpaceDN w:val="0"/>
              <w:adjustRightInd w:val="0"/>
              <w:jc w:val="both"/>
              <w:rPr>
                <w:rFonts w:eastAsia="Calibri"/>
                <w:sz w:val="28"/>
                <w:szCs w:val="28"/>
                <w:lang w:eastAsia="en-US"/>
              </w:rPr>
            </w:pPr>
            <w:r w:rsidRPr="00AB4A95">
              <w:rPr>
                <w:sz w:val="28"/>
                <w:szCs w:val="28"/>
              </w:rPr>
              <w:t>Администрация города Минусинска</w:t>
            </w:r>
          </w:p>
        </w:tc>
      </w:tr>
      <w:tr w:rsidR="007A650A" w:rsidRPr="00AB4A95" w14:paraId="744715D6" w14:textId="77777777" w:rsidTr="00991253">
        <w:trPr>
          <w:trHeight w:val="2405"/>
        </w:trPr>
        <w:tc>
          <w:tcPr>
            <w:tcW w:w="2376" w:type="dxa"/>
          </w:tcPr>
          <w:p w14:paraId="548B9D81" w14:textId="77777777" w:rsidR="007A650A" w:rsidRPr="00AB4A95" w:rsidRDefault="007A650A" w:rsidP="007A650A">
            <w:pPr>
              <w:widowControl w:val="0"/>
              <w:autoSpaceDE w:val="0"/>
              <w:autoSpaceDN w:val="0"/>
              <w:adjustRightInd w:val="0"/>
              <w:rPr>
                <w:sz w:val="28"/>
                <w:szCs w:val="28"/>
              </w:rPr>
            </w:pPr>
            <w:r w:rsidRPr="00AB4A95">
              <w:rPr>
                <w:sz w:val="28"/>
                <w:szCs w:val="28"/>
              </w:rPr>
              <w:t xml:space="preserve">Цель подпрограммы </w:t>
            </w:r>
          </w:p>
          <w:p w14:paraId="0B2652AE" w14:textId="77777777" w:rsidR="007A650A" w:rsidRPr="00AB4A95" w:rsidRDefault="007A650A" w:rsidP="007A650A">
            <w:pPr>
              <w:rPr>
                <w:rFonts w:eastAsia="Calibri"/>
                <w:sz w:val="28"/>
                <w:szCs w:val="28"/>
                <w:lang w:eastAsia="en-US"/>
              </w:rPr>
            </w:pPr>
          </w:p>
        </w:tc>
        <w:tc>
          <w:tcPr>
            <w:tcW w:w="7684" w:type="dxa"/>
          </w:tcPr>
          <w:p w14:paraId="583E9781" w14:textId="77777777" w:rsidR="007A650A" w:rsidRPr="00AB4A95" w:rsidRDefault="007A650A" w:rsidP="007A650A">
            <w:pPr>
              <w:autoSpaceDE w:val="0"/>
              <w:autoSpaceDN w:val="0"/>
              <w:adjustRightInd w:val="0"/>
              <w:jc w:val="both"/>
              <w:rPr>
                <w:rFonts w:eastAsia="Calibri"/>
                <w:sz w:val="28"/>
                <w:szCs w:val="28"/>
                <w:lang w:eastAsia="en-US"/>
              </w:rPr>
            </w:pPr>
            <w:r w:rsidRPr="00AB4A95">
              <w:rPr>
                <w:rFonts w:eastAsia="Calibri"/>
                <w:sz w:val="28"/>
                <w:szCs w:val="28"/>
                <w:lang w:eastAsia="en-US"/>
              </w:rPr>
              <w:t>Целью подпрограммы 2 является обеспечение содействия в устойчивом функционировании и развитии малого и среднего предпринимательства и самозанятых граждан, популяризации социального предпринимательства на территории города Минусинска, способствующего созданию (или) сохранению рабочих мест, развитию реального сектора экономики, пополнению бюджета города Минусинска, обеспечению занятости населения.</w:t>
            </w:r>
          </w:p>
        </w:tc>
      </w:tr>
      <w:tr w:rsidR="007A650A" w:rsidRPr="00AB4A95" w14:paraId="4B4E777D" w14:textId="77777777" w:rsidTr="00991253">
        <w:trPr>
          <w:trHeight w:val="668"/>
        </w:trPr>
        <w:tc>
          <w:tcPr>
            <w:tcW w:w="2376" w:type="dxa"/>
          </w:tcPr>
          <w:p w14:paraId="661DBB1C" w14:textId="77777777" w:rsidR="007A650A" w:rsidRPr="00AB4A95" w:rsidRDefault="007A650A" w:rsidP="007A650A">
            <w:pPr>
              <w:rPr>
                <w:rFonts w:eastAsia="Calibri"/>
                <w:sz w:val="28"/>
                <w:szCs w:val="28"/>
                <w:lang w:eastAsia="en-US"/>
              </w:rPr>
            </w:pPr>
            <w:r w:rsidRPr="00AB4A95">
              <w:rPr>
                <w:rFonts w:eastAsia="Calibri"/>
                <w:sz w:val="28"/>
                <w:szCs w:val="28"/>
                <w:lang w:eastAsia="en-US"/>
              </w:rPr>
              <w:t>Задача</w:t>
            </w:r>
          </w:p>
          <w:p w14:paraId="1DA0117E" w14:textId="77777777" w:rsidR="007A650A" w:rsidRPr="00AB4A95" w:rsidRDefault="007A650A" w:rsidP="007A650A">
            <w:pPr>
              <w:widowControl w:val="0"/>
              <w:autoSpaceDE w:val="0"/>
              <w:autoSpaceDN w:val="0"/>
              <w:adjustRightInd w:val="0"/>
              <w:rPr>
                <w:sz w:val="28"/>
                <w:szCs w:val="28"/>
              </w:rPr>
            </w:pPr>
            <w:r w:rsidRPr="00AB4A95">
              <w:rPr>
                <w:sz w:val="28"/>
                <w:szCs w:val="28"/>
              </w:rPr>
              <w:t xml:space="preserve">подпрограммы </w:t>
            </w:r>
          </w:p>
          <w:p w14:paraId="20CBCCF7" w14:textId="77777777" w:rsidR="007A650A" w:rsidRPr="00AB4A95" w:rsidRDefault="007A650A" w:rsidP="007A650A">
            <w:pPr>
              <w:rPr>
                <w:rFonts w:eastAsia="Calibri"/>
                <w:sz w:val="28"/>
                <w:szCs w:val="28"/>
                <w:lang w:eastAsia="en-US"/>
              </w:rPr>
            </w:pPr>
          </w:p>
        </w:tc>
        <w:tc>
          <w:tcPr>
            <w:tcW w:w="7684" w:type="dxa"/>
          </w:tcPr>
          <w:p w14:paraId="4582F06E" w14:textId="77777777" w:rsidR="007A650A" w:rsidRPr="00AB4A95" w:rsidRDefault="007A650A" w:rsidP="007A650A">
            <w:pPr>
              <w:tabs>
                <w:tab w:val="left" w:pos="7200"/>
              </w:tabs>
              <w:jc w:val="both"/>
              <w:rPr>
                <w:rFonts w:eastAsia="Calibri"/>
                <w:sz w:val="28"/>
                <w:szCs w:val="28"/>
                <w:lang w:eastAsia="en-US"/>
              </w:rPr>
            </w:pPr>
            <w:r w:rsidRPr="00AB4A95">
              <w:rPr>
                <w:rFonts w:eastAsia="Calibri"/>
                <w:sz w:val="28"/>
                <w:szCs w:val="28"/>
                <w:lang w:eastAsia="en-US"/>
              </w:rPr>
              <w:t>Оказание информационной и консультационной, финансовой и имущественной поддержки субъектам малого и среднего предпринимательства и самозанятым гражданам на территории муниципального образования город Минусинск.</w:t>
            </w:r>
          </w:p>
        </w:tc>
      </w:tr>
      <w:tr w:rsidR="007A650A" w:rsidRPr="00AB4A95" w14:paraId="00C5B61E" w14:textId="77777777" w:rsidTr="007A650A">
        <w:trPr>
          <w:trHeight w:val="699"/>
        </w:trPr>
        <w:tc>
          <w:tcPr>
            <w:tcW w:w="2376" w:type="dxa"/>
          </w:tcPr>
          <w:p w14:paraId="1C4AD3D9" w14:textId="77777777" w:rsidR="007A650A" w:rsidRPr="00AB4A95" w:rsidRDefault="007A650A" w:rsidP="007A650A">
            <w:pPr>
              <w:rPr>
                <w:rFonts w:eastAsia="Calibri"/>
                <w:sz w:val="28"/>
                <w:szCs w:val="28"/>
                <w:lang w:eastAsia="en-US"/>
              </w:rPr>
            </w:pPr>
            <w:r w:rsidRPr="00AB4A95">
              <w:rPr>
                <w:rFonts w:eastAsia="Calibri"/>
                <w:sz w:val="28"/>
                <w:szCs w:val="28"/>
                <w:lang w:eastAsia="en-US"/>
              </w:rPr>
              <w:t xml:space="preserve">Показатели результативности подпрограммы </w:t>
            </w:r>
          </w:p>
          <w:p w14:paraId="7DADF2B6" w14:textId="77777777" w:rsidR="007A650A" w:rsidRPr="00AB4A95" w:rsidRDefault="007A650A" w:rsidP="007A650A">
            <w:pPr>
              <w:rPr>
                <w:rFonts w:eastAsia="Calibri"/>
                <w:sz w:val="28"/>
                <w:szCs w:val="28"/>
                <w:lang w:eastAsia="en-US"/>
              </w:rPr>
            </w:pPr>
          </w:p>
        </w:tc>
        <w:tc>
          <w:tcPr>
            <w:tcW w:w="7684" w:type="dxa"/>
          </w:tcPr>
          <w:p w14:paraId="154529E1" w14:textId="77777777" w:rsidR="007A650A" w:rsidRPr="00AB4A95" w:rsidRDefault="007A650A" w:rsidP="007A650A">
            <w:pPr>
              <w:numPr>
                <w:ilvl w:val="0"/>
                <w:numId w:val="13"/>
              </w:numPr>
              <w:tabs>
                <w:tab w:val="left" w:pos="290"/>
                <w:tab w:val="left" w:pos="742"/>
              </w:tabs>
              <w:ind w:left="0" w:firstLine="0"/>
              <w:contextualSpacing/>
              <w:jc w:val="both"/>
              <w:rPr>
                <w:sz w:val="28"/>
                <w:szCs w:val="28"/>
              </w:rPr>
            </w:pPr>
            <w:r w:rsidRPr="00AB4A95">
              <w:rPr>
                <w:sz w:val="28"/>
                <w:szCs w:val="28"/>
              </w:rPr>
              <w:t>Количество субъектов малого и среднего предпринимательства и самозанятых граждан, получивших финансовую поддержку.</w:t>
            </w:r>
          </w:p>
          <w:p w14:paraId="196456A9" w14:textId="77777777" w:rsidR="007A650A" w:rsidRPr="00AB4A95" w:rsidRDefault="007A650A" w:rsidP="007A650A">
            <w:pPr>
              <w:numPr>
                <w:ilvl w:val="0"/>
                <w:numId w:val="13"/>
              </w:numPr>
              <w:tabs>
                <w:tab w:val="left" w:pos="290"/>
                <w:tab w:val="left" w:pos="742"/>
              </w:tabs>
              <w:ind w:left="0" w:firstLine="0"/>
              <w:contextualSpacing/>
              <w:jc w:val="both"/>
              <w:rPr>
                <w:rFonts w:eastAsia="Calibri"/>
                <w:sz w:val="28"/>
                <w:szCs w:val="28"/>
                <w:lang w:eastAsia="en-US"/>
              </w:rPr>
            </w:pPr>
            <w:r w:rsidRPr="00AB4A95">
              <w:rPr>
                <w:sz w:val="28"/>
                <w:szCs w:val="28"/>
              </w:rPr>
              <w:t>Количество созданных и (или) сохраненных рабочих мест в секторе малого и среднего предпринимательства</w:t>
            </w:r>
            <w:r w:rsidRPr="00AB4A95">
              <w:rPr>
                <w:rFonts w:eastAsia="Calibri"/>
                <w:sz w:val="28"/>
                <w:szCs w:val="28"/>
                <w:lang w:eastAsia="en-US"/>
              </w:rPr>
              <w:t>.</w:t>
            </w:r>
          </w:p>
          <w:p w14:paraId="395D5488" w14:textId="77777777" w:rsidR="007A650A" w:rsidRPr="00AB4A95" w:rsidRDefault="007A650A" w:rsidP="007A650A">
            <w:pPr>
              <w:tabs>
                <w:tab w:val="left" w:pos="290"/>
                <w:tab w:val="left" w:pos="742"/>
              </w:tabs>
              <w:contextualSpacing/>
              <w:jc w:val="both"/>
              <w:rPr>
                <w:rFonts w:eastAsia="Calibri"/>
                <w:sz w:val="28"/>
                <w:szCs w:val="28"/>
                <w:lang w:eastAsia="en-US"/>
              </w:rPr>
            </w:pPr>
            <w:r w:rsidRPr="00AB4A95">
              <w:rPr>
                <w:rFonts w:eastAsia="Calibri"/>
                <w:sz w:val="28"/>
                <w:szCs w:val="28"/>
                <w:lang w:eastAsia="en-US"/>
              </w:rPr>
              <w:t>3. Объем привлеченных инвестиций в секторе малого и среднего предпринимательства при реализации программы.</w:t>
            </w:r>
          </w:p>
          <w:p w14:paraId="4C80B5A7" w14:textId="77777777" w:rsidR="007A650A" w:rsidRPr="00AB4A95" w:rsidRDefault="007A650A" w:rsidP="007A650A">
            <w:pPr>
              <w:widowControl w:val="0"/>
              <w:autoSpaceDE w:val="0"/>
              <w:autoSpaceDN w:val="0"/>
              <w:adjustRightInd w:val="0"/>
              <w:jc w:val="both"/>
              <w:rPr>
                <w:rFonts w:eastAsia="Calibri"/>
                <w:sz w:val="28"/>
                <w:szCs w:val="28"/>
                <w:lang w:eastAsia="en-US"/>
              </w:rPr>
            </w:pPr>
            <w:r w:rsidRPr="00AB4A95">
              <w:rPr>
                <w:rFonts w:eastAsia="Calibri"/>
                <w:sz w:val="28"/>
                <w:szCs w:val="28"/>
                <w:lang w:eastAsia="en-US"/>
              </w:rPr>
              <w:t>4. Количество субъектов малого и среднего предпринимательства и самозанятых граждан, получивших имущественную поддержку.</w:t>
            </w:r>
            <w:r w:rsidRPr="00AB4A95">
              <w:rPr>
                <w:sz w:val="28"/>
                <w:szCs w:val="28"/>
              </w:rPr>
              <w:t xml:space="preserve"> </w:t>
            </w:r>
          </w:p>
        </w:tc>
      </w:tr>
      <w:tr w:rsidR="007A650A" w:rsidRPr="00AB4A95" w14:paraId="0157265E" w14:textId="77777777" w:rsidTr="00991253">
        <w:trPr>
          <w:trHeight w:val="393"/>
        </w:trPr>
        <w:tc>
          <w:tcPr>
            <w:tcW w:w="2376" w:type="dxa"/>
          </w:tcPr>
          <w:p w14:paraId="3BE84656" w14:textId="77777777" w:rsidR="007A650A" w:rsidRPr="00AB4A95" w:rsidRDefault="007A650A" w:rsidP="007A650A">
            <w:pPr>
              <w:rPr>
                <w:rFonts w:eastAsia="Calibri"/>
                <w:sz w:val="28"/>
                <w:szCs w:val="28"/>
                <w:lang w:eastAsia="en-US"/>
              </w:rPr>
            </w:pPr>
            <w:r w:rsidRPr="00AB4A95">
              <w:rPr>
                <w:rFonts w:eastAsia="Calibri"/>
                <w:sz w:val="28"/>
                <w:szCs w:val="28"/>
                <w:lang w:eastAsia="en-US"/>
              </w:rPr>
              <w:t>Сроки реализации подпрограммы</w:t>
            </w:r>
          </w:p>
        </w:tc>
        <w:tc>
          <w:tcPr>
            <w:tcW w:w="7684" w:type="dxa"/>
          </w:tcPr>
          <w:p w14:paraId="58DF15E0" w14:textId="77777777" w:rsidR="007A650A" w:rsidRPr="00AB4A95" w:rsidRDefault="007A650A" w:rsidP="007A650A">
            <w:pPr>
              <w:widowControl w:val="0"/>
              <w:autoSpaceDE w:val="0"/>
              <w:autoSpaceDN w:val="0"/>
              <w:adjustRightInd w:val="0"/>
              <w:rPr>
                <w:sz w:val="28"/>
                <w:szCs w:val="28"/>
              </w:rPr>
            </w:pPr>
            <w:r w:rsidRPr="00AB4A95">
              <w:rPr>
                <w:sz w:val="28"/>
                <w:szCs w:val="28"/>
              </w:rPr>
              <w:t>2014-2025 годы</w:t>
            </w:r>
          </w:p>
        </w:tc>
      </w:tr>
      <w:tr w:rsidR="007A650A" w:rsidRPr="00AB4A95" w14:paraId="29770E0E" w14:textId="77777777" w:rsidTr="00991253">
        <w:trPr>
          <w:trHeight w:val="428"/>
        </w:trPr>
        <w:tc>
          <w:tcPr>
            <w:tcW w:w="2376" w:type="dxa"/>
          </w:tcPr>
          <w:p w14:paraId="07679E85" w14:textId="77777777" w:rsidR="007A650A" w:rsidRPr="00AB4A95" w:rsidRDefault="007A650A" w:rsidP="007A650A">
            <w:pPr>
              <w:rPr>
                <w:rFonts w:eastAsia="Calibri"/>
                <w:sz w:val="28"/>
                <w:szCs w:val="28"/>
                <w:lang w:eastAsia="en-US"/>
              </w:rPr>
            </w:pPr>
            <w:r w:rsidRPr="00AB4A95">
              <w:rPr>
                <w:rFonts w:eastAsia="Calibri"/>
                <w:sz w:val="28"/>
                <w:szCs w:val="28"/>
                <w:lang w:eastAsia="en-US"/>
              </w:rPr>
              <w:t xml:space="preserve">Объемы и источники финансирования подпрограммы </w:t>
            </w:r>
          </w:p>
        </w:tc>
        <w:tc>
          <w:tcPr>
            <w:tcW w:w="7684" w:type="dxa"/>
          </w:tcPr>
          <w:p w14:paraId="2D391AE7" w14:textId="77777777" w:rsidR="007A650A" w:rsidRPr="00AB4A95" w:rsidRDefault="007A650A" w:rsidP="007A650A">
            <w:pPr>
              <w:autoSpaceDE w:val="0"/>
              <w:autoSpaceDN w:val="0"/>
              <w:adjustRightInd w:val="0"/>
              <w:jc w:val="both"/>
              <w:rPr>
                <w:sz w:val="28"/>
                <w:szCs w:val="28"/>
              </w:rPr>
            </w:pPr>
            <w:r w:rsidRPr="00AB4A95">
              <w:rPr>
                <w:sz w:val="28"/>
                <w:szCs w:val="28"/>
              </w:rPr>
              <w:t>Общий объем бюджетных ассигнований на реализацию подпрограммы в 2023-2025 годах составляет 21 637,18 тыс. рублей, в том числе:</w:t>
            </w:r>
          </w:p>
          <w:p w14:paraId="02C9D2F2" w14:textId="77777777" w:rsidR="007A650A" w:rsidRPr="00AB4A95" w:rsidRDefault="007A650A" w:rsidP="007A650A">
            <w:pPr>
              <w:autoSpaceDE w:val="0"/>
              <w:autoSpaceDN w:val="0"/>
              <w:adjustRightInd w:val="0"/>
              <w:jc w:val="both"/>
              <w:rPr>
                <w:sz w:val="28"/>
                <w:szCs w:val="28"/>
              </w:rPr>
            </w:pPr>
            <w:r w:rsidRPr="00AB4A95">
              <w:rPr>
                <w:sz w:val="28"/>
                <w:szCs w:val="28"/>
              </w:rPr>
              <w:t>2023 год – 15 024,32 тыс. рублей в т. ч.:</w:t>
            </w:r>
          </w:p>
          <w:p w14:paraId="13AE4088" w14:textId="77777777" w:rsidR="007A650A" w:rsidRPr="00AB4A95" w:rsidRDefault="007A650A" w:rsidP="007A650A">
            <w:pPr>
              <w:autoSpaceDE w:val="0"/>
              <w:autoSpaceDN w:val="0"/>
              <w:adjustRightInd w:val="0"/>
              <w:jc w:val="both"/>
              <w:rPr>
                <w:sz w:val="28"/>
                <w:szCs w:val="28"/>
              </w:rPr>
            </w:pPr>
            <w:r w:rsidRPr="00AB4A95">
              <w:rPr>
                <w:sz w:val="28"/>
                <w:szCs w:val="28"/>
              </w:rPr>
              <w:t>- бюджет города – 751,22 тыс. рублей,</w:t>
            </w:r>
          </w:p>
          <w:p w14:paraId="1EEE5C7E" w14:textId="77777777" w:rsidR="007A650A" w:rsidRPr="00AB4A95" w:rsidRDefault="007A650A" w:rsidP="007A650A">
            <w:pPr>
              <w:autoSpaceDE w:val="0"/>
              <w:autoSpaceDN w:val="0"/>
              <w:adjustRightInd w:val="0"/>
              <w:jc w:val="both"/>
              <w:rPr>
                <w:sz w:val="28"/>
                <w:szCs w:val="28"/>
              </w:rPr>
            </w:pPr>
            <w:r w:rsidRPr="00AB4A95">
              <w:rPr>
                <w:sz w:val="28"/>
                <w:szCs w:val="28"/>
              </w:rPr>
              <w:t>- краевой бюджет – 14 273,10 тыс. рублей,</w:t>
            </w:r>
          </w:p>
          <w:p w14:paraId="395F0DA7" w14:textId="77777777" w:rsidR="007A650A" w:rsidRPr="00AB4A95" w:rsidRDefault="007A650A" w:rsidP="007A650A">
            <w:pPr>
              <w:autoSpaceDE w:val="0"/>
              <w:autoSpaceDN w:val="0"/>
              <w:adjustRightInd w:val="0"/>
              <w:jc w:val="both"/>
              <w:rPr>
                <w:sz w:val="28"/>
                <w:szCs w:val="28"/>
              </w:rPr>
            </w:pPr>
            <w:r w:rsidRPr="00AB4A95">
              <w:rPr>
                <w:sz w:val="28"/>
                <w:szCs w:val="28"/>
              </w:rPr>
              <w:lastRenderedPageBreak/>
              <w:t>- федеральный бюджет – 0,00 тыс. рублей;</w:t>
            </w:r>
          </w:p>
          <w:p w14:paraId="0E9B8086" w14:textId="77777777" w:rsidR="007A650A" w:rsidRPr="00AB4A95" w:rsidRDefault="007A650A" w:rsidP="007A650A">
            <w:pPr>
              <w:autoSpaceDE w:val="0"/>
              <w:autoSpaceDN w:val="0"/>
              <w:adjustRightInd w:val="0"/>
              <w:jc w:val="both"/>
              <w:rPr>
                <w:sz w:val="28"/>
                <w:szCs w:val="28"/>
              </w:rPr>
            </w:pPr>
            <w:r w:rsidRPr="00AB4A95">
              <w:rPr>
                <w:sz w:val="28"/>
                <w:szCs w:val="28"/>
              </w:rPr>
              <w:t>2024 год – 3 306,43 тыс. рублей в том числе:</w:t>
            </w:r>
          </w:p>
          <w:p w14:paraId="7E9E3CFD" w14:textId="77777777" w:rsidR="007A650A" w:rsidRPr="00AB4A95" w:rsidRDefault="007A650A" w:rsidP="007A650A">
            <w:pPr>
              <w:autoSpaceDE w:val="0"/>
              <w:autoSpaceDN w:val="0"/>
              <w:adjustRightInd w:val="0"/>
              <w:jc w:val="both"/>
              <w:rPr>
                <w:sz w:val="28"/>
                <w:szCs w:val="28"/>
              </w:rPr>
            </w:pPr>
            <w:r w:rsidRPr="00AB4A95">
              <w:rPr>
                <w:sz w:val="28"/>
                <w:szCs w:val="28"/>
              </w:rPr>
              <w:t>- бюджет города – 165,33 тыс. рублей,</w:t>
            </w:r>
          </w:p>
          <w:p w14:paraId="1796AB7A" w14:textId="77777777" w:rsidR="007A650A" w:rsidRPr="00AB4A95" w:rsidRDefault="007A650A" w:rsidP="007A650A">
            <w:pPr>
              <w:autoSpaceDE w:val="0"/>
              <w:autoSpaceDN w:val="0"/>
              <w:adjustRightInd w:val="0"/>
              <w:jc w:val="both"/>
              <w:rPr>
                <w:sz w:val="28"/>
                <w:szCs w:val="28"/>
              </w:rPr>
            </w:pPr>
            <w:r w:rsidRPr="00AB4A95">
              <w:rPr>
                <w:sz w:val="28"/>
                <w:szCs w:val="28"/>
              </w:rPr>
              <w:t>- краевой бюджет – 3 141,10 тыс. рублей,</w:t>
            </w:r>
          </w:p>
          <w:p w14:paraId="0A3D1AA6" w14:textId="77777777" w:rsidR="007A650A" w:rsidRPr="00AB4A95" w:rsidRDefault="007A650A" w:rsidP="007A650A">
            <w:pPr>
              <w:autoSpaceDE w:val="0"/>
              <w:autoSpaceDN w:val="0"/>
              <w:adjustRightInd w:val="0"/>
              <w:jc w:val="both"/>
              <w:rPr>
                <w:sz w:val="28"/>
                <w:szCs w:val="28"/>
              </w:rPr>
            </w:pPr>
            <w:r w:rsidRPr="00AB4A95">
              <w:rPr>
                <w:sz w:val="28"/>
                <w:szCs w:val="28"/>
              </w:rPr>
              <w:t>- федеральный бюджет – 0,00 тыс. рублей;</w:t>
            </w:r>
          </w:p>
          <w:p w14:paraId="6534160A" w14:textId="77777777" w:rsidR="007A650A" w:rsidRPr="00AB4A95" w:rsidRDefault="007A650A" w:rsidP="007A650A">
            <w:pPr>
              <w:autoSpaceDE w:val="0"/>
              <w:autoSpaceDN w:val="0"/>
              <w:adjustRightInd w:val="0"/>
              <w:jc w:val="both"/>
              <w:rPr>
                <w:sz w:val="28"/>
                <w:szCs w:val="28"/>
              </w:rPr>
            </w:pPr>
            <w:r w:rsidRPr="00AB4A95">
              <w:rPr>
                <w:sz w:val="28"/>
                <w:szCs w:val="28"/>
              </w:rPr>
              <w:t>2025 год – 3 306,43 тыс. рублей в том числе:</w:t>
            </w:r>
          </w:p>
          <w:p w14:paraId="1A3E5F44" w14:textId="77777777" w:rsidR="007A650A" w:rsidRPr="00AB4A95" w:rsidRDefault="007A650A" w:rsidP="007A650A">
            <w:pPr>
              <w:autoSpaceDE w:val="0"/>
              <w:autoSpaceDN w:val="0"/>
              <w:adjustRightInd w:val="0"/>
              <w:jc w:val="both"/>
              <w:rPr>
                <w:sz w:val="28"/>
                <w:szCs w:val="28"/>
              </w:rPr>
            </w:pPr>
            <w:r w:rsidRPr="00AB4A95">
              <w:rPr>
                <w:sz w:val="28"/>
                <w:szCs w:val="28"/>
              </w:rPr>
              <w:t>- бюджет города – 165,33 тыс. рублей,</w:t>
            </w:r>
          </w:p>
          <w:p w14:paraId="65D9812D" w14:textId="77777777" w:rsidR="007A650A" w:rsidRPr="00AB4A95" w:rsidRDefault="007A650A" w:rsidP="007A650A">
            <w:pPr>
              <w:autoSpaceDE w:val="0"/>
              <w:autoSpaceDN w:val="0"/>
              <w:adjustRightInd w:val="0"/>
              <w:jc w:val="both"/>
              <w:rPr>
                <w:sz w:val="28"/>
                <w:szCs w:val="28"/>
              </w:rPr>
            </w:pPr>
            <w:r w:rsidRPr="00AB4A95">
              <w:rPr>
                <w:sz w:val="28"/>
                <w:szCs w:val="28"/>
              </w:rPr>
              <w:t>- краевой бюджет – 3 141,10 тыс. рублей,</w:t>
            </w:r>
          </w:p>
          <w:p w14:paraId="643D9481" w14:textId="77777777" w:rsidR="007A650A" w:rsidRPr="00AB4A95" w:rsidRDefault="007A650A" w:rsidP="007A650A">
            <w:pPr>
              <w:autoSpaceDE w:val="0"/>
              <w:autoSpaceDN w:val="0"/>
              <w:adjustRightInd w:val="0"/>
              <w:jc w:val="both"/>
              <w:rPr>
                <w:sz w:val="28"/>
                <w:szCs w:val="28"/>
              </w:rPr>
            </w:pPr>
            <w:r w:rsidRPr="00AB4A95">
              <w:rPr>
                <w:sz w:val="28"/>
                <w:szCs w:val="28"/>
              </w:rPr>
              <w:t>- федеральный бюджет – 0,00 тыс. рублей.</w:t>
            </w:r>
          </w:p>
        </w:tc>
      </w:tr>
    </w:tbl>
    <w:p w14:paraId="5762E5DB" w14:textId="77777777" w:rsidR="003477B1" w:rsidRPr="00AB4A95" w:rsidRDefault="003477B1" w:rsidP="003477B1">
      <w:pPr>
        <w:widowControl w:val="0"/>
        <w:autoSpaceDE w:val="0"/>
        <w:autoSpaceDN w:val="0"/>
        <w:adjustRightInd w:val="0"/>
        <w:ind w:firstLine="709"/>
        <w:jc w:val="center"/>
        <w:rPr>
          <w:rFonts w:eastAsia="Calibri"/>
          <w:sz w:val="16"/>
          <w:szCs w:val="16"/>
          <w:lang w:eastAsia="en-US"/>
        </w:rPr>
      </w:pPr>
    </w:p>
    <w:p w14:paraId="0818FA4C" w14:textId="77777777" w:rsidR="003477B1" w:rsidRPr="00AB4A95" w:rsidRDefault="003477B1" w:rsidP="003477B1">
      <w:pPr>
        <w:widowControl w:val="0"/>
        <w:autoSpaceDE w:val="0"/>
        <w:autoSpaceDN w:val="0"/>
        <w:adjustRightInd w:val="0"/>
        <w:jc w:val="center"/>
        <w:rPr>
          <w:rFonts w:eastAsia="Calibri"/>
          <w:sz w:val="28"/>
          <w:szCs w:val="28"/>
          <w:lang w:eastAsia="en-US"/>
        </w:rPr>
      </w:pPr>
      <w:r w:rsidRPr="00AB4A95">
        <w:rPr>
          <w:rFonts w:eastAsia="Calibri"/>
          <w:sz w:val="28"/>
          <w:szCs w:val="28"/>
          <w:lang w:eastAsia="en-US"/>
        </w:rPr>
        <w:t>1. Постановка общегородской проблемы подпрограммы 2</w:t>
      </w:r>
    </w:p>
    <w:p w14:paraId="4146F320" w14:textId="77777777" w:rsidR="003477B1" w:rsidRPr="00AB4A95" w:rsidRDefault="003477B1" w:rsidP="003477B1">
      <w:pPr>
        <w:widowControl w:val="0"/>
        <w:autoSpaceDE w:val="0"/>
        <w:autoSpaceDN w:val="0"/>
        <w:adjustRightInd w:val="0"/>
        <w:ind w:firstLine="709"/>
        <w:jc w:val="center"/>
        <w:rPr>
          <w:rFonts w:eastAsia="Calibri"/>
          <w:sz w:val="16"/>
          <w:szCs w:val="16"/>
          <w:lang w:eastAsia="en-US"/>
        </w:rPr>
      </w:pPr>
    </w:p>
    <w:p w14:paraId="59E9F155" w14:textId="77777777" w:rsidR="003477B1" w:rsidRPr="00AB4A95" w:rsidRDefault="003477B1" w:rsidP="003477B1">
      <w:pPr>
        <w:widowControl w:val="0"/>
        <w:autoSpaceDE w:val="0"/>
        <w:autoSpaceDN w:val="0"/>
        <w:adjustRightInd w:val="0"/>
        <w:ind w:firstLine="709"/>
        <w:jc w:val="both"/>
        <w:rPr>
          <w:sz w:val="28"/>
          <w:szCs w:val="20"/>
        </w:rPr>
      </w:pPr>
      <w:r w:rsidRPr="00AB4A95">
        <w:rPr>
          <w:sz w:val="28"/>
          <w:szCs w:val="20"/>
        </w:rPr>
        <w:t>Малый бизнес является важной составной частью рыночной экономической системы, предприятия малого бизнеса действуют практически во всех секторах экономики. При этом конкуренция, являющаяся основным условием работы малых предприятий, делает малый бизнес наиболее динамичным и открытым для инноваций сектора экономики.</w:t>
      </w:r>
    </w:p>
    <w:p w14:paraId="7EDC3A7E" w14:textId="77777777" w:rsidR="00A46714" w:rsidRPr="00AB4A95" w:rsidRDefault="003477B1" w:rsidP="00A46714">
      <w:pPr>
        <w:widowControl w:val="0"/>
        <w:spacing w:line="276" w:lineRule="auto"/>
        <w:ind w:firstLine="720"/>
        <w:jc w:val="both"/>
        <w:rPr>
          <w:sz w:val="28"/>
          <w:szCs w:val="20"/>
        </w:rPr>
      </w:pPr>
      <w:r w:rsidRPr="00AB4A95">
        <w:rPr>
          <w:sz w:val="28"/>
          <w:szCs w:val="20"/>
        </w:rPr>
        <w:t xml:space="preserve">В муниципальном образовании город Минусинск зарегистрировано </w:t>
      </w:r>
      <w:r w:rsidR="00A46714" w:rsidRPr="00AB4A95">
        <w:rPr>
          <w:sz w:val="28"/>
          <w:szCs w:val="20"/>
        </w:rPr>
        <w:t>на 01.01.2023 года субъектов малого и среднего предпринимательства в количестве 2235 единиц, в том числе 619 юридических лиц и 1616 индивидуальных предпринимателей.</w:t>
      </w:r>
    </w:p>
    <w:p w14:paraId="61BCF433" w14:textId="77777777" w:rsidR="00A46714" w:rsidRPr="00AB4A95" w:rsidRDefault="00A46714" w:rsidP="00A46714">
      <w:pPr>
        <w:widowControl w:val="0"/>
        <w:spacing w:line="276" w:lineRule="auto"/>
        <w:ind w:firstLine="720"/>
        <w:jc w:val="both"/>
        <w:rPr>
          <w:sz w:val="28"/>
          <w:szCs w:val="20"/>
        </w:rPr>
      </w:pPr>
      <w:r w:rsidRPr="00AB4A95">
        <w:rPr>
          <w:sz w:val="28"/>
          <w:szCs w:val="20"/>
        </w:rPr>
        <w:t>Количество субъектов МСП за 2022 год увеличилось на 4,0 %, или на 78 единиц по сравнению с 2021 годом.</w:t>
      </w:r>
    </w:p>
    <w:p w14:paraId="28F12F41" w14:textId="77777777" w:rsidR="003477B1" w:rsidRPr="00AB4A95" w:rsidRDefault="003477B1" w:rsidP="00A46714">
      <w:pPr>
        <w:widowControl w:val="0"/>
        <w:spacing w:line="276" w:lineRule="auto"/>
        <w:ind w:firstLine="720"/>
        <w:jc w:val="both"/>
        <w:rPr>
          <w:rFonts w:eastAsia="Calibri"/>
          <w:sz w:val="28"/>
          <w:szCs w:val="28"/>
          <w:lang w:eastAsia="en-US"/>
        </w:rPr>
      </w:pPr>
      <w:r w:rsidRPr="00AB4A95">
        <w:rPr>
          <w:rFonts w:eastAsia="Calibri"/>
          <w:sz w:val="28"/>
          <w:szCs w:val="28"/>
          <w:lang w:eastAsia="en-US"/>
        </w:rPr>
        <w:t xml:space="preserve">Непроизводственная сфера деятельности (прежде всего торговля, общественное питание) остается более привлекательной, чем производственная. </w:t>
      </w:r>
    </w:p>
    <w:p w14:paraId="47AEAB93" w14:textId="77777777" w:rsidR="003477B1" w:rsidRPr="00AB4A95" w:rsidRDefault="003477B1" w:rsidP="003477B1">
      <w:pPr>
        <w:widowControl w:val="0"/>
        <w:autoSpaceDE w:val="0"/>
        <w:autoSpaceDN w:val="0"/>
        <w:adjustRightInd w:val="0"/>
        <w:ind w:firstLine="709"/>
        <w:jc w:val="both"/>
        <w:rPr>
          <w:rFonts w:eastAsia="Calibri"/>
          <w:color w:val="000000" w:themeColor="text1"/>
          <w:sz w:val="28"/>
          <w:szCs w:val="28"/>
          <w:lang w:eastAsia="en-US"/>
        </w:rPr>
      </w:pPr>
      <w:r w:rsidRPr="00AB4A95">
        <w:rPr>
          <w:rFonts w:eastAsia="Calibri"/>
          <w:color w:val="000000" w:themeColor="text1"/>
          <w:sz w:val="28"/>
          <w:szCs w:val="28"/>
          <w:lang w:eastAsia="en-US"/>
        </w:rPr>
        <w:t xml:space="preserve">На 01.01.2022 года </w:t>
      </w:r>
      <w:r w:rsidRPr="00AB4A95">
        <w:rPr>
          <w:color w:val="000000" w:themeColor="text1"/>
          <w:sz w:val="28"/>
          <w:szCs w:val="28"/>
        </w:rPr>
        <w:t>среднесписочная численность работников, занятых в сфере малого и среднего предпринимательства</w:t>
      </w:r>
      <w:r w:rsidRPr="00AB4A95">
        <w:rPr>
          <w:rFonts w:eastAsia="Calibri"/>
          <w:color w:val="000000" w:themeColor="text1"/>
          <w:sz w:val="28"/>
          <w:szCs w:val="28"/>
          <w:lang w:eastAsia="en-US"/>
        </w:rPr>
        <w:t>, включая микропредприятия, составила 3</w:t>
      </w:r>
      <w:r w:rsidR="00A46714" w:rsidRPr="00AB4A95">
        <w:rPr>
          <w:rFonts w:eastAsia="Calibri"/>
          <w:color w:val="000000" w:themeColor="text1"/>
          <w:sz w:val="28"/>
          <w:szCs w:val="28"/>
          <w:lang w:eastAsia="en-US"/>
        </w:rPr>
        <w:t>4</w:t>
      </w:r>
      <w:r w:rsidRPr="00AB4A95">
        <w:rPr>
          <w:rFonts w:eastAsia="Calibri"/>
          <w:color w:val="000000" w:themeColor="text1"/>
          <w:sz w:val="28"/>
          <w:szCs w:val="28"/>
          <w:lang w:eastAsia="en-US"/>
        </w:rPr>
        <w:t>,</w:t>
      </w:r>
      <w:r w:rsidR="00A46714" w:rsidRPr="00AB4A95">
        <w:rPr>
          <w:rFonts w:eastAsia="Calibri"/>
          <w:color w:val="000000" w:themeColor="text1"/>
          <w:sz w:val="28"/>
          <w:szCs w:val="28"/>
          <w:lang w:eastAsia="en-US"/>
        </w:rPr>
        <w:t>02</w:t>
      </w:r>
      <w:r w:rsidRPr="00AB4A95">
        <w:rPr>
          <w:color w:val="000000" w:themeColor="text1"/>
          <w:sz w:val="28"/>
          <w:szCs w:val="28"/>
        </w:rPr>
        <w:t>% от численности всех предприятий и организаций муниципального образования город Минусинск</w:t>
      </w:r>
      <w:r w:rsidRPr="00AB4A95">
        <w:rPr>
          <w:rFonts w:eastAsia="Calibri"/>
          <w:color w:val="000000" w:themeColor="text1"/>
          <w:sz w:val="28"/>
          <w:szCs w:val="28"/>
          <w:lang w:eastAsia="en-US"/>
        </w:rPr>
        <w:t xml:space="preserve">. </w:t>
      </w:r>
    </w:p>
    <w:p w14:paraId="12F913E0"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xml:space="preserve">На протяжении последних лет в развитии малого и среднего предпринимательства города Минусинска преобладают позитивные тенденции. </w:t>
      </w:r>
    </w:p>
    <w:p w14:paraId="787C3A4F" w14:textId="77777777" w:rsidR="003477B1" w:rsidRPr="00AB4A95" w:rsidRDefault="003477B1" w:rsidP="003477B1">
      <w:pPr>
        <w:ind w:firstLine="720"/>
        <w:jc w:val="both"/>
        <w:rPr>
          <w:sz w:val="28"/>
          <w:szCs w:val="28"/>
        </w:rPr>
      </w:pPr>
      <w:r w:rsidRPr="00AB4A95">
        <w:rPr>
          <w:sz w:val="28"/>
          <w:szCs w:val="28"/>
        </w:rPr>
        <w:t>Активизация действий муниципальных органов в части поддержки малого и среднего предпринимательства, является в настоящее время более чем актуальной.</w:t>
      </w:r>
    </w:p>
    <w:p w14:paraId="50D5E2E8"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Однако существует ряд факторов, сдерживающих развитие предпринимательства:</w:t>
      </w:r>
    </w:p>
    <w:p w14:paraId="386EC203"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нехватка собственных оборотных средств;</w:t>
      </w:r>
    </w:p>
    <w:p w14:paraId="0C15BDDE"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ограниченный доступ к кредитным ресурсам (в основном из-за недостаточности ликвидного, имущественного обеспечения);</w:t>
      </w:r>
    </w:p>
    <w:p w14:paraId="392199C8"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постоянный рост цен на энергоносители и сырье;</w:t>
      </w:r>
    </w:p>
    <w:p w14:paraId="591566F8"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усиливающаяся конкуренция со стороны крупных и сетевых компаний федерального уровня;</w:t>
      </w:r>
    </w:p>
    <w:p w14:paraId="251C25B7"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xml:space="preserve">- низкий уровень предпринимательской культуры населения и </w:t>
      </w:r>
      <w:r w:rsidRPr="00AB4A95">
        <w:rPr>
          <w:rFonts w:eastAsia="Calibri"/>
          <w:sz w:val="28"/>
          <w:szCs w:val="28"/>
          <w:lang w:eastAsia="en-US"/>
        </w:rPr>
        <w:lastRenderedPageBreak/>
        <w:t>квалификации кадров, занятых на малых и средних предприятиях, сложность в подборе необходимых кадров.</w:t>
      </w:r>
    </w:p>
    <w:p w14:paraId="43DFAD5B"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Основными принципами поддержки субъектов малого и среднего предпринимательства и самозанятых граждан являются:</w:t>
      </w:r>
    </w:p>
    <w:p w14:paraId="770A47A9"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заявительный порядок обращения субъектов малого и среднего предпринимательства за оказанием поддержки;</w:t>
      </w:r>
    </w:p>
    <w:p w14:paraId="606C02CC"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14:paraId="2AB4353C"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равный доступ субъектов малого и среднего предпринимательства к участию в настоящей Программе;</w:t>
      </w:r>
    </w:p>
    <w:p w14:paraId="5E6B1291"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оказание поддержки с соблюдением требований, установленных Федеральным законом от 26.07.2006 № 135-ФЗ "О защите конкуренции";</w:t>
      </w:r>
    </w:p>
    <w:p w14:paraId="4CB4215D"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открытость процедур оказания поддержки.</w:t>
      </w:r>
    </w:p>
    <w:p w14:paraId="3570BAB6"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Комплекс мер поддержки субъектов малого и среднего предпринимательства и самозанятых граждан включает в себя:</w:t>
      </w:r>
    </w:p>
    <w:p w14:paraId="40B7AE5C"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предоставление консультационно-информационных услуг субъектам малого и среднего предпринимательства и самозанятым гражданам на базе существующей инфраструктуры поддержки малого и среднего предпринимательства;</w:t>
      </w:r>
    </w:p>
    <w:p w14:paraId="61A8DBE2"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реализацию финансовой поддержки;</w:t>
      </w:r>
    </w:p>
    <w:p w14:paraId="26084C7D"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оказание имущественной поддержки субъектам малого и среднего предпринимательства в виде передачи во владение и (или) в пользование муниципального имущества для осуществления предпринимательской деятельности;</w:t>
      </w:r>
    </w:p>
    <w:p w14:paraId="276B13A8"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 участие администрации города в конкурсном отборе на софинансирование муниципальных программ поддержки субъектов малого и среднего предпринимательства с целью получения средств из вышестоящих бюджетов в соответствии с государственной программой Красноярского края "Развитие малого и среднего предпринимательства и инновационной деятельности", утвержденной Постановлением Правительства Красноярского края от 30.09.2013 № 505-п.</w:t>
      </w:r>
    </w:p>
    <w:p w14:paraId="51DDC901" w14:textId="77777777" w:rsidR="003477B1" w:rsidRPr="00AB4A95" w:rsidRDefault="003477B1" w:rsidP="003477B1">
      <w:pPr>
        <w:ind w:firstLine="708"/>
        <w:jc w:val="both"/>
        <w:rPr>
          <w:sz w:val="28"/>
          <w:szCs w:val="28"/>
        </w:rPr>
      </w:pPr>
      <w:r w:rsidRPr="00AB4A95">
        <w:rPr>
          <w:sz w:val="28"/>
          <w:szCs w:val="28"/>
        </w:rPr>
        <w:t xml:space="preserve">Оценка эффективности реализации Программы проводится ежегодно на основе системы целевых показателей, которая обеспечивает мониторинг их динамики за анализируемый период с целью уточнения или корректировки поставленных задач и мероприятий. </w:t>
      </w:r>
    </w:p>
    <w:p w14:paraId="44751550" w14:textId="77777777" w:rsidR="003477B1" w:rsidRPr="00AB4A95" w:rsidRDefault="003477B1" w:rsidP="003477B1">
      <w:pPr>
        <w:ind w:firstLine="708"/>
        <w:jc w:val="both"/>
        <w:rPr>
          <w:sz w:val="28"/>
          <w:szCs w:val="28"/>
        </w:rPr>
      </w:pPr>
      <w:r w:rsidRPr="00AB4A95">
        <w:rPr>
          <w:sz w:val="28"/>
          <w:szCs w:val="28"/>
        </w:rPr>
        <w:t>В результате реализации мероприятий подпрограммы 2 ожидаются следующие социально-экономические результаты:</w:t>
      </w:r>
    </w:p>
    <w:p w14:paraId="5ABF71C2" w14:textId="77777777" w:rsidR="003477B1" w:rsidRPr="00AB4A95" w:rsidRDefault="003477B1" w:rsidP="003477B1">
      <w:pPr>
        <w:ind w:firstLine="708"/>
        <w:jc w:val="both"/>
        <w:rPr>
          <w:sz w:val="28"/>
          <w:szCs w:val="28"/>
        </w:rPr>
      </w:pPr>
      <w:r w:rsidRPr="00AB4A95">
        <w:rPr>
          <w:sz w:val="28"/>
          <w:szCs w:val="28"/>
        </w:rPr>
        <w:t>- количество субъектов малого и среднего предпринимательства и самозанятых граждан, получивших финансовую поддержку за период реализации подпрограммы 2;</w:t>
      </w:r>
    </w:p>
    <w:p w14:paraId="7D7BF531" w14:textId="77777777" w:rsidR="003477B1" w:rsidRPr="00AB4A95" w:rsidRDefault="003477B1" w:rsidP="003477B1">
      <w:pPr>
        <w:ind w:firstLine="708"/>
        <w:jc w:val="both"/>
        <w:rPr>
          <w:sz w:val="28"/>
          <w:szCs w:val="28"/>
        </w:rPr>
      </w:pPr>
      <w:r w:rsidRPr="00AB4A95">
        <w:rPr>
          <w:sz w:val="28"/>
          <w:szCs w:val="28"/>
        </w:rPr>
        <w:t>- количество созданных и (или) сохранённых рабочих мест в секторе малого и среднего предпринимательства за период реализации подпрограммы 2 (нарастающим итогом);</w:t>
      </w:r>
    </w:p>
    <w:p w14:paraId="177A5137" w14:textId="77777777" w:rsidR="003477B1" w:rsidRPr="00AB4A95" w:rsidRDefault="003477B1" w:rsidP="003477B1">
      <w:pPr>
        <w:ind w:firstLine="708"/>
        <w:jc w:val="both"/>
        <w:rPr>
          <w:sz w:val="28"/>
          <w:szCs w:val="28"/>
        </w:rPr>
      </w:pPr>
      <w:r w:rsidRPr="00AB4A95">
        <w:rPr>
          <w:sz w:val="28"/>
          <w:szCs w:val="28"/>
        </w:rPr>
        <w:t>- объем привлеченных инвестиций в секторе малого и среднего предпринимательства за период реализации подпрограммы 2;</w:t>
      </w:r>
    </w:p>
    <w:p w14:paraId="4A8A5A8F" w14:textId="77777777" w:rsidR="003477B1" w:rsidRPr="00AB4A95" w:rsidRDefault="003477B1" w:rsidP="003477B1">
      <w:pPr>
        <w:ind w:firstLine="708"/>
        <w:jc w:val="both"/>
        <w:rPr>
          <w:sz w:val="28"/>
          <w:szCs w:val="28"/>
        </w:rPr>
      </w:pPr>
      <w:r w:rsidRPr="00AB4A95">
        <w:rPr>
          <w:sz w:val="28"/>
          <w:szCs w:val="28"/>
        </w:rPr>
        <w:lastRenderedPageBreak/>
        <w:t>- количество субъектов малого и среднего предпринимательства и самозанятых граждан, получивших имущественную поддержку.</w:t>
      </w:r>
    </w:p>
    <w:p w14:paraId="38C106E7" w14:textId="77777777" w:rsidR="003477B1" w:rsidRPr="00AB4A95" w:rsidRDefault="003477B1" w:rsidP="003477B1">
      <w:pPr>
        <w:ind w:firstLine="708"/>
        <w:jc w:val="both"/>
        <w:rPr>
          <w:sz w:val="28"/>
          <w:szCs w:val="28"/>
        </w:rPr>
      </w:pPr>
      <w:r w:rsidRPr="00AB4A95">
        <w:rPr>
          <w:sz w:val="28"/>
          <w:szCs w:val="28"/>
        </w:rPr>
        <w:t>Сведения о целевых индикаторах и показателях результативности подпрограммы 2 представлены в приложении № 4 к настоящей Программе.</w:t>
      </w:r>
    </w:p>
    <w:p w14:paraId="6032956C" w14:textId="77777777" w:rsidR="003477B1" w:rsidRPr="00AB4A95" w:rsidRDefault="003477B1" w:rsidP="003477B1">
      <w:pPr>
        <w:ind w:firstLine="708"/>
        <w:jc w:val="both"/>
        <w:rPr>
          <w:sz w:val="28"/>
          <w:szCs w:val="28"/>
        </w:rPr>
      </w:pPr>
      <w:r w:rsidRPr="00AB4A95">
        <w:rPr>
          <w:sz w:val="28"/>
          <w:szCs w:val="28"/>
        </w:rPr>
        <w:t>Реализация мероприятий подпрограммы 2 позволит сформировать благоприятную экономическую среду для развития предпринимательства, что, в свою очередь, приведет к повышению благосостояния горожан, росту занятости населения, повышению конкурентоспособности продукции, работ, услуг, производимых в городе.</w:t>
      </w:r>
    </w:p>
    <w:p w14:paraId="0F9B3158" w14:textId="77777777" w:rsidR="003477B1" w:rsidRPr="00AB4A95" w:rsidRDefault="003477B1" w:rsidP="003477B1">
      <w:pPr>
        <w:ind w:firstLine="709"/>
        <w:jc w:val="both"/>
        <w:rPr>
          <w:sz w:val="28"/>
          <w:szCs w:val="28"/>
        </w:rPr>
      </w:pPr>
      <w:r w:rsidRPr="00AB4A95">
        <w:rPr>
          <w:sz w:val="28"/>
          <w:szCs w:val="28"/>
        </w:rPr>
        <w:t>Также реализация мероприятий подпрограммы 2 решает ряд задач, таких как:</w:t>
      </w:r>
    </w:p>
    <w:p w14:paraId="4FC0C007" w14:textId="77777777" w:rsidR="003477B1" w:rsidRPr="00AB4A95" w:rsidRDefault="003477B1" w:rsidP="003477B1">
      <w:pPr>
        <w:ind w:firstLine="709"/>
        <w:jc w:val="both"/>
        <w:rPr>
          <w:sz w:val="28"/>
          <w:szCs w:val="28"/>
        </w:rPr>
      </w:pPr>
      <w:r w:rsidRPr="00AB4A95">
        <w:rPr>
          <w:sz w:val="28"/>
          <w:szCs w:val="28"/>
        </w:rPr>
        <w:t>- сокращение численности безработных;</w:t>
      </w:r>
    </w:p>
    <w:p w14:paraId="3093BC30" w14:textId="77777777" w:rsidR="003477B1" w:rsidRPr="00AB4A95" w:rsidRDefault="003477B1" w:rsidP="003477B1">
      <w:pPr>
        <w:ind w:firstLine="709"/>
        <w:jc w:val="both"/>
        <w:rPr>
          <w:sz w:val="28"/>
          <w:szCs w:val="28"/>
        </w:rPr>
      </w:pPr>
      <w:r w:rsidRPr="00AB4A95">
        <w:rPr>
          <w:sz w:val="28"/>
          <w:szCs w:val="28"/>
        </w:rPr>
        <w:t>-увеличение количества перерабатывающих и обрабатывающих производств;</w:t>
      </w:r>
    </w:p>
    <w:p w14:paraId="2EA749A4" w14:textId="77777777" w:rsidR="003477B1" w:rsidRPr="00AB4A95" w:rsidRDefault="003477B1" w:rsidP="003477B1">
      <w:pPr>
        <w:ind w:firstLine="709"/>
        <w:jc w:val="both"/>
        <w:rPr>
          <w:sz w:val="28"/>
          <w:szCs w:val="28"/>
        </w:rPr>
      </w:pPr>
      <w:r w:rsidRPr="00AB4A95">
        <w:rPr>
          <w:sz w:val="28"/>
          <w:szCs w:val="28"/>
        </w:rPr>
        <w:t>- снижение инвестиционных и предпринимательских рисков;</w:t>
      </w:r>
    </w:p>
    <w:p w14:paraId="62C0E800" w14:textId="77777777" w:rsidR="003477B1" w:rsidRPr="00AB4A95" w:rsidRDefault="003477B1" w:rsidP="003477B1">
      <w:pPr>
        <w:ind w:firstLine="709"/>
        <w:jc w:val="both"/>
        <w:rPr>
          <w:sz w:val="28"/>
          <w:szCs w:val="28"/>
        </w:rPr>
      </w:pPr>
      <w:r w:rsidRPr="00AB4A95">
        <w:rPr>
          <w:sz w:val="28"/>
          <w:szCs w:val="28"/>
        </w:rPr>
        <w:t>- обновление основных фондов и увеличение имущественного комплекса субъектов малого и среднего предпринимательства и самозанятых граждан, занимающихся обрабатывающим производством;</w:t>
      </w:r>
    </w:p>
    <w:p w14:paraId="1D913686" w14:textId="77777777" w:rsidR="003477B1" w:rsidRPr="00AB4A95" w:rsidRDefault="003477B1" w:rsidP="003477B1">
      <w:pPr>
        <w:ind w:firstLine="708"/>
        <w:jc w:val="both"/>
        <w:rPr>
          <w:sz w:val="28"/>
          <w:szCs w:val="28"/>
        </w:rPr>
      </w:pPr>
      <w:r w:rsidRPr="00AB4A95">
        <w:rPr>
          <w:sz w:val="28"/>
          <w:szCs w:val="28"/>
        </w:rPr>
        <w:t>- повышение рыночной устойчивости ряда основных отраслей экономики в условиях жесткой конкуренции с товаропроизводителями из других регионов, в первую очередь обрабатывающих производств;</w:t>
      </w:r>
    </w:p>
    <w:p w14:paraId="66E56315" w14:textId="77777777" w:rsidR="003477B1" w:rsidRPr="00AB4A95" w:rsidRDefault="003477B1" w:rsidP="003477B1">
      <w:pPr>
        <w:ind w:firstLine="708"/>
        <w:jc w:val="both"/>
        <w:rPr>
          <w:sz w:val="28"/>
          <w:szCs w:val="28"/>
        </w:rPr>
      </w:pPr>
      <w:r w:rsidRPr="00AB4A95">
        <w:rPr>
          <w:sz w:val="28"/>
          <w:szCs w:val="28"/>
        </w:rPr>
        <w:t>- повышение производительности труда;</w:t>
      </w:r>
    </w:p>
    <w:p w14:paraId="09170382" w14:textId="77777777" w:rsidR="003477B1" w:rsidRPr="00AB4A95" w:rsidRDefault="003477B1" w:rsidP="003477B1">
      <w:pPr>
        <w:ind w:firstLine="708"/>
        <w:jc w:val="both"/>
        <w:rPr>
          <w:sz w:val="28"/>
          <w:szCs w:val="28"/>
        </w:rPr>
      </w:pPr>
      <w:r w:rsidRPr="00AB4A95">
        <w:rPr>
          <w:sz w:val="28"/>
          <w:szCs w:val="28"/>
        </w:rPr>
        <w:t>- повышение конкурентоспособности субъектов малого и среднего предпринимательства и самозанятых граждан, зарегистрированных на территории муниципального образования город Минусинск;</w:t>
      </w:r>
    </w:p>
    <w:p w14:paraId="52EE54C3" w14:textId="77777777" w:rsidR="003477B1" w:rsidRPr="00AB4A95" w:rsidRDefault="003477B1" w:rsidP="003477B1">
      <w:pPr>
        <w:ind w:firstLine="708"/>
        <w:jc w:val="both"/>
        <w:rPr>
          <w:sz w:val="28"/>
          <w:szCs w:val="28"/>
        </w:rPr>
      </w:pPr>
      <w:r w:rsidRPr="00AB4A95">
        <w:rPr>
          <w:sz w:val="28"/>
          <w:szCs w:val="28"/>
        </w:rPr>
        <w:t>-улучшение качества производимой продукции (качества предоставляемых услуг) субъектов малого и среднего предпринимательства и самозанятых граждан;</w:t>
      </w:r>
    </w:p>
    <w:p w14:paraId="1C36A212" w14:textId="77777777" w:rsidR="003477B1" w:rsidRPr="00AB4A95" w:rsidRDefault="003477B1" w:rsidP="003477B1">
      <w:pPr>
        <w:ind w:firstLine="708"/>
        <w:jc w:val="both"/>
        <w:rPr>
          <w:sz w:val="28"/>
          <w:szCs w:val="28"/>
        </w:rPr>
      </w:pPr>
      <w:r w:rsidRPr="00AB4A95">
        <w:rPr>
          <w:sz w:val="28"/>
          <w:szCs w:val="28"/>
        </w:rPr>
        <w:t>- увеличение размера налоговых доходов муниципального образования город Минусинск.</w:t>
      </w:r>
    </w:p>
    <w:p w14:paraId="76F44F39" w14:textId="77777777" w:rsidR="003477B1" w:rsidRPr="00AB4A95" w:rsidRDefault="003477B1" w:rsidP="003477B1">
      <w:pPr>
        <w:ind w:firstLine="708"/>
        <w:jc w:val="both"/>
        <w:rPr>
          <w:sz w:val="28"/>
          <w:szCs w:val="28"/>
        </w:rPr>
      </w:pPr>
      <w:r w:rsidRPr="00AB4A95">
        <w:rPr>
          <w:sz w:val="28"/>
          <w:szCs w:val="28"/>
        </w:rPr>
        <w:t>Интегральный эффект от реализации подпрограммы 2 заключается в создании благоприятного предпринимательского климата на территории муниципального образования город Минусинск.</w:t>
      </w:r>
    </w:p>
    <w:p w14:paraId="159030E0" w14:textId="77777777" w:rsidR="003477B1" w:rsidRPr="00AB4A95" w:rsidRDefault="003477B1" w:rsidP="003477B1">
      <w:pPr>
        <w:widowControl w:val="0"/>
        <w:autoSpaceDE w:val="0"/>
        <w:autoSpaceDN w:val="0"/>
        <w:adjustRightInd w:val="0"/>
        <w:ind w:firstLine="709"/>
        <w:jc w:val="center"/>
        <w:rPr>
          <w:rFonts w:eastAsia="Calibri"/>
          <w:sz w:val="16"/>
          <w:szCs w:val="16"/>
          <w:lang w:eastAsia="en-US"/>
        </w:rPr>
      </w:pPr>
    </w:p>
    <w:p w14:paraId="57AFBBE5" w14:textId="77777777" w:rsidR="003477B1" w:rsidRPr="00AB4A95" w:rsidRDefault="003477B1" w:rsidP="003477B1">
      <w:pPr>
        <w:widowControl w:val="0"/>
        <w:autoSpaceDE w:val="0"/>
        <w:autoSpaceDN w:val="0"/>
        <w:adjustRightInd w:val="0"/>
        <w:jc w:val="center"/>
        <w:rPr>
          <w:rFonts w:eastAsia="Calibri"/>
          <w:sz w:val="28"/>
          <w:szCs w:val="28"/>
          <w:lang w:eastAsia="en-US"/>
        </w:rPr>
      </w:pPr>
      <w:r w:rsidRPr="00AB4A95">
        <w:rPr>
          <w:rFonts w:eastAsia="Calibri"/>
          <w:sz w:val="28"/>
          <w:szCs w:val="28"/>
          <w:lang w:eastAsia="en-US"/>
        </w:rPr>
        <w:t xml:space="preserve">2. Основная цель, задачи, сроки выполнения и </w:t>
      </w:r>
    </w:p>
    <w:p w14:paraId="0BC814B7" w14:textId="77777777" w:rsidR="003477B1" w:rsidRPr="00AB4A95" w:rsidRDefault="003477B1" w:rsidP="003477B1">
      <w:pPr>
        <w:widowControl w:val="0"/>
        <w:autoSpaceDE w:val="0"/>
        <w:autoSpaceDN w:val="0"/>
        <w:adjustRightInd w:val="0"/>
        <w:jc w:val="center"/>
        <w:rPr>
          <w:rFonts w:eastAsia="Calibri"/>
          <w:sz w:val="28"/>
          <w:szCs w:val="28"/>
          <w:lang w:eastAsia="en-US"/>
        </w:rPr>
      </w:pPr>
      <w:r w:rsidRPr="00AB4A95">
        <w:rPr>
          <w:rFonts w:eastAsia="Calibri"/>
          <w:sz w:val="28"/>
          <w:szCs w:val="28"/>
          <w:lang w:eastAsia="en-US"/>
        </w:rPr>
        <w:t xml:space="preserve">показатели результативности подпрограммы 2 </w:t>
      </w:r>
    </w:p>
    <w:p w14:paraId="15CF5FC3" w14:textId="77777777" w:rsidR="003477B1" w:rsidRPr="00AB4A95" w:rsidRDefault="003477B1" w:rsidP="003477B1">
      <w:pPr>
        <w:widowControl w:val="0"/>
        <w:autoSpaceDE w:val="0"/>
        <w:autoSpaceDN w:val="0"/>
        <w:adjustRightInd w:val="0"/>
        <w:ind w:firstLine="709"/>
        <w:jc w:val="center"/>
        <w:rPr>
          <w:rFonts w:eastAsia="Calibri"/>
          <w:sz w:val="16"/>
          <w:szCs w:val="16"/>
          <w:lang w:eastAsia="en-US"/>
        </w:rPr>
      </w:pPr>
    </w:p>
    <w:p w14:paraId="4F9986EB" w14:textId="77777777" w:rsidR="003477B1" w:rsidRPr="00AB4A95" w:rsidRDefault="003947A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Целью подпрограммы 2 является обеспечение содействия в устойчивом функционировании и развитии малого и среднего предпринимательства и самозанятых граждан, популяризации социального предпринимательства на территории города Минусинска, способствующего созданию (или) сохранению рабочих мест, развитию реального сектора экономики, пополнению бюджета города Минусинска, обеспечению занятости населения.</w:t>
      </w:r>
    </w:p>
    <w:p w14:paraId="4FD9BF5C" w14:textId="77777777" w:rsidR="003477B1" w:rsidRPr="00AB4A95" w:rsidRDefault="003477B1" w:rsidP="003477B1">
      <w:pPr>
        <w:widowControl w:val="0"/>
        <w:autoSpaceDE w:val="0"/>
        <w:autoSpaceDN w:val="0"/>
        <w:adjustRightInd w:val="0"/>
        <w:ind w:firstLine="709"/>
        <w:jc w:val="both"/>
        <w:rPr>
          <w:rFonts w:eastAsia="Calibri"/>
          <w:sz w:val="28"/>
          <w:szCs w:val="28"/>
          <w:lang w:eastAsia="en-US"/>
        </w:rPr>
      </w:pPr>
      <w:r w:rsidRPr="00AB4A95">
        <w:rPr>
          <w:rFonts w:eastAsia="Calibri"/>
          <w:sz w:val="28"/>
          <w:szCs w:val="28"/>
          <w:lang w:eastAsia="en-US"/>
        </w:rPr>
        <w:t>Основной задачей подпрограммы 2 является предоставление информационно - консультационной, финансовой и имущественной поддержки субъектам малого и среднего предпринимательства и самозанятым гражданам муниципального образования города Минусинск.</w:t>
      </w:r>
    </w:p>
    <w:p w14:paraId="6F8F0C07" w14:textId="77777777" w:rsidR="003477B1" w:rsidRPr="00AB4A95" w:rsidRDefault="003477B1" w:rsidP="003477B1">
      <w:pPr>
        <w:tabs>
          <w:tab w:val="left" w:pos="0"/>
        </w:tabs>
        <w:ind w:firstLine="709"/>
        <w:jc w:val="both"/>
        <w:rPr>
          <w:rFonts w:eastAsia="Calibri"/>
          <w:sz w:val="28"/>
          <w:szCs w:val="28"/>
          <w:lang w:eastAsia="en-US"/>
        </w:rPr>
      </w:pPr>
      <w:r w:rsidRPr="00AB4A95">
        <w:rPr>
          <w:rFonts w:eastAsia="Calibri"/>
          <w:sz w:val="28"/>
          <w:szCs w:val="28"/>
          <w:lang w:eastAsia="en-US"/>
        </w:rPr>
        <w:lastRenderedPageBreak/>
        <w:t>Срок реализации подпрограммы 2: 2014 - 2025 годы.</w:t>
      </w:r>
    </w:p>
    <w:p w14:paraId="5DCD600D" w14:textId="77777777" w:rsidR="003477B1" w:rsidRPr="00AB4A95" w:rsidRDefault="003477B1" w:rsidP="003477B1">
      <w:pPr>
        <w:tabs>
          <w:tab w:val="left" w:pos="0"/>
        </w:tabs>
        <w:ind w:firstLine="709"/>
        <w:jc w:val="both"/>
        <w:rPr>
          <w:rFonts w:eastAsia="Calibri"/>
          <w:sz w:val="28"/>
          <w:szCs w:val="28"/>
          <w:lang w:eastAsia="en-US"/>
        </w:rPr>
      </w:pPr>
      <w:r w:rsidRPr="00AB4A95">
        <w:rPr>
          <w:rFonts w:eastAsia="Calibri"/>
          <w:sz w:val="28"/>
          <w:szCs w:val="28"/>
          <w:lang w:eastAsia="en-US"/>
        </w:rPr>
        <w:t>В результате реализации мероприятий подпрограммы 2 ожидаются следующие социально-экономические результаты:</w:t>
      </w:r>
    </w:p>
    <w:p w14:paraId="2AEAC823" w14:textId="77777777" w:rsidR="003477B1" w:rsidRPr="00AB4A95" w:rsidRDefault="003477B1" w:rsidP="003477B1">
      <w:pPr>
        <w:tabs>
          <w:tab w:val="left" w:pos="0"/>
        </w:tabs>
        <w:ind w:firstLine="709"/>
        <w:jc w:val="both"/>
        <w:rPr>
          <w:rFonts w:eastAsia="Calibri"/>
          <w:sz w:val="28"/>
          <w:szCs w:val="28"/>
          <w:lang w:eastAsia="en-US"/>
        </w:rPr>
      </w:pPr>
      <w:r w:rsidRPr="00AB4A95">
        <w:rPr>
          <w:rFonts w:eastAsia="Calibri"/>
          <w:sz w:val="28"/>
          <w:szCs w:val="28"/>
          <w:lang w:eastAsia="en-US"/>
        </w:rPr>
        <w:t>- обеспечение роста налоговых поступлений в местный бюджет от деятельности предприятий малого и среднего бизнеса;</w:t>
      </w:r>
    </w:p>
    <w:p w14:paraId="0C0CB265" w14:textId="77777777" w:rsidR="003477B1" w:rsidRPr="00AB4A95" w:rsidRDefault="003477B1" w:rsidP="003477B1">
      <w:pPr>
        <w:tabs>
          <w:tab w:val="left" w:pos="0"/>
        </w:tabs>
        <w:ind w:firstLine="709"/>
        <w:jc w:val="both"/>
        <w:rPr>
          <w:rFonts w:eastAsia="Calibri"/>
          <w:sz w:val="28"/>
          <w:szCs w:val="28"/>
          <w:lang w:eastAsia="en-US"/>
        </w:rPr>
      </w:pPr>
      <w:r w:rsidRPr="00AB4A95">
        <w:rPr>
          <w:rFonts w:eastAsia="Calibri"/>
          <w:sz w:val="28"/>
          <w:szCs w:val="28"/>
          <w:lang w:eastAsia="en-US"/>
        </w:rPr>
        <w:t>- увеличение вклада малого и среднего предпринимательства в экономику города;</w:t>
      </w:r>
    </w:p>
    <w:p w14:paraId="5E2491B3" w14:textId="77777777" w:rsidR="003477B1" w:rsidRPr="00AB4A95" w:rsidRDefault="003477B1" w:rsidP="003477B1">
      <w:pPr>
        <w:tabs>
          <w:tab w:val="left" w:pos="0"/>
        </w:tabs>
        <w:ind w:firstLine="709"/>
        <w:jc w:val="both"/>
        <w:rPr>
          <w:rFonts w:eastAsia="Calibri"/>
          <w:sz w:val="28"/>
          <w:szCs w:val="28"/>
          <w:lang w:eastAsia="en-US"/>
        </w:rPr>
      </w:pPr>
      <w:r w:rsidRPr="00AB4A95">
        <w:rPr>
          <w:rFonts w:eastAsia="Calibri"/>
          <w:sz w:val="28"/>
          <w:szCs w:val="28"/>
          <w:lang w:eastAsia="en-US"/>
        </w:rPr>
        <w:t>- привлечение инвестиций в малое и среднее предпринимательство;</w:t>
      </w:r>
    </w:p>
    <w:p w14:paraId="3BF66508" w14:textId="77777777" w:rsidR="003477B1" w:rsidRPr="00AB4A95" w:rsidRDefault="003477B1" w:rsidP="003477B1">
      <w:pPr>
        <w:tabs>
          <w:tab w:val="left" w:pos="0"/>
        </w:tabs>
        <w:ind w:firstLine="709"/>
        <w:jc w:val="both"/>
        <w:rPr>
          <w:rFonts w:eastAsia="Calibri"/>
          <w:sz w:val="28"/>
          <w:szCs w:val="28"/>
          <w:lang w:eastAsia="en-US"/>
        </w:rPr>
      </w:pPr>
      <w:r w:rsidRPr="00AB4A95">
        <w:rPr>
          <w:rFonts w:eastAsia="Calibri"/>
          <w:sz w:val="28"/>
          <w:szCs w:val="28"/>
          <w:lang w:eastAsia="en-US"/>
        </w:rPr>
        <w:t>- увеличение численности работников, занятых в малом и среднем предпринимательстве;</w:t>
      </w:r>
    </w:p>
    <w:p w14:paraId="768EB80C" w14:textId="77777777" w:rsidR="003477B1" w:rsidRPr="00AB4A95" w:rsidRDefault="003477B1" w:rsidP="003477B1">
      <w:pPr>
        <w:tabs>
          <w:tab w:val="left" w:pos="0"/>
        </w:tabs>
        <w:ind w:firstLine="709"/>
        <w:jc w:val="both"/>
        <w:rPr>
          <w:rFonts w:eastAsia="Calibri"/>
          <w:sz w:val="28"/>
          <w:szCs w:val="28"/>
          <w:lang w:eastAsia="en-US"/>
        </w:rPr>
      </w:pPr>
      <w:r w:rsidRPr="00AB4A95">
        <w:rPr>
          <w:rFonts w:eastAsia="Calibri"/>
          <w:sz w:val="28"/>
          <w:szCs w:val="28"/>
          <w:lang w:eastAsia="en-US"/>
        </w:rPr>
        <w:t>- обеспечение благоприятного климата для предпринимательской деятельности, активной позиции предпринимателей в решении социально-экономических проблем города.</w:t>
      </w:r>
    </w:p>
    <w:p w14:paraId="5C37A3E3" w14:textId="77777777" w:rsidR="003477B1" w:rsidRPr="00AB4A95" w:rsidRDefault="003477B1" w:rsidP="003477B1">
      <w:pPr>
        <w:autoSpaceDE w:val="0"/>
        <w:autoSpaceDN w:val="0"/>
        <w:adjustRightInd w:val="0"/>
        <w:jc w:val="center"/>
        <w:rPr>
          <w:rFonts w:eastAsia="Calibri"/>
          <w:sz w:val="28"/>
          <w:szCs w:val="28"/>
          <w:lang w:eastAsia="en-US"/>
        </w:rPr>
      </w:pPr>
    </w:p>
    <w:p w14:paraId="5D971B4C" w14:textId="77777777" w:rsidR="003477B1" w:rsidRPr="00AB4A95" w:rsidRDefault="003477B1" w:rsidP="003477B1">
      <w:pPr>
        <w:autoSpaceDE w:val="0"/>
        <w:autoSpaceDN w:val="0"/>
        <w:adjustRightInd w:val="0"/>
        <w:jc w:val="center"/>
        <w:rPr>
          <w:rFonts w:eastAsia="Calibri"/>
          <w:sz w:val="28"/>
          <w:szCs w:val="28"/>
          <w:lang w:eastAsia="en-US"/>
        </w:rPr>
      </w:pPr>
      <w:r w:rsidRPr="00AB4A95">
        <w:rPr>
          <w:rFonts w:eastAsia="Calibri"/>
          <w:sz w:val="28"/>
          <w:szCs w:val="28"/>
          <w:lang w:eastAsia="en-US"/>
        </w:rPr>
        <w:t>3. Механизм реализации подпрограммы 2</w:t>
      </w:r>
    </w:p>
    <w:p w14:paraId="08FF18AA" w14:textId="77777777" w:rsidR="003477B1" w:rsidRPr="00AB4A95" w:rsidRDefault="003477B1" w:rsidP="003477B1">
      <w:pPr>
        <w:tabs>
          <w:tab w:val="left" w:pos="1134"/>
        </w:tabs>
        <w:autoSpaceDE w:val="0"/>
        <w:autoSpaceDN w:val="0"/>
        <w:adjustRightInd w:val="0"/>
        <w:ind w:firstLine="709"/>
        <w:jc w:val="center"/>
        <w:rPr>
          <w:rFonts w:eastAsia="Calibri"/>
          <w:lang w:eastAsia="en-US"/>
        </w:rPr>
      </w:pPr>
    </w:p>
    <w:p w14:paraId="3D61F45F"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Реализация подпрограммы 2 осуществляется в соответствии Федеральным законом от 24.07.2007 № 209-ФЗ «О развитии малого и среднего предпринимательства в Российской Федерации», Постановлением Правительства Красноярского края от 30.09.2013 № 505-п «Об утверждении государственной программы Красноярского края «Развитие малого и среднего предпринимательства и инновационной деятельности» законодательством Российской Федерации и нормативными правовыми актами Красноярского края и города Минусинска.</w:t>
      </w:r>
    </w:p>
    <w:p w14:paraId="71E8A658"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Механизм реализации подпрограммы предполагает ее дальнейшее совершенствование с учетом меняющихся условий осуществления предпринимательской деятельности, связанных с изменением действующих норм и правил.</w:t>
      </w:r>
    </w:p>
    <w:p w14:paraId="054262E7"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Для эффективной реализации Подпрограммы предусмотрены следующие механизмы поддержки:</w:t>
      </w:r>
    </w:p>
    <w:p w14:paraId="5ED8DECE"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1. Информационная, консультационная поддержка субъектов малого и среднего предпринимательства и самозанятых граждан. Данный вид включает в себя организацию и проведение обучающих тренинг-семинаров по вопросам организации и ведения предпринимательской деятельности.</w:t>
      </w:r>
    </w:p>
    <w:p w14:paraId="40E86917"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2. Финансовая поддержка, оказывается действующим субъектам малого и среднего бизнеса и самозанятым гражданам на развитие предпринимательской деятельности, а также возмещение части затрат в связи с ее осуществлением.</w:t>
      </w:r>
    </w:p>
    <w:p w14:paraId="2F14728B"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С целью оказания финансовой поддержки Администрация города Минусинска осуществляет предоставление субсидий субъектам малого и среднего предпринимательства и самозанятым гражданам.</w:t>
      </w:r>
    </w:p>
    <w:p w14:paraId="3E7B1A82"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xml:space="preserve">Критерии отбора получателей субсидий; размер и виды затрат, подлежащих финансовому обеспечению (возмещению); условия, порядок предоставления субсидий; порядок возврата субсидий в бюджет города в случае нарушения условий, установленных при их предоставлении; порядок возврата в текущем финансовом году получателем субсидий остатков субсидий, не использованных в отчетном финансовом году, в случаях, </w:t>
      </w:r>
      <w:r w:rsidRPr="00AB4A95">
        <w:rPr>
          <w:sz w:val="28"/>
          <w:szCs w:val="28"/>
        </w:rPr>
        <w:lastRenderedPageBreak/>
        <w:t>предусмотренных соглашениями о предоставлении субсидий; положения об обязательной проверке главным распорядителем бюджетных средств, предоставляющим субсидию, и органами муниципального финансового контроля соблюдения условий, целей и порядка предоставления субсидий их получателями определяются правовыми актами Администрации города Минусинска.</w:t>
      </w:r>
    </w:p>
    <w:p w14:paraId="13B4C92B"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xml:space="preserve">Средства на финансирование мероприятий подпрограммы 2 направляются из бюджета города. </w:t>
      </w:r>
    </w:p>
    <w:p w14:paraId="1996253B"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Кроме того, могут быть привлечены средства краевого и (или) федерального бюджетов по результатам участия муниципального образования город Минусинск в конкурсных отборах субъектов Российской Федерации, бюджетам которых предоставляются субсидии из федерального и (или) краевого бюджета на поддержку малого и среднего предпринимательства.</w:t>
      </w:r>
    </w:p>
    <w:p w14:paraId="301EFB29"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Уполномоченным органом по реализации Программы является Администрация города Минусинска, которая выполняет следующие функции:</w:t>
      </w:r>
    </w:p>
    <w:p w14:paraId="2F962C9C"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принимает решение о сроках начала и окончания конкурсного отбора, а также, в случае необходимости, о приостановлении, возобновлении либо проведении дополнительного отбора;</w:t>
      </w:r>
    </w:p>
    <w:p w14:paraId="2F3A38E9"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размещает информацию о проведении конкурсного отбора на официальном сайте Администрации города Минусинска;</w:t>
      </w:r>
    </w:p>
    <w:p w14:paraId="67A60D1F"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xml:space="preserve">- осуществляет прием конкурсных заявок на участие в отборе; </w:t>
      </w:r>
    </w:p>
    <w:p w14:paraId="68524D3A"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xml:space="preserve">- предоставляет заявителям разъяснения по вопросам проведения отбора; </w:t>
      </w:r>
    </w:p>
    <w:p w14:paraId="3869AAA6"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xml:space="preserve">- организует деятельность </w:t>
      </w:r>
      <w:r w:rsidR="00601781" w:rsidRPr="00AB4A95">
        <w:rPr>
          <w:sz w:val="28"/>
          <w:szCs w:val="28"/>
        </w:rPr>
        <w:t>комиссии по вопросам предоставления финансовой поддержки субъектам малого и среднего предпринимательства, самозанятым гражданам муниципального образования город Минусинск</w:t>
      </w:r>
      <w:r w:rsidRPr="00AB4A95">
        <w:rPr>
          <w:sz w:val="28"/>
          <w:szCs w:val="28"/>
        </w:rPr>
        <w:t xml:space="preserve">; </w:t>
      </w:r>
    </w:p>
    <w:p w14:paraId="48C47074"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xml:space="preserve">- рассматривает заявки на предмет соответствия требованиям порядков предоставления субсидии, утвержденных нормативно-правовыми актами Администрации города Минусинска; </w:t>
      </w:r>
    </w:p>
    <w:p w14:paraId="331AFD4A"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xml:space="preserve">- принимает решение о допуске заявителей или об отказе в допуске к участию в конкурсном отборе на предоставление субсидии; </w:t>
      </w:r>
    </w:p>
    <w:p w14:paraId="2D73CFFC"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xml:space="preserve">- заключает соглашение о предоставлении субсидии с субъектами малого и (или) среднего предпринимательства и самозанятыми гражданами, в пользу которых принято решение о предоставлении субсидии; </w:t>
      </w:r>
    </w:p>
    <w:p w14:paraId="4EFEB0B1"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контролирует выполнение получателями субсидии условий заключенного с ними соглашения.</w:t>
      </w:r>
    </w:p>
    <w:p w14:paraId="1BCD4E58"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3. Имущественная поддержка субъектам малого и среднего предпринимательства и самозанятым гражданам оказывается в виде передачи во владение и (или) пользование муниципального имущества для осуществления предпринимательской деятельности.</w:t>
      </w:r>
    </w:p>
    <w:p w14:paraId="2E4349DB"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С целью оказания имущественной поддержки Управление экономики и имущественных отношений Администрации города Минусинска осуществляет предоставление муниципального имущества в аренду субъектам малого и среднего предпринимательства и самозанятым гражданам.</w:t>
      </w:r>
    </w:p>
    <w:p w14:paraId="66751FC3" w14:textId="77777777" w:rsidR="003477B1" w:rsidRPr="00AB4A95" w:rsidRDefault="003477B1" w:rsidP="003477B1">
      <w:pPr>
        <w:autoSpaceDE w:val="0"/>
        <w:autoSpaceDN w:val="0"/>
        <w:adjustRightInd w:val="0"/>
        <w:ind w:firstLine="708"/>
        <w:jc w:val="both"/>
        <w:rPr>
          <w:sz w:val="28"/>
          <w:szCs w:val="28"/>
        </w:rPr>
      </w:pPr>
      <w:r w:rsidRPr="00AB4A95">
        <w:rPr>
          <w:sz w:val="28"/>
          <w:szCs w:val="28"/>
        </w:rPr>
        <w:lastRenderedPageBreak/>
        <w:t>Оказание имущественной поддержки субъектам малого и среднего предпринимательства самозанятым гражданам и организациям, образующим инфраструктуру поддержки субъектов малого и среднего предпринимательства, осуществляется Администрацией города Минусинска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или на льготных условиях. Указанное имущество должно использоваться по целевому назначению.</w:t>
      </w:r>
    </w:p>
    <w:p w14:paraId="36506770"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Перечень муниципального имущества утвержден Постановлением Администрации города Минусинска от 08.10.2021 № АГ-1788-п.</w:t>
      </w:r>
    </w:p>
    <w:p w14:paraId="459D073C"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Отдел – центр муниципального управления – проектный офис Администрации города Минусинска несет ответственность за реализацию подпрограммы, достижение конечных результатов и осуществляет:</w:t>
      </w:r>
    </w:p>
    <w:p w14:paraId="342B5094"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исполнение мероприятия подпрограммы, мониторинг ее реализации;</w:t>
      </w:r>
    </w:p>
    <w:p w14:paraId="7CBF180D"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непосредственный контроль за ходом реализации мероприятий подпрограммы;</w:t>
      </w:r>
    </w:p>
    <w:p w14:paraId="4A0AA634" w14:textId="77777777" w:rsidR="003477B1" w:rsidRPr="00AB4A95" w:rsidRDefault="003477B1" w:rsidP="003477B1">
      <w:pPr>
        <w:autoSpaceDE w:val="0"/>
        <w:autoSpaceDN w:val="0"/>
        <w:adjustRightInd w:val="0"/>
        <w:ind w:firstLine="708"/>
        <w:jc w:val="both"/>
        <w:rPr>
          <w:sz w:val="28"/>
          <w:szCs w:val="28"/>
        </w:rPr>
      </w:pPr>
      <w:r w:rsidRPr="00AB4A95">
        <w:rPr>
          <w:sz w:val="28"/>
          <w:szCs w:val="28"/>
        </w:rPr>
        <w:t>- подготовку отчетов о реализации подпрограммы.</w:t>
      </w:r>
    </w:p>
    <w:p w14:paraId="1596FFEC" w14:textId="77777777" w:rsidR="0028425D" w:rsidRPr="00AB4A95" w:rsidRDefault="003A3E4A" w:rsidP="003477B1">
      <w:pPr>
        <w:autoSpaceDE w:val="0"/>
        <w:autoSpaceDN w:val="0"/>
        <w:adjustRightInd w:val="0"/>
        <w:ind w:firstLine="708"/>
        <w:jc w:val="both"/>
        <w:rPr>
          <w:sz w:val="28"/>
          <w:szCs w:val="28"/>
        </w:rPr>
      </w:pPr>
      <w:r w:rsidRPr="00AB4A95">
        <w:rPr>
          <w:sz w:val="28"/>
          <w:szCs w:val="28"/>
        </w:rPr>
        <w:t>И</w:t>
      </w:r>
      <w:r w:rsidR="0028425D" w:rsidRPr="00AB4A95">
        <w:rPr>
          <w:sz w:val="28"/>
          <w:szCs w:val="28"/>
        </w:rPr>
        <w:t>сполнител</w:t>
      </w:r>
      <w:r w:rsidRPr="00AB4A95">
        <w:rPr>
          <w:sz w:val="28"/>
          <w:szCs w:val="28"/>
        </w:rPr>
        <w:t>и</w:t>
      </w:r>
      <w:r w:rsidR="0028425D" w:rsidRPr="00AB4A95">
        <w:rPr>
          <w:sz w:val="28"/>
          <w:szCs w:val="28"/>
        </w:rPr>
        <w:t xml:space="preserve"> мероприятий несут</w:t>
      </w:r>
      <w:r w:rsidR="0028425D" w:rsidRPr="00AB4A95">
        <w:rPr>
          <w:color w:val="FF0000"/>
          <w:sz w:val="28"/>
          <w:szCs w:val="28"/>
        </w:rPr>
        <w:t xml:space="preserve"> </w:t>
      </w:r>
      <w:r w:rsidR="0028425D" w:rsidRPr="00AB4A95">
        <w:rPr>
          <w:sz w:val="28"/>
          <w:szCs w:val="28"/>
        </w:rPr>
        <w:t>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5CE4AAD8" w14:textId="77777777" w:rsidR="003477B1" w:rsidRPr="00AB4A95" w:rsidRDefault="003477B1" w:rsidP="003477B1">
      <w:pPr>
        <w:autoSpaceDE w:val="0"/>
        <w:autoSpaceDN w:val="0"/>
        <w:adjustRightInd w:val="0"/>
        <w:jc w:val="center"/>
        <w:rPr>
          <w:rFonts w:eastAsia="Calibri"/>
          <w:sz w:val="28"/>
          <w:szCs w:val="28"/>
          <w:lang w:eastAsia="en-US"/>
        </w:rPr>
      </w:pPr>
    </w:p>
    <w:p w14:paraId="4B7AFD74" w14:textId="77777777" w:rsidR="003477B1" w:rsidRPr="00AB4A95" w:rsidRDefault="003477B1" w:rsidP="003477B1">
      <w:pPr>
        <w:autoSpaceDE w:val="0"/>
        <w:autoSpaceDN w:val="0"/>
        <w:adjustRightInd w:val="0"/>
        <w:jc w:val="center"/>
        <w:rPr>
          <w:rFonts w:eastAsia="Calibri"/>
          <w:sz w:val="28"/>
          <w:szCs w:val="28"/>
          <w:lang w:eastAsia="en-US"/>
        </w:rPr>
      </w:pPr>
      <w:r w:rsidRPr="00AB4A95">
        <w:rPr>
          <w:rFonts w:eastAsia="Calibri"/>
          <w:sz w:val="28"/>
          <w:szCs w:val="28"/>
          <w:lang w:eastAsia="en-US"/>
        </w:rPr>
        <w:t>4. Характеристика основных мероприятий подпрограммы 2</w:t>
      </w:r>
    </w:p>
    <w:p w14:paraId="485A34F0" w14:textId="77777777" w:rsidR="003477B1" w:rsidRPr="00AB4A95" w:rsidRDefault="003477B1" w:rsidP="003477B1">
      <w:pPr>
        <w:autoSpaceDE w:val="0"/>
        <w:autoSpaceDN w:val="0"/>
        <w:adjustRightInd w:val="0"/>
        <w:jc w:val="center"/>
        <w:rPr>
          <w:rFonts w:eastAsia="Calibri"/>
          <w:sz w:val="16"/>
          <w:szCs w:val="16"/>
          <w:lang w:eastAsia="en-US"/>
        </w:rPr>
      </w:pPr>
    </w:p>
    <w:p w14:paraId="47ADC74F" w14:textId="77777777" w:rsidR="003477B1" w:rsidRPr="00AB4A95" w:rsidRDefault="003477B1" w:rsidP="003477B1">
      <w:pPr>
        <w:autoSpaceDE w:val="0"/>
        <w:autoSpaceDN w:val="0"/>
        <w:adjustRightInd w:val="0"/>
        <w:ind w:firstLine="708"/>
        <w:jc w:val="both"/>
        <w:rPr>
          <w:rFonts w:eastAsia="Calibri"/>
          <w:sz w:val="28"/>
          <w:szCs w:val="28"/>
        </w:rPr>
      </w:pPr>
      <w:r w:rsidRPr="00AB4A95">
        <w:rPr>
          <w:rFonts w:eastAsia="Calibri"/>
          <w:sz w:val="28"/>
          <w:szCs w:val="28"/>
        </w:rPr>
        <w:t>Подпрограммные мероприятия позволят обеспечить эффективное планирование и мониторинг результатов реализации подпрограммы.</w:t>
      </w:r>
    </w:p>
    <w:p w14:paraId="70C3FFA8" w14:textId="77777777" w:rsidR="003477B1" w:rsidRPr="00AB4A95" w:rsidRDefault="003477B1" w:rsidP="003477B1">
      <w:pPr>
        <w:autoSpaceDE w:val="0"/>
        <w:autoSpaceDN w:val="0"/>
        <w:adjustRightInd w:val="0"/>
        <w:ind w:firstLine="708"/>
        <w:jc w:val="both"/>
        <w:rPr>
          <w:rFonts w:eastAsia="Calibri"/>
          <w:sz w:val="28"/>
          <w:szCs w:val="28"/>
        </w:rPr>
      </w:pPr>
      <w:r w:rsidRPr="00AB4A95">
        <w:rPr>
          <w:rFonts w:eastAsia="Calibri"/>
          <w:sz w:val="28"/>
          <w:szCs w:val="28"/>
        </w:rPr>
        <w:t>Механизм поддержки и развитие субъектов малого и среднего предпринимательства и самозанятых граждан в рамках подпрограммы предусматривает осуществление следующих мероприятий:</w:t>
      </w:r>
    </w:p>
    <w:p w14:paraId="2A33C7B2"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2.1. Создание благоприятных условий для организации, ведения и развития бизнеса, способствующего созданию и (или) сохранению рабочих мест, развитию реального сектора экономики, пополнению бюджета города Минусинска, обеспечению занятости населения;</w:t>
      </w:r>
    </w:p>
    <w:p w14:paraId="1F80AE4A"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2.1.1. Предоставление информационно-консультационной поддержки субъектам малого и среднего предпринимательства и самозанятым гражданам на территории муниципального образования город Минусинск;</w:t>
      </w:r>
    </w:p>
    <w:p w14:paraId="26AB1052"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В рамках данных мероприятий осуществляется информационно- консультационное сопровождение, повышение уровня информированности предпринимателей и самозанятых граждан города Минусинска;</w:t>
      </w:r>
    </w:p>
    <w:p w14:paraId="0B9DDF8D"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2.1.2. Организация проведения для субъектов малого и среднего предпринимательства и самозанятых граждан курсов, семинаров и иных обучающих мероприятий, повышение уровня предпринимательской грамотности;</w:t>
      </w:r>
    </w:p>
    <w:p w14:paraId="4295DBD2"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lastRenderedPageBreak/>
        <w:t>мероприятие 2.1.3. Организация и проведение конкурса «Предприниматель года».</w:t>
      </w:r>
    </w:p>
    <w:p w14:paraId="0A1ED897"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Данное мероприятие способствует формированию положительного имиджа предпринимательства, выявлению лучших примеров предпринимательской деятельности.</w:t>
      </w:r>
    </w:p>
    <w:p w14:paraId="5C67CF67"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2.2. Реализация инвестиционных проектов субъектов малого и среднего предпринимательства в приоритетных отраслях;</w:t>
      </w:r>
    </w:p>
    <w:p w14:paraId="158C8540"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2.2.1. Субсидии субъектам малого и среднего предпринимательства на реализацию инвестиционных проектов в приоритетных отраслях</w:t>
      </w:r>
      <w:r w:rsidR="002457C1" w:rsidRPr="00AB4A95">
        <w:rPr>
          <w:rFonts w:eastAsia="Calibri"/>
          <w:bCs/>
          <w:sz w:val="28"/>
          <w:szCs w:val="28"/>
          <w:lang w:eastAsia="en-US"/>
        </w:rPr>
        <w:t>.</w:t>
      </w:r>
      <w:r w:rsidRPr="00AB4A95">
        <w:rPr>
          <w:rFonts w:eastAsia="Calibri"/>
          <w:bCs/>
          <w:sz w:val="28"/>
          <w:szCs w:val="28"/>
          <w:lang w:eastAsia="en-US"/>
        </w:rPr>
        <w:t xml:space="preserve"> </w:t>
      </w:r>
    </w:p>
    <w:p w14:paraId="4AE0B221" w14:textId="77777777" w:rsidR="003477B1" w:rsidRPr="00AB4A95" w:rsidRDefault="003477B1" w:rsidP="003477B1">
      <w:pPr>
        <w:autoSpaceDE w:val="0"/>
        <w:autoSpaceDN w:val="0"/>
        <w:adjustRightInd w:val="0"/>
        <w:ind w:firstLine="540"/>
        <w:jc w:val="both"/>
        <w:rPr>
          <w:rFonts w:eastAsia="Calibri"/>
          <w:bCs/>
          <w:sz w:val="28"/>
          <w:szCs w:val="28"/>
          <w:lang w:eastAsia="en-US"/>
        </w:rPr>
      </w:pPr>
      <w:r w:rsidRPr="00AB4A95">
        <w:rPr>
          <w:rFonts w:eastAsia="Calibri"/>
          <w:bCs/>
          <w:sz w:val="28"/>
          <w:szCs w:val="28"/>
          <w:lang w:eastAsia="en-US"/>
        </w:rPr>
        <w:tab/>
        <w:t>Данное мероприятие стимулирует субъекты малого и среднего предпринимательства к модернизации производственных мощностей и созданию и (или) сохранению высокопроизводительных рабочих мест; строительству и реконструкции производственных помещений, росту масштабов производства в том числе в рамках реализации инвестиционных проектов;</w:t>
      </w:r>
    </w:p>
    <w:p w14:paraId="291E7993" w14:textId="77777777" w:rsidR="003477B1" w:rsidRPr="00AB4A95" w:rsidRDefault="003477B1" w:rsidP="003477B1">
      <w:pPr>
        <w:autoSpaceDE w:val="0"/>
        <w:autoSpaceDN w:val="0"/>
        <w:adjustRightInd w:val="0"/>
        <w:ind w:firstLine="540"/>
        <w:jc w:val="both"/>
        <w:rPr>
          <w:rFonts w:eastAsia="Calibri"/>
          <w:bCs/>
          <w:sz w:val="28"/>
          <w:szCs w:val="28"/>
          <w:lang w:eastAsia="en-US"/>
        </w:rPr>
      </w:pPr>
      <w:r w:rsidRPr="00AB4A95">
        <w:rPr>
          <w:rFonts w:eastAsia="Calibri"/>
          <w:bCs/>
          <w:sz w:val="28"/>
          <w:szCs w:val="28"/>
          <w:lang w:eastAsia="en-US"/>
        </w:rPr>
        <w:tab/>
        <w:t>Мероприятие 2.3</w:t>
      </w:r>
      <w:r w:rsidRPr="00AB4A95">
        <w:rPr>
          <w:rFonts w:eastAsia="Calibri"/>
          <w:bCs/>
          <w:sz w:val="28"/>
          <w:szCs w:val="28"/>
          <w:lang w:eastAsia="en-US"/>
        </w:rPr>
        <w:tab/>
        <w:t>Реализация муниципальной программы развития субъектов малого и среднего предпринимательства;</w:t>
      </w:r>
    </w:p>
    <w:p w14:paraId="112AD139"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2.3.1</w:t>
      </w:r>
      <w:r w:rsidRPr="00AB4A95">
        <w:rPr>
          <w:rFonts w:eastAsia="Calibri"/>
          <w:bCs/>
          <w:sz w:val="28"/>
          <w:szCs w:val="28"/>
          <w:lang w:eastAsia="en-US"/>
        </w:rPr>
        <w:tab/>
        <w:t>Субсидии субъектам малого и среднего предпринимательства и самозанятым гражданам на возмещение затрат при осуществлении предпринимательской деятельности;</w:t>
      </w:r>
    </w:p>
    <w:p w14:paraId="32A942DC"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стимулирует активность субъектов малого и среднего предпринимательства и самозанятых граждан развивать свою предпринимательскую деятельность;</w:t>
      </w:r>
    </w:p>
    <w:p w14:paraId="2276D2E2" w14:textId="77777777" w:rsidR="003477B1" w:rsidRPr="00AB4A95" w:rsidRDefault="003477B1" w:rsidP="003477B1">
      <w:pPr>
        <w:autoSpaceDE w:val="0"/>
        <w:autoSpaceDN w:val="0"/>
        <w:adjustRightInd w:val="0"/>
        <w:ind w:firstLine="709"/>
        <w:jc w:val="both"/>
        <w:rPr>
          <w:sz w:val="28"/>
          <w:szCs w:val="28"/>
        </w:rPr>
      </w:pPr>
      <w:r w:rsidRPr="00AB4A95">
        <w:rPr>
          <w:sz w:val="28"/>
          <w:szCs w:val="28"/>
        </w:rPr>
        <w:t>мероприятие 2.4 Реализация муниципальной программы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w:t>
      </w:r>
    </w:p>
    <w:p w14:paraId="4384DD3A"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sz w:val="28"/>
          <w:szCs w:val="28"/>
        </w:rPr>
        <w:t>Мероприятие стимулирует субъекты малого и среднего предпринимательства на начало своей предпринимательской деятельность, на дальнейшее её развитие, с целью п</w:t>
      </w:r>
      <w:r w:rsidRPr="00AB4A95">
        <w:rPr>
          <w:rFonts w:eastAsia="Calibri"/>
          <w:bCs/>
          <w:sz w:val="28"/>
          <w:szCs w:val="28"/>
          <w:lang w:eastAsia="en-US"/>
        </w:rPr>
        <w:t>ривлечения инвестиций в секторе малого и среднего предпринимательства, создание и (или) сохранение рабочих мест;</w:t>
      </w:r>
    </w:p>
    <w:p w14:paraId="5B27CB97"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2.4.1</w:t>
      </w:r>
      <w:r w:rsidRPr="00AB4A95">
        <w:rPr>
          <w:rFonts w:eastAsia="Calibri"/>
          <w:bCs/>
          <w:sz w:val="28"/>
          <w:szCs w:val="28"/>
          <w:lang w:eastAsia="en-US"/>
        </w:rPr>
        <w:tab/>
        <w:t>Гранты в форме субсидии субъектам малого и среднего предпринимательства на начало ведения предпринимательской деятельности.</w:t>
      </w:r>
    </w:p>
    <w:p w14:paraId="20BA51AC"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мероприятие 2.5. Предоставление субъектам малого и среднего предпринимательства и самозанятым гражданам муниципального имущества в аренду для развития деятельности.</w:t>
      </w:r>
    </w:p>
    <w:p w14:paraId="26DC09F4" w14:textId="77777777" w:rsidR="003477B1" w:rsidRPr="00AB4A95" w:rsidRDefault="003477B1" w:rsidP="003477B1">
      <w:pPr>
        <w:autoSpaceDE w:val="0"/>
        <w:autoSpaceDN w:val="0"/>
        <w:adjustRightInd w:val="0"/>
        <w:ind w:firstLine="709"/>
        <w:jc w:val="both"/>
        <w:rPr>
          <w:rFonts w:eastAsia="Calibri"/>
          <w:bCs/>
          <w:sz w:val="28"/>
          <w:szCs w:val="28"/>
          <w:lang w:eastAsia="en-US"/>
        </w:rPr>
      </w:pPr>
      <w:r w:rsidRPr="00AB4A95">
        <w:rPr>
          <w:rFonts w:eastAsia="Calibri"/>
          <w:bCs/>
          <w:sz w:val="28"/>
          <w:szCs w:val="28"/>
          <w:lang w:eastAsia="en-US"/>
        </w:rPr>
        <w:t>В рамках данного мероприятия оказывается имущественная поддержка субъектам малого и среднего предпринимательства, самозанятым гражданам и организациям, образующим инфраструктуру поддержки субъектов малого и среднего предпринимательства. Поддержка осуществляется Администрацией города Минусинска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или на льготных условиях.</w:t>
      </w:r>
    </w:p>
    <w:p w14:paraId="6276A0A4" w14:textId="77777777" w:rsidR="004B5061" w:rsidRPr="00AB4A95" w:rsidRDefault="004B5061" w:rsidP="004B5061">
      <w:pPr>
        <w:ind w:firstLine="567"/>
        <w:jc w:val="both"/>
        <w:rPr>
          <w:sz w:val="28"/>
          <w:szCs w:val="28"/>
        </w:rPr>
      </w:pPr>
      <w:r w:rsidRPr="00AB4A95">
        <w:rPr>
          <w:sz w:val="28"/>
          <w:szCs w:val="28"/>
        </w:rPr>
        <w:lastRenderedPageBreak/>
        <w:t>Объем расходов бюджета на реализацию мероприятий подпрограммы 2 составляет 21 637,18 тыс. рублей, в том числе по годам:</w:t>
      </w:r>
    </w:p>
    <w:p w14:paraId="7BFDACF5" w14:textId="77777777" w:rsidR="004B5061" w:rsidRPr="00AB4A95" w:rsidRDefault="004B5061" w:rsidP="004B5061">
      <w:pPr>
        <w:ind w:firstLine="284"/>
        <w:jc w:val="both"/>
        <w:rPr>
          <w:sz w:val="28"/>
          <w:szCs w:val="28"/>
        </w:rPr>
      </w:pPr>
      <w:r w:rsidRPr="00AB4A95">
        <w:rPr>
          <w:sz w:val="28"/>
          <w:szCs w:val="28"/>
        </w:rPr>
        <w:t>2023 год – 15 024,32 тыс. рублей в т. ч.:</w:t>
      </w:r>
    </w:p>
    <w:p w14:paraId="4DE13D19" w14:textId="77777777" w:rsidR="004B5061" w:rsidRPr="00AB4A95" w:rsidRDefault="004B5061" w:rsidP="004B5061">
      <w:pPr>
        <w:ind w:firstLine="284"/>
        <w:jc w:val="both"/>
        <w:rPr>
          <w:sz w:val="28"/>
          <w:szCs w:val="28"/>
        </w:rPr>
      </w:pPr>
      <w:r w:rsidRPr="00AB4A95">
        <w:rPr>
          <w:sz w:val="28"/>
          <w:szCs w:val="28"/>
        </w:rPr>
        <w:t>- бюджет города – 751,22 тыс. рублей,</w:t>
      </w:r>
    </w:p>
    <w:p w14:paraId="54F1B8EE" w14:textId="77777777" w:rsidR="004B5061" w:rsidRPr="00AB4A95" w:rsidRDefault="004B5061" w:rsidP="004B5061">
      <w:pPr>
        <w:ind w:firstLine="284"/>
        <w:jc w:val="both"/>
        <w:rPr>
          <w:sz w:val="28"/>
          <w:szCs w:val="28"/>
        </w:rPr>
      </w:pPr>
      <w:r w:rsidRPr="00AB4A95">
        <w:rPr>
          <w:sz w:val="28"/>
          <w:szCs w:val="28"/>
        </w:rPr>
        <w:t>- краевой бюджет – 14 273,10 тыс. рублей,</w:t>
      </w:r>
    </w:p>
    <w:p w14:paraId="58505BED" w14:textId="77777777" w:rsidR="004B5061" w:rsidRPr="00AB4A95" w:rsidRDefault="004B5061" w:rsidP="004B5061">
      <w:pPr>
        <w:ind w:firstLine="284"/>
        <w:jc w:val="both"/>
        <w:rPr>
          <w:sz w:val="28"/>
          <w:szCs w:val="28"/>
        </w:rPr>
      </w:pPr>
      <w:r w:rsidRPr="00AB4A95">
        <w:rPr>
          <w:sz w:val="28"/>
          <w:szCs w:val="28"/>
        </w:rPr>
        <w:t>- федеральный бюджет – 0,00 тыс. рублей;</w:t>
      </w:r>
    </w:p>
    <w:p w14:paraId="1DE3684B" w14:textId="77777777" w:rsidR="004B5061" w:rsidRPr="00AB4A95" w:rsidRDefault="004B5061" w:rsidP="004B5061">
      <w:pPr>
        <w:ind w:firstLine="284"/>
        <w:jc w:val="both"/>
        <w:rPr>
          <w:sz w:val="28"/>
          <w:szCs w:val="28"/>
        </w:rPr>
      </w:pPr>
      <w:r w:rsidRPr="00AB4A95">
        <w:rPr>
          <w:sz w:val="28"/>
          <w:szCs w:val="28"/>
        </w:rPr>
        <w:t xml:space="preserve">2024 год – 3 306,43 тыс. рублей в т. ч.: </w:t>
      </w:r>
    </w:p>
    <w:p w14:paraId="3824CCE1" w14:textId="77777777" w:rsidR="004B5061" w:rsidRPr="00AB4A95" w:rsidRDefault="004B5061" w:rsidP="004B5061">
      <w:pPr>
        <w:ind w:firstLine="284"/>
        <w:jc w:val="both"/>
        <w:rPr>
          <w:sz w:val="28"/>
          <w:szCs w:val="28"/>
        </w:rPr>
      </w:pPr>
      <w:r w:rsidRPr="00AB4A95">
        <w:rPr>
          <w:sz w:val="28"/>
          <w:szCs w:val="28"/>
        </w:rPr>
        <w:t>- бюджет города – 165,33 тыс. рублей,</w:t>
      </w:r>
    </w:p>
    <w:p w14:paraId="76D4A016" w14:textId="77777777" w:rsidR="004B5061" w:rsidRPr="00AB4A95" w:rsidRDefault="004B5061" w:rsidP="004B5061">
      <w:pPr>
        <w:ind w:firstLine="284"/>
        <w:jc w:val="both"/>
        <w:rPr>
          <w:sz w:val="28"/>
          <w:szCs w:val="28"/>
        </w:rPr>
      </w:pPr>
      <w:r w:rsidRPr="00AB4A95">
        <w:rPr>
          <w:sz w:val="28"/>
          <w:szCs w:val="28"/>
        </w:rPr>
        <w:t>- краевой бюджет – 3 141,10 тыс. рублей,</w:t>
      </w:r>
    </w:p>
    <w:p w14:paraId="560E6FB7" w14:textId="77777777" w:rsidR="004B5061" w:rsidRPr="00AB4A95" w:rsidRDefault="004B5061" w:rsidP="004B5061">
      <w:pPr>
        <w:ind w:firstLine="284"/>
        <w:jc w:val="both"/>
        <w:rPr>
          <w:sz w:val="28"/>
          <w:szCs w:val="28"/>
        </w:rPr>
      </w:pPr>
      <w:r w:rsidRPr="00AB4A95">
        <w:rPr>
          <w:sz w:val="28"/>
          <w:szCs w:val="28"/>
        </w:rPr>
        <w:t>- федеральный бюджет – 0,00 тыс. рублей;</w:t>
      </w:r>
    </w:p>
    <w:p w14:paraId="02E0A5E9" w14:textId="77777777" w:rsidR="004B5061" w:rsidRPr="00AB4A95" w:rsidRDefault="004B5061" w:rsidP="004B5061">
      <w:pPr>
        <w:ind w:firstLine="284"/>
        <w:jc w:val="both"/>
        <w:rPr>
          <w:sz w:val="28"/>
          <w:szCs w:val="28"/>
        </w:rPr>
      </w:pPr>
      <w:r w:rsidRPr="00AB4A95">
        <w:rPr>
          <w:sz w:val="28"/>
          <w:szCs w:val="28"/>
        </w:rPr>
        <w:t>2025год – 3 306,43 тыс. рублей в т. ч.:</w:t>
      </w:r>
    </w:p>
    <w:p w14:paraId="7F499ABB" w14:textId="77777777" w:rsidR="004B5061" w:rsidRPr="00AB4A95" w:rsidRDefault="004B5061" w:rsidP="004B5061">
      <w:pPr>
        <w:ind w:firstLine="284"/>
        <w:jc w:val="both"/>
        <w:rPr>
          <w:sz w:val="28"/>
          <w:szCs w:val="28"/>
        </w:rPr>
      </w:pPr>
      <w:r w:rsidRPr="00AB4A95">
        <w:rPr>
          <w:sz w:val="28"/>
          <w:szCs w:val="28"/>
        </w:rPr>
        <w:t>- бюджет города – 165,33 тыс. рублей,</w:t>
      </w:r>
    </w:p>
    <w:p w14:paraId="45C1F5E4" w14:textId="77777777" w:rsidR="004B5061" w:rsidRPr="00AB4A95" w:rsidRDefault="004B5061" w:rsidP="004B5061">
      <w:pPr>
        <w:ind w:firstLine="284"/>
        <w:jc w:val="both"/>
        <w:rPr>
          <w:sz w:val="28"/>
          <w:szCs w:val="28"/>
        </w:rPr>
      </w:pPr>
      <w:r w:rsidRPr="00AB4A95">
        <w:rPr>
          <w:sz w:val="28"/>
          <w:szCs w:val="28"/>
        </w:rPr>
        <w:t>- краевой бюджет – 3 141,10 тыс. рублей,</w:t>
      </w:r>
    </w:p>
    <w:p w14:paraId="3D030345" w14:textId="77777777" w:rsidR="003477B1" w:rsidRPr="00AB4A95" w:rsidRDefault="004B5061" w:rsidP="004B5061">
      <w:pPr>
        <w:widowControl w:val="0"/>
        <w:autoSpaceDE w:val="0"/>
        <w:autoSpaceDN w:val="0"/>
        <w:adjustRightInd w:val="0"/>
        <w:ind w:firstLine="567"/>
        <w:jc w:val="both"/>
        <w:outlineLvl w:val="1"/>
        <w:rPr>
          <w:sz w:val="28"/>
          <w:szCs w:val="28"/>
        </w:rPr>
      </w:pPr>
      <w:r w:rsidRPr="00AB4A95">
        <w:rPr>
          <w:sz w:val="28"/>
          <w:szCs w:val="28"/>
        </w:rPr>
        <w:t>- федеральный бюджет – 0,00 тыс. рублей.</w:t>
      </w:r>
    </w:p>
    <w:p w14:paraId="37A146EF" w14:textId="77777777" w:rsidR="004B5061" w:rsidRPr="00AB4A95" w:rsidRDefault="004B5061" w:rsidP="004B5061">
      <w:pPr>
        <w:widowControl w:val="0"/>
        <w:autoSpaceDE w:val="0"/>
        <w:autoSpaceDN w:val="0"/>
        <w:adjustRightInd w:val="0"/>
        <w:ind w:firstLine="567"/>
        <w:jc w:val="both"/>
        <w:outlineLvl w:val="1"/>
        <w:rPr>
          <w:rFonts w:eastAsia="Calibri"/>
          <w:sz w:val="28"/>
          <w:szCs w:val="28"/>
          <w:lang w:eastAsia="en-US"/>
        </w:rPr>
      </w:pPr>
    </w:p>
    <w:p w14:paraId="412B02A2" w14:textId="77777777" w:rsidR="003477B1" w:rsidRPr="00AB4A95" w:rsidRDefault="003477B1" w:rsidP="003477B1">
      <w:pPr>
        <w:widowControl w:val="0"/>
        <w:autoSpaceDE w:val="0"/>
        <w:autoSpaceDN w:val="0"/>
        <w:adjustRightInd w:val="0"/>
        <w:ind w:firstLine="567"/>
        <w:jc w:val="both"/>
        <w:outlineLvl w:val="1"/>
        <w:rPr>
          <w:rFonts w:eastAsia="Calibri"/>
          <w:sz w:val="28"/>
          <w:szCs w:val="28"/>
          <w:lang w:eastAsia="en-US"/>
        </w:rPr>
      </w:pPr>
    </w:p>
    <w:p w14:paraId="5E15E233" w14:textId="77777777" w:rsidR="007B1064" w:rsidRDefault="007B1064" w:rsidP="007B1064">
      <w:pPr>
        <w:widowControl w:val="0"/>
        <w:autoSpaceDE w:val="0"/>
        <w:autoSpaceDN w:val="0"/>
        <w:adjustRightInd w:val="0"/>
        <w:jc w:val="both"/>
        <w:rPr>
          <w:sz w:val="27"/>
          <w:szCs w:val="27"/>
        </w:rPr>
      </w:pPr>
      <w:r w:rsidRPr="00193F0B">
        <w:rPr>
          <w:sz w:val="27"/>
          <w:szCs w:val="27"/>
        </w:rPr>
        <w:t xml:space="preserve">Заместитель Главы города по экономике </w:t>
      </w:r>
    </w:p>
    <w:p w14:paraId="0893A4CF" w14:textId="77777777" w:rsidR="007B1064" w:rsidRPr="00193F0B" w:rsidRDefault="007B1064" w:rsidP="007B1064">
      <w:pPr>
        <w:widowControl w:val="0"/>
        <w:autoSpaceDE w:val="0"/>
        <w:autoSpaceDN w:val="0"/>
        <w:adjustRightInd w:val="0"/>
        <w:jc w:val="both"/>
        <w:rPr>
          <w:sz w:val="27"/>
          <w:szCs w:val="27"/>
        </w:rPr>
      </w:pPr>
      <w:r w:rsidRPr="00193F0B">
        <w:rPr>
          <w:sz w:val="27"/>
          <w:szCs w:val="27"/>
        </w:rPr>
        <w:t>и финансам - руководитель управления</w:t>
      </w:r>
    </w:p>
    <w:p w14:paraId="23264A5B" w14:textId="77777777" w:rsidR="007B1064" w:rsidRDefault="007B1064" w:rsidP="007B1064">
      <w:pPr>
        <w:widowControl w:val="0"/>
        <w:autoSpaceDE w:val="0"/>
        <w:autoSpaceDN w:val="0"/>
        <w:adjustRightInd w:val="0"/>
        <w:jc w:val="both"/>
        <w:rPr>
          <w:sz w:val="27"/>
          <w:szCs w:val="27"/>
        </w:rPr>
      </w:pPr>
      <w:r w:rsidRPr="00193F0B">
        <w:rPr>
          <w:sz w:val="27"/>
          <w:szCs w:val="27"/>
        </w:rPr>
        <w:t xml:space="preserve">экономики и имущественных отношений </w:t>
      </w:r>
    </w:p>
    <w:p w14:paraId="0EFF3E88" w14:textId="77777777" w:rsidR="007B1064" w:rsidRPr="00193F0B" w:rsidRDefault="007B1064" w:rsidP="007B1064">
      <w:pPr>
        <w:widowControl w:val="0"/>
        <w:autoSpaceDE w:val="0"/>
        <w:autoSpaceDN w:val="0"/>
        <w:adjustRightInd w:val="0"/>
        <w:jc w:val="both"/>
        <w:rPr>
          <w:sz w:val="27"/>
          <w:szCs w:val="27"/>
        </w:rPr>
      </w:pPr>
      <w:r w:rsidRPr="00193F0B">
        <w:rPr>
          <w:sz w:val="27"/>
          <w:szCs w:val="27"/>
        </w:rPr>
        <w:t>администрации</w:t>
      </w:r>
      <w:r>
        <w:rPr>
          <w:sz w:val="27"/>
          <w:szCs w:val="27"/>
        </w:rPr>
        <w:t xml:space="preserve"> </w:t>
      </w:r>
      <w:r w:rsidRPr="00193F0B">
        <w:rPr>
          <w:sz w:val="27"/>
          <w:szCs w:val="27"/>
        </w:rPr>
        <w:t xml:space="preserve">города Минусинска  </w:t>
      </w:r>
      <w:r w:rsidRPr="00193F0B">
        <w:rPr>
          <w:rFonts w:eastAsia="Calibri"/>
          <w:bCs/>
          <w:sz w:val="28"/>
          <w:szCs w:val="28"/>
          <w:lang w:eastAsia="en-US"/>
        </w:rPr>
        <w:t xml:space="preserve">                                                  Е.Н. Грязева</w:t>
      </w:r>
    </w:p>
    <w:p w14:paraId="2079CBE5" w14:textId="77777777" w:rsidR="003477B1" w:rsidRPr="00AB4A95" w:rsidRDefault="003477B1" w:rsidP="003477B1">
      <w:pPr>
        <w:widowControl w:val="0"/>
        <w:autoSpaceDE w:val="0"/>
        <w:autoSpaceDN w:val="0"/>
        <w:adjustRightInd w:val="0"/>
        <w:ind w:left="4820"/>
        <w:jc w:val="both"/>
        <w:outlineLvl w:val="1"/>
        <w:rPr>
          <w:sz w:val="28"/>
          <w:szCs w:val="28"/>
        </w:rPr>
      </w:pPr>
    </w:p>
    <w:p w14:paraId="7B8FE36F" w14:textId="77777777" w:rsidR="0068538F" w:rsidRPr="00AB4A95" w:rsidRDefault="0068538F" w:rsidP="003477B1">
      <w:pPr>
        <w:widowControl w:val="0"/>
        <w:autoSpaceDE w:val="0"/>
        <w:autoSpaceDN w:val="0"/>
        <w:adjustRightInd w:val="0"/>
        <w:ind w:left="4820"/>
        <w:jc w:val="both"/>
        <w:outlineLvl w:val="1"/>
        <w:rPr>
          <w:sz w:val="28"/>
          <w:szCs w:val="28"/>
        </w:rPr>
      </w:pPr>
    </w:p>
    <w:p w14:paraId="5A1511F5" w14:textId="77777777" w:rsidR="0068538F" w:rsidRPr="00AB4A95" w:rsidRDefault="0068538F" w:rsidP="003477B1">
      <w:pPr>
        <w:widowControl w:val="0"/>
        <w:autoSpaceDE w:val="0"/>
        <w:autoSpaceDN w:val="0"/>
        <w:adjustRightInd w:val="0"/>
        <w:ind w:left="4820"/>
        <w:jc w:val="both"/>
        <w:outlineLvl w:val="1"/>
        <w:rPr>
          <w:sz w:val="28"/>
          <w:szCs w:val="28"/>
        </w:rPr>
      </w:pPr>
    </w:p>
    <w:p w14:paraId="755ECEEC" w14:textId="77777777" w:rsidR="0068538F" w:rsidRPr="00AB4A95" w:rsidRDefault="0068538F" w:rsidP="003477B1">
      <w:pPr>
        <w:widowControl w:val="0"/>
        <w:autoSpaceDE w:val="0"/>
        <w:autoSpaceDN w:val="0"/>
        <w:adjustRightInd w:val="0"/>
        <w:ind w:left="4820"/>
        <w:jc w:val="both"/>
        <w:outlineLvl w:val="1"/>
        <w:rPr>
          <w:sz w:val="28"/>
          <w:szCs w:val="28"/>
        </w:rPr>
      </w:pPr>
    </w:p>
    <w:p w14:paraId="51353BA7" w14:textId="77777777" w:rsidR="0068538F" w:rsidRPr="00AB4A95" w:rsidRDefault="0068538F" w:rsidP="003477B1">
      <w:pPr>
        <w:widowControl w:val="0"/>
        <w:autoSpaceDE w:val="0"/>
        <w:autoSpaceDN w:val="0"/>
        <w:adjustRightInd w:val="0"/>
        <w:ind w:left="4820"/>
        <w:jc w:val="both"/>
        <w:outlineLvl w:val="1"/>
        <w:rPr>
          <w:sz w:val="28"/>
          <w:szCs w:val="28"/>
        </w:rPr>
      </w:pPr>
    </w:p>
    <w:p w14:paraId="023E62B1" w14:textId="77777777" w:rsidR="0068538F" w:rsidRPr="00AB4A95" w:rsidRDefault="0068538F" w:rsidP="003477B1">
      <w:pPr>
        <w:widowControl w:val="0"/>
        <w:autoSpaceDE w:val="0"/>
        <w:autoSpaceDN w:val="0"/>
        <w:adjustRightInd w:val="0"/>
        <w:ind w:left="4820"/>
        <w:jc w:val="both"/>
        <w:outlineLvl w:val="1"/>
        <w:rPr>
          <w:sz w:val="28"/>
          <w:szCs w:val="28"/>
        </w:rPr>
      </w:pPr>
    </w:p>
    <w:p w14:paraId="2E5CDECB" w14:textId="77777777" w:rsidR="0068538F" w:rsidRPr="00AB4A95" w:rsidRDefault="0068538F" w:rsidP="003477B1">
      <w:pPr>
        <w:widowControl w:val="0"/>
        <w:autoSpaceDE w:val="0"/>
        <w:autoSpaceDN w:val="0"/>
        <w:adjustRightInd w:val="0"/>
        <w:ind w:left="4820"/>
        <w:jc w:val="both"/>
        <w:outlineLvl w:val="1"/>
        <w:rPr>
          <w:sz w:val="28"/>
          <w:szCs w:val="28"/>
        </w:rPr>
      </w:pPr>
    </w:p>
    <w:p w14:paraId="3BDBD7F5" w14:textId="77777777" w:rsidR="0068538F" w:rsidRPr="00AB4A95" w:rsidRDefault="0068538F" w:rsidP="003477B1">
      <w:pPr>
        <w:widowControl w:val="0"/>
        <w:autoSpaceDE w:val="0"/>
        <w:autoSpaceDN w:val="0"/>
        <w:adjustRightInd w:val="0"/>
        <w:ind w:left="4820"/>
        <w:jc w:val="both"/>
        <w:outlineLvl w:val="1"/>
        <w:rPr>
          <w:sz w:val="28"/>
          <w:szCs w:val="28"/>
        </w:rPr>
      </w:pPr>
    </w:p>
    <w:p w14:paraId="7BF8A40C" w14:textId="77777777" w:rsidR="0068538F" w:rsidRPr="00AB4A95" w:rsidRDefault="0068538F" w:rsidP="003477B1">
      <w:pPr>
        <w:widowControl w:val="0"/>
        <w:autoSpaceDE w:val="0"/>
        <w:autoSpaceDN w:val="0"/>
        <w:adjustRightInd w:val="0"/>
        <w:ind w:left="4820"/>
        <w:jc w:val="both"/>
        <w:outlineLvl w:val="1"/>
        <w:rPr>
          <w:sz w:val="28"/>
          <w:szCs w:val="28"/>
        </w:rPr>
      </w:pPr>
    </w:p>
    <w:p w14:paraId="0CBA5C98" w14:textId="77777777" w:rsidR="0068538F" w:rsidRPr="00AB4A95" w:rsidRDefault="0068538F" w:rsidP="003477B1">
      <w:pPr>
        <w:widowControl w:val="0"/>
        <w:autoSpaceDE w:val="0"/>
        <w:autoSpaceDN w:val="0"/>
        <w:adjustRightInd w:val="0"/>
        <w:ind w:left="4820"/>
        <w:jc w:val="both"/>
        <w:outlineLvl w:val="1"/>
        <w:rPr>
          <w:sz w:val="28"/>
          <w:szCs w:val="28"/>
        </w:rPr>
      </w:pPr>
    </w:p>
    <w:p w14:paraId="647EECFD" w14:textId="77777777" w:rsidR="0068538F" w:rsidRPr="00AB4A95" w:rsidRDefault="0068538F" w:rsidP="003477B1">
      <w:pPr>
        <w:widowControl w:val="0"/>
        <w:autoSpaceDE w:val="0"/>
        <w:autoSpaceDN w:val="0"/>
        <w:adjustRightInd w:val="0"/>
        <w:ind w:left="4820"/>
        <w:jc w:val="both"/>
        <w:outlineLvl w:val="1"/>
        <w:rPr>
          <w:sz w:val="28"/>
          <w:szCs w:val="28"/>
        </w:rPr>
      </w:pPr>
    </w:p>
    <w:p w14:paraId="74568178" w14:textId="77777777" w:rsidR="0068538F" w:rsidRPr="00AB4A95" w:rsidRDefault="0068538F" w:rsidP="003477B1">
      <w:pPr>
        <w:widowControl w:val="0"/>
        <w:autoSpaceDE w:val="0"/>
        <w:autoSpaceDN w:val="0"/>
        <w:adjustRightInd w:val="0"/>
        <w:ind w:left="4820"/>
        <w:jc w:val="both"/>
        <w:outlineLvl w:val="1"/>
        <w:rPr>
          <w:sz w:val="28"/>
          <w:szCs w:val="28"/>
        </w:rPr>
      </w:pPr>
    </w:p>
    <w:p w14:paraId="35B1D773" w14:textId="77777777" w:rsidR="0068538F" w:rsidRPr="00AB4A95" w:rsidRDefault="0068538F" w:rsidP="003477B1">
      <w:pPr>
        <w:widowControl w:val="0"/>
        <w:autoSpaceDE w:val="0"/>
        <w:autoSpaceDN w:val="0"/>
        <w:adjustRightInd w:val="0"/>
        <w:ind w:left="4820"/>
        <w:jc w:val="both"/>
        <w:outlineLvl w:val="1"/>
        <w:rPr>
          <w:sz w:val="28"/>
          <w:szCs w:val="28"/>
        </w:rPr>
      </w:pPr>
    </w:p>
    <w:p w14:paraId="02A31E30" w14:textId="77777777" w:rsidR="0068538F" w:rsidRPr="00AB4A95" w:rsidRDefault="0068538F" w:rsidP="003477B1">
      <w:pPr>
        <w:widowControl w:val="0"/>
        <w:autoSpaceDE w:val="0"/>
        <w:autoSpaceDN w:val="0"/>
        <w:adjustRightInd w:val="0"/>
        <w:ind w:left="4820"/>
        <w:jc w:val="both"/>
        <w:outlineLvl w:val="1"/>
        <w:rPr>
          <w:sz w:val="28"/>
          <w:szCs w:val="28"/>
        </w:rPr>
      </w:pPr>
    </w:p>
    <w:p w14:paraId="46C9CEE2" w14:textId="77777777" w:rsidR="0068538F" w:rsidRPr="00AB4A95" w:rsidRDefault="0068538F" w:rsidP="003477B1">
      <w:pPr>
        <w:widowControl w:val="0"/>
        <w:autoSpaceDE w:val="0"/>
        <w:autoSpaceDN w:val="0"/>
        <w:adjustRightInd w:val="0"/>
        <w:ind w:left="4820"/>
        <w:jc w:val="both"/>
        <w:outlineLvl w:val="1"/>
        <w:rPr>
          <w:sz w:val="28"/>
          <w:szCs w:val="28"/>
        </w:rPr>
      </w:pPr>
    </w:p>
    <w:p w14:paraId="47129DD4" w14:textId="77777777" w:rsidR="0068538F" w:rsidRPr="00AB4A95" w:rsidRDefault="0068538F" w:rsidP="003477B1">
      <w:pPr>
        <w:widowControl w:val="0"/>
        <w:autoSpaceDE w:val="0"/>
        <w:autoSpaceDN w:val="0"/>
        <w:adjustRightInd w:val="0"/>
        <w:ind w:left="4820"/>
        <w:jc w:val="both"/>
        <w:outlineLvl w:val="1"/>
        <w:rPr>
          <w:sz w:val="28"/>
          <w:szCs w:val="28"/>
        </w:rPr>
      </w:pPr>
    </w:p>
    <w:p w14:paraId="303DA3CF" w14:textId="77777777" w:rsidR="0068538F" w:rsidRPr="00AB4A95" w:rsidRDefault="0068538F" w:rsidP="003477B1">
      <w:pPr>
        <w:widowControl w:val="0"/>
        <w:autoSpaceDE w:val="0"/>
        <w:autoSpaceDN w:val="0"/>
        <w:adjustRightInd w:val="0"/>
        <w:ind w:left="4820"/>
        <w:jc w:val="both"/>
        <w:outlineLvl w:val="1"/>
        <w:rPr>
          <w:sz w:val="28"/>
          <w:szCs w:val="28"/>
        </w:rPr>
      </w:pPr>
    </w:p>
    <w:p w14:paraId="47C21537" w14:textId="77777777" w:rsidR="0068538F" w:rsidRPr="00AB4A95" w:rsidRDefault="0068538F" w:rsidP="003477B1">
      <w:pPr>
        <w:widowControl w:val="0"/>
        <w:autoSpaceDE w:val="0"/>
        <w:autoSpaceDN w:val="0"/>
        <w:adjustRightInd w:val="0"/>
        <w:ind w:left="4820"/>
        <w:jc w:val="both"/>
        <w:outlineLvl w:val="1"/>
        <w:rPr>
          <w:sz w:val="28"/>
          <w:szCs w:val="28"/>
        </w:rPr>
      </w:pPr>
    </w:p>
    <w:p w14:paraId="7BB4B0B9" w14:textId="77777777" w:rsidR="0068538F" w:rsidRPr="00AB4A95" w:rsidRDefault="0068538F" w:rsidP="003477B1">
      <w:pPr>
        <w:widowControl w:val="0"/>
        <w:autoSpaceDE w:val="0"/>
        <w:autoSpaceDN w:val="0"/>
        <w:adjustRightInd w:val="0"/>
        <w:ind w:left="4820"/>
        <w:jc w:val="both"/>
        <w:outlineLvl w:val="1"/>
        <w:rPr>
          <w:sz w:val="28"/>
          <w:szCs w:val="28"/>
        </w:rPr>
      </w:pPr>
    </w:p>
    <w:p w14:paraId="5DECAFED" w14:textId="77777777" w:rsidR="0068538F" w:rsidRPr="00AB4A95" w:rsidRDefault="0068538F" w:rsidP="003477B1">
      <w:pPr>
        <w:widowControl w:val="0"/>
        <w:autoSpaceDE w:val="0"/>
        <w:autoSpaceDN w:val="0"/>
        <w:adjustRightInd w:val="0"/>
        <w:ind w:left="4820"/>
        <w:jc w:val="both"/>
        <w:outlineLvl w:val="1"/>
        <w:rPr>
          <w:sz w:val="28"/>
          <w:szCs w:val="28"/>
        </w:rPr>
      </w:pPr>
    </w:p>
    <w:p w14:paraId="5C2607B7" w14:textId="77777777" w:rsidR="001F70AE" w:rsidRPr="00AB4A95" w:rsidRDefault="001F70AE" w:rsidP="003477B1">
      <w:pPr>
        <w:widowControl w:val="0"/>
        <w:autoSpaceDE w:val="0"/>
        <w:autoSpaceDN w:val="0"/>
        <w:adjustRightInd w:val="0"/>
        <w:ind w:left="4820"/>
        <w:jc w:val="both"/>
        <w:outlineLvl w:val="1"/>
        <w:rPr>
          <w:sz w:val="28"/>
          <w:szCs w:val="28"/>
        </w:rPr>
      </w:pPr>
    </w:p>
    <w:p w14:paraId="3A02D18C" w14:textId="77777777" w:rsidR="001F70AE" w:rsidRPr="00AB4A95" w:rsidRDefault="001F70AE" w:rsidP="003477B1">
      <w:pPr>
        <w:widowControl w:val="0"/>
        <w:autoSpaceDE w:val="0"/>
        <w:autoSpaceDN w:val="0"/>
        <w:adjustRightInd w:val="0"/>
        <w:ind w:left="4820"/>
        <w:jc w:val="both"/>
        <w:outlineLvl w:val="1"/>
        <w:rPr>
          <w:sz w:val="28"/>
          <w:szCs w:val="28"/>
        </w:rPr>
      </w:pPr>
    </w:p>
    <w:p w14:paraId="192DA813" w14:textId="77777777" w:rsidR="001F70AE" w:rsidRPr="00AB4A95" w:rsidRDefault="001F70AE" w:rsidP="003477B1">
      <w:pPr>
        <w:widowControl w:val="0"/>
        <w:autoSpaceDE w:val="0"/>
        <w:autoSpaceDN w:val="0"/>
        <w:adjustRightInd w:val="0"/>
        <w:ind w:left="4820"/>
        <w:jc w:val="both"/>
        <w:outlineLvl w:val="1"/>
        <w:rPr>
          <w:sz w:val="28"/>
          <w:szCs w:val="28"/>
        </w:rPr>
      </w:pPr>
    </w:p>
    <w:p w14:paraId="0795ADEF" w14:textId="77777777" w:rsidR="003A3E4A" w:rsidRPr="00AB4A95" w:rsidRDefault="003A3E4A" w:rsidP="003477B1">
      <w:pPr>
        <w:widowControl w:val="0"/>
        <w:autoSpaceDE w:val="0"/>
        <w:autoSpaceDN w:val="0"/>
        <w:adjustRightInd w:val="0"/>
        <w:ind w:left="4820"/>
        <w:jc w:val="both"/>
        <w:outlineLvl w:val="1"/>
        <w:rPr>
          <w:sz w:val="28"/>
          <w:szCs w:val="28"/>
        </w:rPr>
      </w:pPr>
    </w:p>
    <w:p w14:paraId="143E52D0" w14:textId="77777777" w:rsidR="003A3E4A" w:rsidRPr="00AB4A95" w:rsidRDefault="003A3E4A" w:rsidP="003477B1">
      <w:pPr>
        <w:widowControl w:val="0"/>
        <w:autoSpaceDE w:val="0"/>
        <w:autoSpaceDN w:val="0"/>
        <w:adjustRightInd w:val="0"/>
        <w:ind w:left="4820"/>
        <w:jc w:val="both"/>
        <w:outlineLvl w:val="1"/>
        <w:rPr>
          <w:sz w:val="28"/>
          <w:szCs w:val="28"/>
        </w:rPr>
      </w:pPr>
    </w:p>
    <w:p w14:paraId="35FBB6C0" w14:textId="77777777" w:rsidR="001F70AE" w:rsidRPr="00AB4A95" w:rsidRDefault="001F70AE" w:rsidP="003477B1">
      <w:pPr>
        <w:widowControl w:val="0"/>
        <w:autoSpaceDE w:val="0"/>
        <w:autoSpaceDN w:val="0"/>
        <w:adjustRightInd w:val="0"/>
        <w:ind w:left="4820"/>
        <w:jc w:val="both"/>
        <w:outlineLvl w:val="1"/>
        <w:rPr>
          <w:sz w:val="28"/>
          <w:szCs w:val="28"/>
        </w:rPr>
      </w:pPr>
    </w:p>
    <w:p w14:paraId="149EBEA4" w14:textId="77777777" w:rsidR="003477B1" w:rsidRPr="00AB4A95" w:rsidRDefault="003477B1" w:rsidP="003477B1">
      <w:pPr>
        <w:widowControl w:val="0"/>
        <w:autoSpaceDE w:val="0"/>
        <w:autoSpaceDN w:val="0"/>
        <w:adjustRightInd w:val="0"/>
        <w:jc w:val="center"/>
        <w:outlineLvl w:val="1"/>
        <w:rPr>
          <w:rFonts w:eastAsia="Calibri"/>
          <w:sz w:val="28"/>
          <w:szCs w:val="28"/>
          <w:lang w:eastAsia="en-US"/>
        </w:rPr>
      </w:pPr>
    </w:p>
    <w:p w14:paraId="290459B8" w14:textId="77777777" w:rsidR="003477B1" w:rsidRPr="00AB4A95" w:rsidRDefault="003477B1" w:rsidP="003477B1">
      <w:pPr>
        <w:widowControl w:val="0"/>
        <w:autoSpaceDE w:val="0"/>
        <w:autoSpaceDN w:val="0"/>
        <w:adjustRightInd w:val="0"/>
        <w:jc w:val="center"/>
        <w:outlineLvl w:val="1"/>
        <w:rPr>
          <w:rFonts w:eastAsia="Calibri"/>
          <w:sz w:val="28"/>
          <w:szCs w:val="28"/>
          <w:lang w:eastAsia="en-US"/>
        </w:rPr>
      </w:pPr>
      <w:r w:rsidRPr="00AB4A95">
        <w:rPr>
          <w:rFonts w:eastAsia="Calibri"/>
          <w:sz w:val="28"/>
          <w:szCs w:val="28"/>
          <w:lang w:eastAsia="en-US"/>
        </w:rPr>
        <w:lastRenderedPageBreak/>
        <w:t>Подпрограмма 3 «Обеспечение защиты прав потребителей города Минусинска»</w:t>
      </w:r>
    </w:p>
    <w:p w14:paraId="26F2ADE7" w14:textId="77777777" w:rsidR="003477B1" w:rsidRPr="00AB4A95" w:rsidRDefault="003477B1" w:rsidP="003477B1">
      <w:pPr>
        <w:autoSpaceDE w:val="0"/>
        <w:autoSpaceDN w:val="0"/>
        <w:adjustRightInd w:val="0"/>
        <w:jc w:val="center"/>
        <w:outlineLvl w:val="0"/>
        <w:rPr>
          <w:rFonts w:eastAsia="Calibri"/>
          <w:sz w:val="28"/>
          <w:szCs w:val="28"/>
          <w:lang w:eastAsia="en-US"/>
        </w:rPr>
      </w:pPr>
    </w:p>
    <w:p w14:paraId="47064A63" w14:textId="77777777" w:rsidR="003477B1" w:rsidRPr="00AB4A95" w:rsidRDefault="003477B1" w:rsidP="003477B1">
      <w:pPr>
        <w:autoSpaceDE w:val="0"/>
        <w:autoSpaceDN w:val="0"/>
        <w:adjustRightInd w:val="0"/>
        <w:jc w:val="center"/>
        <w:outlineLvl w:val="0"/>
        <w:rPr>
          <w:rFonts w:eastAsia="Calibri"/>
          <w:sz w:val="28"/>
          <w:szCs w:val="28"/>
          <w:lang w:eastAsia="en-US"/>
        </w:rPr>
      </w:pPr>
      <w:r w:rsidRPr="00AB4A95">
        <w:rPr>
          <w:rFonts w:eastAsia="Calibri"/>
          <w:sz w:val="28"/>
          <w:szCs w:val="28"/>
          <w:lang w:eastAsia="en-US"/>
        </w:rPr>
        <w:t xml:space="preserve">Паспорт подпрограммы </w:t>
      </w:r>
      <w:bookmarkStart w:id="0" w:name="_Hlk112409329"/>
      <w:r w:rsidRPr="00AB4A95">
        <w:rPr>
          <w:rFonts w:eastAsia="Calibri"/>
          <w:sz w:val="28"/>
          <w:szCs w:val="28"/>
          <w:lang w:eastAsia="en-US"/>
        </w:rPr>
        <w:t>«Обеспечение защиты прав потребителей города Минусинска»</w:t>
      </w:r>
      <w:bookmarkEnd w:id="0"/>
    </w:p>
    <w:p w14:paraId="57609F24" w14:textId="77777777" w:rsidR="003477B1" w:rsidRPr="00AB4A95" w:rsidRDefault="003477B1" w:rsidP="003477B1">
      <w:pPr>
        <w:autoSpaceDE w:val="0"/>
        <w:autoSpaceDN w:val="0"/>
        <w:adjustRightInd w:val="0"/>
        <w:jc w:val="center"/>
        <w:outlineLvl w:val="0"/>
        <w:rPr>
          <w:rFonts w:eastAsia="Calibri"/>
          <w:sz w:val="28"/>
          <w:szCs w:val="28"/>
          <w:lang w:eastAsia="en-US"/>
        </w:rPr>
      </w:pPr>
    </w:p>
    <w:tbl>
      <w:tblPr>
        <w:tblpPr w:leftFromText="180" w:rightFromText="180" w:vertAnchor="text" w:horzAnchor="margin" w:tblpXSpec="center" w:tblpY="22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371"/>
      </w:tblGrid>
      <w:tr w:rsidR="003477B1" w:rsidRPr="00AB4A95" w14:paraId="1CD2C8B8" w14:textId="77777777" w:rsidTr="00991253">
        <w:trPr>
          <w:trHeight w:val="424"/>
        </w:trPr>
        <w:tc>
          <w:tcPr>
            <w:tcW w:w="2376" w:type="dxa"/>
          </w:tcPr>
          <w:p w14:paraId="30C6067D"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Наименование подпрограммы</w:t>
            </w:r>
          </w:p>
        </w:tc>
        <w:tc>
          <w:tcPr>
            <w:tcW w:w="7371" w:type="dxa"/>
          </w:tcPr>
          <w:p w14:paraId="37F3BE28"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Подпрограмма 3 «Обеспечение защиты прав потребителей города Минусинска» (далее – подпрограмма 3)</w:t>
            </w:r>
          </w:p>
        </w:tc>
      </w:tr>
      <w:tr w:rsidR="003477B1" w:rsidRPr="00AB4A95" w14:paraId="272C40DC" w14:textId="77777777" w:rsidTr="00B61962">
        <w:trPr>
          <w:trHeight w:val="607"/>
        </w:trPr>
        <w:tc>
          <w:tcPr>
            <w:tcW w:w="2376" w:type="dxa"/>
          </w:tcPr>
          <w:p w14:paraId="5D6AF98F" w14:textId="77777777" w:rsidR="003477B1" w:rsidRPr="00AB4A95" w:rsidRDefault="003477B1" w:rsidP="00991253">
            <w:pPr>
              <w:autoSpaceDE w:val="0"/>
              <w:autoSpaceDN w:val="0"/>
              <w:adjustRightInd w:val="0"/>
              <w:jc w:val="both"/>
              <w:rPr>
                <w:rFonts w:eastAsia="Calibri"/>
                <w:sz w:val="28"/>
                <w:szCs w:val="28"/>
                <w:lang w:eastAsia="en-US"/>
              </w:rPr>
            </w:pPr>
            <w:r w:rsidRPr="00AB4A95">
              <w:rPr>
                <w:rFonts w:eastAsia="Calibri"/>
                <w:sz w:val="28"/>
                <w:szCs w:val="28"/>
                <w:lang w:eastAsia="en-US"/>
              </w:rPr>
              <w:t>Исполнитель подпрограммы</w:t>
            </w:r>
          </w:p>
        </w:tc>
        <w:tc>
          <w:tcPr>
            <w:tcW w:w="7371" w:type="dxa"/>
          </w:tcPr>
          <w:p w14:paraId="6BF4BE0F" w14:textId="77777777" w:rsidR="003477B1" w:rsidRPr="00AB4A95" w:rsidRDefault="003477B1" w:rsidP="00991253">
            <w:pPr>
              <w:tabs>
                <w:tab w:val="left" w:pos="7200"/>
              </w:tabs>
              <w:rPr>
                <w:rFonts w:eastAsia="Calibri"/>
                <w:sz w:val="28"/>
                <w:szCs w:val="28"/>
                <w:lang w:eastAsia="en-US"/>
              </w:rPr>
            </w:pPr>
            <w:r w:rsidRPr="00AB4A95">
              <w:rPr>
                <w:sz w:val="28"/>
                <w:szCs w:val="28"/>
              </w:rPr>
              <w:t>Администрация города Минусинска</w:t>
            </w:r>
          </w:p>
        </w:tc>
      </w:tr>
      <w:tr w:rsidR="007A650A" w:rsidRPr="00AB4A95" w14:paraId="084C6CC7" w14:textId="77777777" w:rsidTr="00B61962">
        <w:trPr>
          <w:trHeight w:val="659"/>
        </w:trPr>
        <w:tc>
          <w:tcPr>
            <w:tcW w:w="2376" w:type="dxa"/>
          </w:tcPr>
          <w:p w14:paraId="67C0F1B1" w14:textId="77777777" w:rsidR="007A650A" w:rsidRPr="00AB4A95" w:rsidRDefault="007A650A" w:rsidP="007A650A">
            <w:pPr>
              <w:widowControl w:val="0"/>
              <w:autoSpaceDE w:val="0"/>
              <w:autoSpaceDN w:val="0"/>
              <w:adjustRightInd w:val="0"/>
              <w:rPr>
                <w:sz w:val="28"/>
                <w:szCs w:val="28"/>
              </w:rPr>
            </w:pPr>
            <w:r w:rsidRPr="00AB4A95">
              <w:rPr>
                <w:sz w:val="28"/>
                <w:szCs w:val="28"/>
              </w:rPr>
              <w:t>Исполнители мероприятий</w:t>
            </w:r>
          </w:p>
        </w:tc>
        <w:tc>
          <w:tcPr>
            <w:tcW w:w="7371" w:type="dxa"/>
          </w:tcPr>
          <w:p w14:paraId="7004EEDC" w14:textId="77777777" w:rsidR="007A650A" w:rsidRPr="00AB4A95" w:rsidRDefault="007A650A" w:rsidP="007A650A">
            <w:pPr>
              <w:autoSpaceDE w:val="0"/>
              <w:autoSpaceDN w:val="0"/>
              <w:adjustRightInd w:val="0"/>
              <w:jc w:val="both"/>
              <w:rPr>
                <w:rFonts w:eastAsia="Calibri"/>
                <w:sz w:val="28"/>
                <w:szCs w:val="28"/>
                <w:lang w:eastAsia="en-US"/>
              </w:rPr>
            </w:pPr>
            <w:r w:rsidRPr="00AB4A95">
              <w:rPr>
                <w:sz w:val="28"/>
                <w:szCs w:val="28"/>
              </w:rPr>
              <w:t>Администрация города Минусинска</w:t>
            </w:r>
          </w:p>
        </w:tc>
      </w:tr>
      <w:tr w:rsidR="007A650A" w:rsidRPr="00AB4A95" w14:paraId="07064263" w14:textId="77777777" w:rsidTr="00412158">
        <w:trPr>
          <w:trHeight w:val="988"/>
        </w:trPr>
        <w:tc>
          <w:tcPr>
            <w:tcW w:w="2376" w:type="dxa"/>
          </w:tcPr>
          <w:p w14:paraId="76F5D5B2" w14:textId="77777777" w:rsidR="007A650A" w:rsidRPr="00AB4A95" w:rsidRDefault="007A650A" w:rsidP="007A650A">
            <w:pPr>
              <w:widowControl w:val="0"/>
              <w:autoSpaceDE w:val="0"/>
              <w:autoSpaceDN w:val="0"/>
              <w:adjustRightInd w:val="0"/>
              <w:rPr>
                <w:sz w:val="28"/>
                <w:szCs w:val="28"/>
              </w:rPr>
            </w:pPr>
            <w:r w:rsidRPr="00AB4A95">
              <w:rPr>
                <w:sz w:val="28"/>
                <w:szCs w:val="28"/>
              </w:rPr>
              <w:t xml:space="preserve">Цель подпрограммы </w:t>
            </w:r>
          </w:p>
          <w:p w14:paraId="501411D6" w14:textId="77777777" w:rsidR="007A650A" w:rsidRPr="00AB4A95" w:rsidRDefault="007A650A" w:rsidP="007A650A">
            <w:pPr>
              <w:rPr>
                <w:rFonts w:eastAsia="Calibri"/>
                <w:sz w:val="28"/>
                <w:szCs w:val="28"/>
                <w:lang w:eastAsia="en-US"/>
              </w:rPr>
            </w:pPr>
          </w:p>
        </w:tc>
        <w:tc>
          <w:tcPr>
            <w:tcW w:w="7371" w:type="dxa"/>
          </w:tcPr>
          <w:p w14:paraId="2CFD2878" w14:textId="77777777" w:rsidR="007A650A" w:rsidRPr="00AB4A95" w:rsidRDefault="007A650A" w:rsidP="007A650A">
            <w:pPr>
              <w:autoSpaceDE w:val="0"/>
              <w:autoSpaceDN w:val="0"/>
              <w:adjustRightInd w:val="0"/>
              <w:jc w:val="both"/>
              <w:rPr>
                <w:rFonts w:eastAsia="Calibri"/>
                <w:sz w:val="28"/>
                <w:szCs w:val="28"/>
                <w:lang w:eastAsia="en-US"/>
              </w:rPr>
            </w:pPr>
            <w:r w:rsidRPr="00AB4A95">
              <w:rPr>
                <w:rFonts w:eastAsia="Calibri"/>
                <w:sz w:val="28"/>
                <w:szCs w:val="28"/>
                <w:lang w:eastAsia="en-US"/>
              </w:rPr>
              <w:t xml:space="preserve">Целью подпрограммы 3 является </w:t>
            </w:r>
            <w:r w:rsidRPr="00AB4A95">
              <w:rPr>
                <w:sz w:val="28"/>
                <w:szCs w:val="28"/>
                <w:lang w:eastAsia="en-US"/>
              </w:rPr>
              <w:t>создание</w:t>
            </w:r>
            <w:r w:rsidRPr="00AB4A95">
              <w:rPr>
                <w:rFonts w:eastAsia="Calibri"/>
                <w:sz w:val="28"/>
                <w:szCs w:val="28"/>
                <w:lang w:eastAsia="en-US"/>
              </w:rPr>
              <w:t xml:space="preserve"> на территории города Минусинска условий для эффективной защиты потребителями своих прав</w:t>
            </w:r>
          </w:p>
        </w:tc>
      </w:tr>
      <w:tr w:rsidR="007A650A" w:rsidRPr="00AB4A95" w14:paraId="0E89F606" w14:textId="77777777" w:rsidTr="00991253">
        <w:trPr>
          <w:trHeight w:val="668"/>
        </w:trPr>
        <w:tc>
          <w:tcPr>
            <w:tcW w:w="2376" w:type="dxa"/>
          </w:tcPr>
          <w:p w14:paraId="162D8BB0" w14:textId="77777777" w:rsidR="007A650A" w:rsidRPr="00AB4A95" w:rsidRDefault="007A650A" w:rsidP="007A650A">
            <w:pPr>
              <w:rPr>
                <w:rFonts w:eastAsia="Calibri"/>
                <w:sz w:val="28"/>
                <w:szCs w:val="28"/>
                <w:lang w:eastAsia="en-US"/>
              </w:rPr>
            </w:pPr>
            <w:r w:rsidRPr="00AB4A95">
              <w:rPr>
                <w:rFonts w:eastAsia="Calibri"/>
                <w:sz w:val="28"/>
                <w:szCs w:val="28"/>
                <w:lang w:eastAsia="en-US"/>
              </w:rPr>
              <w:t>Задача</w:t>
            </w:r>
          </w:p>
          <w:p w14:paraId="6C54897F" w14:textId="77777777" w:rsidR="007A650A" w:rsidRPr="00AB4A95" w:rsidRDefault="007A650A" w:rsidP="007A650A">
            <w:pPr>
              <w:widowControl w:val="0"/>
              <w:autoSpaceDE w:val="0"/>
              <w:autoSpaceDN w:val="0"/>
              <w:adjustRightInd w:val="0"/>
              <w:rPr>
                <w:sz w:val="28"/>
                <w:szCs w:val="28"/>
              </w:rPr>
            </w:pPr>
            <w:r w:rsidRPr="00AB4A95">
              <w:rPr>
                <w:sz w:val="28"/>
                <w:szCs w:val="28"/>
              </w:rPr>
              <w:t xml:space="preserve">подпрограммы </w:t>
            </w:r>
          </w:p>
          <w:p w14:paraId="022BAD93" w14:textId="77777777" w:rsidR="007A650A" w:rsidRPr="00AB4A95" w:rsidRDefault="007A650A" w:rsidP="007A650A">
            <w:pPr>
              <w:rPr>
                <w:rFonts w:eastAsia="Calibri"/>
                <w:sz w:val="28"/>
                <w:szCs w:val="28"/>
                <w:lang w:eastAsia="en-US"/>
              </w:rPr>
            </w:pPr>
          </w:p>
        </w:tc>
        <w:tc>
          <w:tcPr>
            <w:tcW w:w="7371" w:type="dxa"/>
          </w:tcPr>
          <w:p w14:paraId="60AE8B2F" w14:textId="77777777" w:rsidR="007A650A" w:rsidRPr="00AB4A95" w:rsidRDefault="007A650A" w:rsidP="007A650A">
            <w:pPr>
              <w:tabs>
                <w:tab w:val="left" w:pos="7200"/>
              </w:tabs>
              <w:jc w:val="both"/>
              <w:rPr>
                <w:rFonts w:eastAsia="Calibri"/>
                <w:sz w:val="28"/>
                <w:szCs w:val="28"/>
                <w:lang w:eastAsia="en-US"/>
              </w:rPr>
            </w:pPr>
            <w:r w:rsidRPr="00AB4A95">
              <w:rPr>
                <w:rFonts w:eastAsia="Calibri"/>
                <w:sz w:val="28"/>
                <w:szCs w:val="28"/>
                <w:lang w:eastAsia="en-US"/>
              </w:rPr>
              <w:t>Формирование эффективной и доступной системы обеспечения защиты прав потребителей;</w:t>
            </w:r>
          </w:p>
          <w:p w14:paraId="231E7F6B" w14:textId="77777777" w:rsidR="007A650A" w:rsidRPr="00AB4A95" w:rsidRDefault="007A650A" w:rsidP="007A650A">
            <w:pPr>
              <w:tabs>
                <w:tab w:val="left" w:pos="7200"/>
              </w:tabs>
              <w:jc w:val="both"/>
              <w:rPr>
                <w:rFonts w:eastAsia="Calibri"/>
                <w:sz w:val="28"/>
                <w:szCs w:val="28"/>
                <w:lang w:eastAsia="en-US"/>
              </w:rPr>
            </w:pPr>
            <w:r w:rsidRPr="00AB4A95">
              <w:rPr>
                <w:rFonts w:eastAsia="Calibri"/>
                <w:sz w:val="28"/>
                <w:szCs w:val="28"/>
                <w:lang w:eastAsia="en-US"/>
              </w:rPr>
              <w:t>Содействие повышению правовой грамотности и информированности населения в вопросах защиты прав потребителей;</w:t>
            </w:r>
          </w:p>
          <w:p w14:paraId="640AE138" w14:textId="77777777" w:rsidR="007A650A" w:rsidRPr="00AB4A95" w:rsidRDefault="007A650A" w:rsidP="007A650A">
            <w:pPr>
              <w:tabs>
                <w:tab w:val="left" w:pos="7200"/>
              </w:tabs>
              <w:jc w:val="both"/>
              <w:rPr>
                <w:rFonts w:eastAsia="Calibri"/>
                <w:sz w:val="28"/>
                <w:szCs w:val="28"/>
                <w:lang w:eastAsia="en-US"/>
              </w:rPr>
            </w:pPr>
            <w:r w:rsidRPr="00AB4A95">
              <w:rPr>
                <w:rFonts w:eastAsia="Calibri"/>
                <w:sz w:val="28"/>
                <w:szCs w:val="28"/>
                <w:lang w:eastAsia="en-US"/>
              </w:rPr>
              <w:t>Реализация комплекса мер по предотвращению поступления на потребительский рынок товаров и услуг ненадлежащего качества, опасных для жизни, здоровья и окружающей среды, фальсифицированных товаров, оказания некачественных услуг населению;</w:t>
            </w:r>
          </w:p>
          <w:p w14:paraId="106F07C6" w14:textId="77777777" w:rsidR="007A650A" w:rsidRPr="00AB4A95" w:rsidRDefault="007A650A" w:rsidP="007A650A">
            <w:pPr>
              <w:tabs>
                <w:tab w:val="left" w:pos="7200"/>
              </w:tabs>
              <w:jc w:val="both"/>
              <w:rPr>
                <w:rFonts w:eastAsia="Calibri"/>
                <w:sz w:val="28"/>
                <w:szCs w:val="28"/>
                <w:lang w:eastAsia="en-US"/>
              </w:rPr>
            </w:pPr>
            <w:r w:rsidRPr="00AB4A95">
              <w:rPr>
                <w:rFonts w:eastAsia="Calibri"/>
                <w:sz w:val="28"/>
                <w:szCs w:val="28"/>
                <w:lang w:eastAsia="en-US"/>
              </w:rPr>
              <w:t>Обеспечение защиты населения от недоброкачественных товаров, работ, услуг.</w:t>
            </w:r>
          </w:p>
        </w:tc>
      </w:tr>
      <w:tr w:rsidR="007A650A" w:rsidRPr="00AB4A95" w14:paraId="2BC8D9F0" w14:textId="77777777" w:rsidTr="00991253">
        <w:trPr>
          <w:trHeight w:val="1691"/>
        </w:trPr>
        <w:tc>
          <w:tcPr>
            <w:tcW w:w="2376" w:type="dxa"/>
          </w:tcPr>
          <w:p w14:paraId="5DAFF568" w14:textId="77777777" w:rsidR="007A650A" w:rsidRPr="00AB4A95" w:rsidRDefault="007A650A" w:rsidP="007A650A">
            <w:pPr>
              <w:rPr>
                <w:rFonts w:eastAsia="Calibri"/>
                <w:sz w:val="28"/>
                <w:szCs w:val="28"/>
                <w:lang w:eastAsia="en-US"/>
              </w:rPr>
            </w:pPr>
            <w:r w:rsidRPr="00AB4A95">
              <w:rPr>
                <w:rFonts w:eastAsia="Calibri"/>
                <w:sz w:val="28"/>
                <w:szCs w:val="28"/>
                <w:lang w:eastAsia="en-US"/>
              </w:rPr>
              <w:t xml:space="preserve">Показатели результативности подпрограммы </w:t>
            </w:r>
          </w:p>
          <w:p w14:paraId="42667D95" w14:textId="77777777" w:rsidR="007A650A" w:rsidRPr="00AB4A95" w:rsidRDefault="007A650A" w:rsidP="007A650A">
            <w:pPr>
              <w:rPr>
                <w:rFonts w:eastAsia="Calibri"/>
                <w:sz w:val="28"/>
                <w:szCs w:val="28"/>
                <w:lang w:eastAsia="en-US"/>
              </w:rPr>
            </w:pPr>
          </w:p>
        </w:tc>
        <w:tc>
          <w:tcPr>
            <w:tcW w:w="7371" w:type="dxa"/>
          </w:tcPr>
          <w:p w14:paraId="70EC9F0F" w14:textId="77777777" w:rsidR="007A650A" w:rsidRPr="00AB4A95" w:rsidRDefault="007A650A" w:rsidP="007A650A">
            <w:pPr>
              <w:tabs>
                <w:tab w:val="left" w:pos="290"/>
                <w:tab w:val="left" w:pos="742"/>
              </w:tabs>
              <w:contextualSpacing/>
              <w:jc w:val="both"/>
              <w:rPr>
                <w:sz w:val="28"/>
                <w:szCs w:val="28"/>
              </w:rPr>
            </w:pPr>
            <w:r w:rsidRPr="00AB4A95">
              <w:rPr>
                <w:sz w:val="28"/>
                <w:szCs w:val="28"/>
              </w:rPr>
              <w:t xml:space="preserve">1. Количество консультаций, полученных потребителями по вопросам нарушения их прав и </w:t>
            </w:r>
            <w:r w:rsidRPr="00AB4A95">
              <w:rPr>
                <w:rFonts w:eastAsia="Calibri"/>
                <w:sz w:val="28"/>
                <w:szCs w:val="28"/>
                <w:lang w:eastAsia="en-US"/>
              </w:rPr>
              <w:t>обращений граждан по вопросам защиты прав потребителей</w:t>
            </w:r>
          </w:p>
          <w:p w14:paraId="409EEBCC" w14:textId="77777777" w:rsidR="007A650A" w:rsidRPr="00AB4A95" w:rsidRDefault="007A650A" w:rsidP="007A650A">
            <w:pPr>
              <w:tabs>
                <w:tab w:val="left" w:pos="290"/>
                <w:tab w:val="left" w:pos="742"/>
              </w:tabs>
              <w:contextualSpacing/>
              <w:jc w:val="both"/>
              <w:rPr>
                <w:rFonts w:eastAsia="Calibri"/>
                <w:sz w:val="28"/>
                <w:szCs w:val="28"/>
                <w:lang w:eastAsia="en-US"/>
              </w:rPr>
            </w:pPr>
            <w:r w:rsidRPr="00AB4A95">
              <w:rPr>
                <w:rFonts w:eastAsia="Calibri"/>
                <w:sz w:val="28"/>
                <w:szCs w:val="28"/>
                <w:lang w:eastAsia="en-US"/>
              </w:rPr>
              <w:t xml:space="preserve">3. </w:t>
            </w:r>
            <w:r w:rsidRPr="00AB4A95">
              <w:rPr>
                <w:sz w:val="20"/>
                <w:szCs w:val="20"/>
              </w:rPr>
              <w:t xml:space="preserve"> </w:t>
            </w:r>
            <w:r w:rsidRPr="00AB4A95">
              <w:rPr>
                <w:rFonts w:eastAsia="Calibri"/>
                <w:sz w:val="28"/>
                <w:szCs w:val="28"/>
                <w:lang w:eastAsia="en-US"/>
              </w:rPr>
              <w:t>Количество опубликованных в средствах массовой информации материалов, касающихся вопросов защиты прав потребителей</w:t>
            </w:r>
          </w:p>
        </w:tc>
      </w:tr>
      <w:tr w:rsidR="007A650A" w:rsidRPr="00AB4A95" w14:paraId="4D8EB2E6" w14:textId="77777777" w:rsidTr="00991253">
        <w:trPr>
          <w:trHeight w:val="393"/>
        </w:trPr>
        <w:tc>
          <w:tcPr>
            <w:tcW w:w="2376" w:type="dxa"/>
          </w:tcPr>
          <w:p w14:paraId="535D8415" w14:textId="77777777" w:rsidR="007A650A" w:rsidRPr="00AB4A95" w:rsidRDefault="007A650A" w:rsidP="007A650A">
            <w:pPr>
              <w:rPr>
                <w:rFonts w:eastAsia="Calibri"/>
                <w:sz w:val="28"/>
                <w:szCs w:val="28"/>
                <w:lang w:eastAsia="en-US"/>
              </w:rPr>
            </w:pPr>
            <w:r w:rsidRPr="00AB4A95">
              <w:rPr>
                <w:rFonts w:eastAsia="Calibri"/>
                <w:sz w:val="28"/>
                <w:szCs w:val="28"/>
                <w:lang w:eastAsia="en-US"/>
              </w:rPr>
              <w:t>Сроки реализации подпрограммы</w:t>
            </w:r>
          </w:p>
        </w:tc>
        <w:tc>
          <w:tcPr>
            <w:tcW w:w="7371" w:type="dxa"/>
          </w:tcPr>
          <w:p w14:paraId="45A106CD" w14:textId="77777777" w:rsidR="007A650A" w:rsidRPr="00AB4A95" w:rsidRDefault="007A650A" w:rsidP="007A650A">
            <w:pPr>
              <w:widowControl w:val="0"/>
              <w:autoSpaceDE w:val="0"/>
              <w:autoSpaceDN w:val="0"/>
              <w:adjustRightInd w:val="0"/>
              <w:rPr>
                <w:sz w:val="28"/>
                <w:szCs w:val="28"/>
              </w:rPr>
            </w:pPr>
            <w:r w:rsidRPr="00AB4A95">
              <w:rPr>
                <w:sz w:val="28"/>
                <w:szCs w:val="28"/>
              </w:rPr>
              <w:t>2023-2025</w:t>
            </w:r>
          </w:p>
        </w:tc>
      </w:tr>
      <w:tr w:rsidR="007A650A" w:rsidRPr="00AB4A95" w14:paraId="53C96904" w14:textId="77777777" w:rsidTr="00991253">
        <w:trPr>
          <w:trHeight w:val="428"/>
        </w:trPr>
        <w:tc>
          <w:tcPr>
            <w:tcW w:w="2376" w:type="dxa"/>
          </w:tcPr>
          <w:p w14:paraId="767205E1" w14:textId="77777777" w:rsidR="007A650A" w:rsidRPr="00AB4A95" w:rsidRDefault="007A650A" w:rsidP="007A650A">
            <w:pPr>
              <w:rPr>
                <w:rFonts w:eastAsia="Calibri"/>
                <w:sz w:val="28"/>
                <w:szCs w:val="28"/>
                <w:lang w:eastAsia="en-US"/>
              </w:rPr>
            </w:pPr>
            <w:r w:rsidRPr="00AB4A95">
              <w:rPr>
                <w:rFonts w:eastAsia="Calibri"/>
                <w:sz w:val="28"/>
                <w:szCs w:val="28"/>
                <w:lang w:eastAsia="en-US"/>
              </w:rPr>
              <w:t xml:space="preserve">Объемы и источники финансирования подпрограммы </w:t>
            </w:r>
          </w:p>
        </w:tc>
        <w:tc>
          <w:tcPr>
            <w:tcW w:w="7371" w:type="dxa"/>
          </w:tcPr>
          <w:p w14:paraId="0F589143" w14:textId="15B1F703" w:rsidR="007A650A" w:rsidRPr="00AB4A95" w:rsidRDefault="007A650A" w:rsidP="007A650A">
            <w:pPr>
              <w:autoSpaceDE w:val="0"/>
              <w:autoSpaceDN w:val="0"/>
              <w:adjustRightInd w:val="0"/>
              <w:jc w:val="both"/>
              <w:rPr>
                <w:sz w:val="28"/>
                <w:szCs w:val="28"/>
              </w:rPr>
            </w:pPr>
            <w:r w:rsidRPr="00AB4A95">
              <w:rPr>
                <w:sz w:val="28"/>
                <w:szCs w:val="28"/>
              </w:rPr>
              <w:t xml:space="preserve"> </w:t>
            </w:r>
            <w:r w:rsidR="00B004F4" w:rsidRPr="00AB4A95">
              <w:rPr>
                <w:sz w:val="28"/>
                <w:szCs w:val="28"/>
              </w:rPr>
              <w:t>Подпрограмма</w:t>
            </w:r>
            <w:r w:rsidRPr="00AB4A95">
              <w:rPr>
                <w:sz w:val="28"/>
                <w:szCs w:val="28"/>
              </w:rPr>
              <w:t xml:space="preserve"> не требует финансового обеспечения</w:t>
            </w:r>
          </w:p>
        </w:tc>
      </w:tr>
    </w:tbl>
    <w:p w14:paraId="70CEA8B3" w14:textId="77777777" w:rsidR="00A024FB" w:rsidRPr="00AB4A95" w:rsidRDefault="00A024FB" w:rsidP="003477B1">
      <w:pPr>
        <w:contextualSpacing/>
        <w:jc w:val="center"/>
        <w:rPr>
          <w:rFonts w:eastAsia="Calibri"/>
          <w:sz w:val="28"/>
          <w:szCs w:val="28"/>
          <w:lang w:eastAsia="en-US"/>
        </w:rPr>
      </w:pPr>
    </w:p>
    <w:p w14:paraId="432ACA99" w14:textId="77777777" w:rsidR="003477B1" w:rsidRPr="00AB4A95" w:rsidRDefault="003477B1" w:rsidP="003477B1">
      <w:pPr>
        <w:contextualSpacing/>
        <w:jc w:val="center"/>
        <w:rPr>
          <w:rFonts w:eastAsia="Calibri"/>
          <w:sz w:val="28"/>
          <w:szCs w:val="28"/>
          <w:lang w:eastAsia="en-US"/>
        </w:rPr>
      </w:pPr>
      <w:r w:rsidRPr="00AB4A95">
        <w:rPr>
          <w:rFonts w:eastAsia="Calibri"/>
          <w:sz w:val="28"/>
          <w:szCs w:val="28"/>
          <w:lang w:eastAsia="en-US"/>
        </w:rPr>
        <w:t>1. Общая характеристика сферы реализации подпрограммы</w:t>
      </w:r>
    </w:p>
    <w:p w14:paraId="5BAB14E4" w14:textId="77777777" w:rsidR="003477B1" w:rsidRPr="00AB4A95" w:rsidRDefault="003477B1" w:rsidP="003477B1">
      <w:pPr>
        <w:ind w:left="720"/>
        <w:contextualSpacing/>
        <w:rPr>
          <w:rFonts w:eastAsia="Calibri"/>
          <w:sz w:val="16"/>
          <w:szCs w:val="16"/>
          <w:lang w:eastAsia="en-US"/>
        </w:rPr>
      </w:pPr>
    </w:p>
    <w:p w14:paraId="4D4D4957"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 xml:space="preserve">Национальная политика в сфере защиты прав потребителей заняла прочные позиции в социальных и экономических преобразованиях нашей страны. Она осуществляется во взаимосвязи общим курсом экономических и </w:t>
      </w:r>
      <w:r w:rsidRPr="00AB4A95">
        <w:rPr>
          <w:rFonts w:eastAsia="Calibri"/>
          <w:sz w:val="28"/>
          <w:szCs w:val="28"/>
          <w:lang w:eastAsia="en-US"/>
        </w:rPr>
        <w:lastRenderedPageBreak/>
        <w:t xml:space="preserve">правовых реформ с учетом их влияния на экономическое положение граждан на потребительском рынке товаров, работ, услуг. </w:t>
      </w:r>
    </w:p>
    <w:p w14:paraId="290378A1"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Правовой основой защиты прав потребителей в Российской Федерации является Закон Российской Федерации от 07.02.1992 № 2300-1 «О защите прав потребителей», Кодекс Российской Федерации об административных правонарушениях и другие нормативные правовые акты Российской Федерации.</w:t>
      </w:r>
    </w:p>
    <w:p w14:paraId="05379328"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В настоящее время организационную основу потребительской политики составляет сформированная система защиты прав потребителей.</w:t>
      </w:r>
    </w:p>
    <w:p w14:paraId="401510C4"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На практике отработаны схемы реализации Закона Российской Федерации «О защите прав потребителей». Одним из приоритетных направлений в работе контролирующих органов является профилактика, предупреждение и пресечение нарушений в сфере продажи товаров и услуг и их устранение в добровольном порядке. При этом используются различные методы и формы, информационная и просветительская работа с привлечением средств массовой информации, консультирование и оказание практической помощи в разрешении конфликтных ситуаций не только потребителям, но и предпринимателям.</w:t>
      </w:r>
    </w:p>
    <w:p w14:paraId="033101A1"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Одним из важных приоритетов в определении направлений деятельности по предупреждению нарушений на потребительском рынке является работа с обращениями граждан, которая позволяет выявить и систематизировать наиболее неблагоприятные сферы деятельности с высоким уровнем нарушений законодательства о защите прав потребителей. Структура обращений граждан со значительной степенью точности отражает состояние потребительского рынка.</w:t>
      </w:r>
    </w:p>
    <w:p w14:paraId="0A18297A"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Вместе с тем, стремительное развитие современного рынка товаров и услуг приводит к обозначению новых проблем правового, экономического, организационного и социального характера.</w:t>
      </w:r>
    </w:p>
    <w:p w14:paraId="5BFBD256"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Рынок товаров и услуг не может обеспечить всем потребителям равных возможностей во взаимоотношениях с хозяйствующими субъектами. Появление новых методов продажи товаров посредством сетевых супермаркетов, развитие дистанционного способа продаж, долевого строительства, потребительского кредитования, медицинских и туристических услуг, жилищно-коммунальная реформа и другие новшества не всегда положительно сказываются на потребительских отношениях, имеющих значительное влияние на социально-экономическое положение потребителей. В числе основных причин обращений граждан является непредставление хозяйствующими субъектами информации о товарах (работах, услугах), их изготовителях (исполнителях, продавцах), нарушения сроков исполнения услуг, а также продажа товаров и предоставление услуг ненадлежащего качества.</w:t>
      </w:r>
    </w:p>
    <w:p w14:paraId="66C113BC"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 xml:space="preserve">В современных условиях для поддержки потребителей необходимо постоянное воздействие государства на организацию и поддержание упорядоченных отношений в сфере потребительской политики, воспитание новых членов общества, подготовленных к защите своих потребительских прав цивилизованным путем. Необходима своевременная и комплексная оценка последствий для потребителей новшеств на современном </w:t>
      </w:r>
      <w:r w:rsidRPr="00AB4A95">
        <w:rPr>
          <w:rFonts w:eastAsia="Calibri"/>
          <w:sz w:val="28"/>
          <w:szCs w:val="28"/>
          <w:lang w:eastAsia="en-US"/>
        </w:rPr>
        <w:lastRenderedPageBreak/>
        <w:t>потребительском рынке товаров и услуг (например, в сфере жилищно-коммунального хозяйства), оценка результатов изменения законодательства в сфере защиты прав потребителей, выявления пробелов в нем и подготовка предложений по совершенствованию нормативной базы.</w:t>
      </w:r>
    </w:p>
    <w:p w14:paraId="181EF06F"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Для повышения эффективности защиты прав потребителей на территории города Минусинска необходим переход на новый уровень защиты прав потребителей, для чего необходимы новые организационные подходы, объединений усилий всех структур, оказывающих влияние на эту сферу общественных отношений.</w:t>
      </w:r>
    </w:p>
    <w:p w14:paraId="75FAA3B2" w14:textId="77777777" w:rsidR="003477B1" w:rsidRPr="00AB4A95" w:rsidRDefault="003477B1" w:rsidP="003477B1">
      <w:pPr>
        <w:ind w:firstLine="708"/>
        <w:jc w:val="both"/>
        <w:rPr>
          <w:rFonts w:eastAsia="Calibri"/>
          <w:sz w:val="28"/>
          <w:szCs w:val="28"/>
          <w:lang w:eastAsia="en-US"/>
        </w:rPr>
      </w:pPr>
      <w:r w:rsidRPr="00AB4A95">
        <w:rPr>
          <w:rFonts w:eastAsia="Calibri"/>
          <w:sz w:val="28"/>
          <w:szCs w:val="28"/>
          <w:lang w:eastAsia="en-US"/>
        </w:rPr>
        <w:t>Реализация мероприятий, предусмотренных настоящей подпрограммой, позволит решить обозначенные задачи и будет способствовать повышению уровня защищенности потребителей, снижению социальной напряженности в обществе.</w:t>
      </w:r>
    </w:p>
    <w:p w14:paraId="2B66C78C" w14:textId="77777777" w:rsidR="003477B1" w:rsidRPr="00AB4A95" w:rsidRDefault="003477B1" w:rsidP="003477B1">
      <w:pPr>
        <w:ind w:firstLine="708"/>
        <w:jc w:val="both"/>
        <w:rPr>
          <w:rFonts w:eastAsia="Calibri"/>
          <w:sz w:val="16"/>
          <w:szCs w:val="16"/>
          <w:lang w:eastAsia="en-US"/>
        </w:rPr>
      </w:pPr>
    </w:p>
    <w:p w14:paraId="2101FE48" w14:textId="77777777" w:rsidR="003477B1" w:rsidRPr="00AB4A95" w:rsidRDefault="003477B1" w:rsidP="003477B1">
      <w:pPr>
        <w:jc w:val="center"/>
        <w:rPr>
          <w:rFonts w:eastAsia="Calibri"/>
          <w:bCs/>
          <w:sz w:val="28"/>
          <w:szCs w:val="28"/>
          <w:lang w:eastAsia="en-US"/>
        </w:rPr>
      </w:pPr>
      <w:r w:rsidRPr="00AB4A95">
        <w:rPr>
          <w:rFonts w:eastAsia="Calibri"/>
          <w:bCs/>
          <w:sz w:val="28"/>
          <w:szCs w:val="28"/>
          <w:lang w:eastAsia="en-US"/>
        </w:rPr>
        <w:t>2. Перечень нормативных правовых актов администрации города, которые необходимы для реализации мероприятий программы, подпрограммы</w:t>
      </w:r>
    </w:p>
    <w:p w14:paraId="6484E160" w14:textId="77777777" w:rsidR="003477B1" w:rsidRPr="00AB4A95" w:rsidRDefault="003477B1" w:rsidP="003477B1">
      <w:pPr>
        <w:rPr>
          <w:rFonts w:eastAsia="Calibri"/>
          <w:bCs/>
          <w:sz w:val="16"/>
          <w:szCs w:val="16"/>
          <w:lang w:eastAsia="en-US"/>
        </w:rPr>
      </w:pPr>
    </w:p>
    <w:p w14:paraId="58C71C2E" w14:textId="77777777" w:rsidR="003477B1" w:rsidRPr="00AB4A95" w:rsidRDefault="003477B1" w:rsidP="003477B1">
      <w:pPr>
        <w:ind w:firstLine="708"/>
        <w:jc w:val="both"/>
        <w:rPr>
          <w:rFonts w:eastAsia="Calibri"/>
          <w:sz w:val="28"/>
          <w:szCs w:val="28"/>
          <w:lang w:eastAsia="en-US"/>
        </w:rPr>
      </w:pPr>
      <w:r w:rsidRPr="00AB4A95">
        <w:rPr>
          <w:rFonts w:eastAsia="Calibri"/>
          <w:sz w:val="28"/>
          <w:szCs w:val="28"/>
          <w:lang w:eastAsia="en-US"/>
        </w:rPr>
        <w:t xml:space="preserve">Для достижения целей и задач подпрограммы «Обеспечение защиты прав потребителей города Минусинска» принятие нормативных правовых актов не требуется. </w:t>
      </w:r>
    </w:p>
    <w:p w14:paraId="6990F7A9" w14:textId="77777777" w:rsidR="003477B1" w:rsidRPr="00AB4A95" w:rsidRDefault="003477B1" w:rsidP="003477B1">
      <w:pPr>
        <w:ind w:firstLine="708"/>
        <w:jc w:val="both"/>
        <w:rPr>
          <w:rFonts w:eastAsia="Calibri"/>
          <w:sz w:val="16"/>
          <w:szCs w:val="16"/>
          <w:lang w:eastAsia="en-US"/>
        </w:rPr>
      </w:pPr>
    </w:p>
    <w:p w14:paraId="7979FE42" w14:textId="77777777" w:rsidR="003477B1" w:rsidRPr="00AB4A95" w:rsidRDefault="003477B1" w:rsidP="003477B1">
      <w:pPr>
        <w:jc w:val="center"/>
        <w:rPr>
          <w:rFonts w:eastAsia="Calibri"/>
          <w:sz w:val="28"/>
          <w:szCs w:val="28"/>
          <w:lang w:eastAsia="en-US"/>
        </w:rPr>
      </w:pPr>
      <w:r w:rsidRPr="00AB4A95">
        <w:rPr>
          <w:rFonts w:eastAsia="Calibri"/>
          <w:sz w:val="28"/>
          <w:szCs w:val="28"/>
          <w:lang w:eastAsia="en-US"/>
        </w:rPr>
        <w:t xml:space="preserve">3. Основная цель, задачи, сроки выполнения </w:t>
      </w:r>
    </w:p>
    <w:p w14:paraId="581C3172" w14:textId="77777777" w:rsidR="003477B1" w:rsidRPr="00AB4A95" w:rsidRDefault="003477B1" w:rsidP="003477B1">
      <w:pPr>
        <w:jc w:val="center"/>
        <w:rPr>
          <w:rFonts w:eastAsia="Calibri"/>
          <w:sz w:val="28"/>
          <w:szCs w:val="28"/>
          <w:lang w:eastAsia="en-US"/>
        </w:rPr>
      </w:pPr>
      <w:r w:rsidRPr="00AB4A95">
        <w:rPr>
          <w:rFonts w:eastAsia="Calibri"/>
          <w:sz w:val="28"/>
          <w:szCs w:val="28"/>
          <w:lang w:eastAsia="en-US"/>
        </w:rPr>
        <w:t>и показатели результативности подпрограмм</w:t>
      </w:r>
    </w:p>
    <w:p w14:paraId="4CA1CBD6" w14:textId="77777777" w:rsidR="003477B1" w:rsidRPr="00AB4A95" w:rsidRDefault="003477B1" w:rsidP="003477B1">
      <w:pPr>
        <w:ind w:firstLine="708"/>
        <w:jc w:val="center"/>
        <w:rPr>
          <w:rFonts w:eastAsia="Calibri"/>
          <w:sz w:val="16"/>
          <w:szCs w:val="16"/>
          <w:lang w:eastAsia="en-US"/>
        </w:rPr>
      </w:pPr>
    </w:p>
    <w:p w14:paraId="7615C062"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Основной целью подпрограммы является: создание на территории города Минусинска условий для эффективной защиты потребителями своих прав. В целях обеспечения решения конкретных задач в рамках Подпрограммы 3 сформирован перечень мероприятий:</w:t>
      </w:r>
    </w:p>
    <w:p w14:paraId="3B82622B" w14:textId="77777777" w:rsidR="003477B1" w:rsidRPr="00AB4A95" w:rsidRDefault="003477B1" w:rsidP="003477B1">
      <w:pPr>
        <w:ind w:firstLine="709"/>
        <w:contextualSpacing/>
        <w:jc w:val="both"/>
        <w:rPr>
          <w:rFonts w:eastAsia="Calibri"/>
          <w:sz w:val="28"/>
          <w:szCs w:val="28"/>
          <w:lang w:eastAsia="en-US"/>
        </w:rPr>
      </w:pPr>
      <w:r w:rsidRPr="00AB4A95">
        <w:rPr>
          <w:rFonts w:eastAsia="Calibri"/>
          <w:sz w:val="28"/>
          <w:szCs w:val="28"/>
          <w:lang w:eastAsia="en-US"/>
        </w:rPr>
        <w:t>Мероприятие 3.1 «Оказание консультаций, потребителями по вопросам нарушения их прав».</w:t>
      </w:r>
      <w:r w:rsidRPr="00AB4A95">
        <w:rPr>
          <w:rFonts w:ascii="Calibri" w:eastAsia="Calibri" w:hAnsi="Calibri"/>
          <w:sz w:val="28"/>
          <w:szCs w:val="28"/>
          <w:lang w:eastAsia="en-US"/>
        </w:rPr>
        <w:t xml:space="preserve"> </w:t>
      </w:r>
      <w:r w:rsidRPr="00AB4A95">
        <w:rPr>
          <w:rFonts w:eastAsia="Calibri"/>
          <w:sz w:val="28"/>
          <w:szCs w:val="28"/>
          <w:lang w:eastAsia="en-US"/>
        </w:rPr>
        <w:t xml:space="preserve">Реализация данного мероприятия заключается в формирование эффективной и доступной системы обеспечения защиты прав потребителей в городе Минусинск, </w:t>
      </w:r>
      <w:r w:rsidRPr="00AB4A95">
        <w:rPr>
          <w:sz w:val="28"/>
          <w:szCs w:val="28"/>
        </w:rPr>
        <w:t xml:space="preserve">организация и проведение семинаров, круглых столов с участием представителей малого и среднего предпринимательства и населением города Минусинска, </w:t>
      </w:r>
      <w:r w:rsidRPr="00AB4A95">
        <w:rPr>
          <w:rFonts w:eastAsia="Calibri"/>
          <w:sz w:val="28"/>
          <w:szCs w:val="28"/>
          <w:lang w:eastAsia="en-US"/>
        </w:rPr>
        <w:t>предоставление консультационной поддержки организациям и индивидуальным предпринимателям по вопросам обеспечения защиты прав потребителей,</w:t>
      </w:r>
      <w:r w:rsidRPr="00AB4A95">
        <w:rPr>
          <w:sz w:val="28"/>
          <w:szCs w:val="28"/>
        </w:rPr>
        <w:t xml:space="preserve"> </w:t>
      </w:r>
      <w:r w:rsidRPr="00AB4A95">
        <w:rPr>
          <w:rFonts w:eastAsia="Calibri"/>
          <w:sz w:val="28"/>
          <w:szCs w:val="28"/>
          <w:lang w:eastAsia="en-US"/>
        </w:rPr>
        <w:t>организация и проведение просветительских мероприятий среди учащихся общеобразовательных учреждений об основах потребительских знаний.</w:t>
      </w:r>
    </w:p>
    <w:p w14:paraId="13FCDB1F" w14:textId="77777777" w:rsidR="003477B1" w:rsidRPr="00AB4A95" w:rsidRDefault="003477B1" w:rsidP="003477B1">
      <w:pPr>
        <w:ind w:firstLine="708"/>
        <w:contextualSpacing/>
        <w:jc w:val="both"/>
        <w:rPr>
          <w:sz w:val="28"/>
          <w:szCs w:val="28"/>
        </w:rPr>
      </w:pPr>
      <w:r w:rsidRPr="00AB4A95">
        <w:rPr>
          <w:sz w:val="28"/>
          <w:szCs w:val="28"/>
        </w:rPr>
        <w:t>Мероприятие 3.2 «Размещение информационных материалов в средствах массовой информации касающихся вопросов защиты прав потребителей» реализация данного мероприятия направлена на содействие повышению правовой грамотности и информированности населения в городе Минусинск в вопросах защиты прав потребителей; публикация в средствах массовой информации информационно-справочных материалов по вопросам защиты прав потребителей в различных сферах деятельности.</w:t>
      </w:r>
    </w:p>
    <w:p w14:paraId="666F0362" w14:textId="77777777" w:rsidR="003477B1" w:rsidRPr="00AB4A95" w:rsidRDefault="003477B1" w:rsidP="003477B1">
      <w:pPr>
        <w:ind w:firstLine="708"/>
        <w:contextualSpacing/>
        <w:jc w:val="both"/>
        <w:rPr>
          <w:sz w:val="28"/>
          <w:szCs w:val="28"/>
        </w:rPr>
      </w:pPr>
      <w:r w:rsidRPr="00AB4A95">
        <w:rPr>
          <w:sz w:val="28"/>
          <w:szCs w:val="28"/>
        </w:rPr>
        <w:t>Размещение информации для потребителей на официальном сайте администрации города Минусинска.</w:t>
      </w:r>
    </w:p>
    <w:p w14:paraId="4BE1BF9C" w14:textId="77777777" w:rsidR="003477B1" w:rsidRPr="00AB4A95" w:rsidRDefault="003477B1" w:rsidP="003477B1">
      <w:pPr>
        <w:ind w:firstLine="708"/>
        <w:contextualSpacing/>
        <w:jc w:val="both"/>
        <w:rPr>
          <w:sz w:val="28"/>
          <w:szCs w:val="28"/>
        </w:rPr>
      </w:pPr>
    </w:p>
    <w:p w14:paraId="2E80AAED" w14:textId="77777777" w:rsidR="003477B1" w:rsidRPr="00AB4A95" w:rsidRDefault="003477B1" w:rsidP="003477B1">
      <w:pPr>
        <w:suppressAutoHyphens/>
        <w:autoSpaceDE w:val="0"/>
        <w:autoSpaceDN w:val="0"/>
        <w:adjustRightInd w:val="0"/>
        <w:jc w:val="center"/>
        <w:rPr>
          <w:sz w:val="28"/>
          <w:szCs w:val="28"/>
        </w:rPr>
      </w:pPr>
      <w:r w:rsidRPr="00AB4A95">
        <w:rPr>
          <w:sz w:val="28"/>
          <w:szCs w:val="28"/>
        </w:rPr>
        <w:lastRenderedPageBreak/>
        <w:t>4. Механизм реализации подпрограммы</w:t>
      </w:r>
    </w:p>
    <w:p w14:paraId="192A051D" w14:textId="77777777" w:rsidR="003477B1" w:rsidRPr="00AB4A95" w:rsidRDefault="003477B1" w:rsidP="003477B1">
      <w:pPr>
        <w:suppressAutoHyphens/>
        <w:autoSpaceDE w:val="0"/>
        <w:autoSpaceDN w:val="0"/>
        <w:adjustRightInd w:val="0"/>
        <w:jc w:val="center"/>
        <w:rPr>
          <w:bCs/>
          <w:sz w:val="16"/>
          <w:szCs w:val="16"/>
        </w:rPr>
      </w:pPr>
    </w:p>
    <w:p w14:paraId="7C12FA28" w14:textId="77777777" w:rsidR="003477B1" w:rsidRPr="00AB4A95" w:rsidRDefault="003477B1" w:rsidP="003477B1">
      <w:pPr>
        <w:ind w:firstLine="709"/>
        <w:jc w:val="both"/>
        <w:rPr>
          <w:sz w:val="28"/>
          <w:szCs w:val="28"/>
        </w:rPr>
      </w:pPr>
      <w:r w:rsidRPr="00AB4A95">
        <w:rPr>
          <w:sz w:val="28"/>
          <w:szCs w:val="28"/>
        </w:rPr>
        <w:t>Ресурсное обеспечение мероприятий, направленных на реализацию подпрограммы, за счет средств бюджета города, вышестоящих бюджетов и внебюджетных источников не предусмотрено.</w:t>
      </w:r>
    </w:p>
    <w:p w14:paraId="7F13BB73" w14:textId="77777777" w:rsidR="003477B1" w:rsidRPr="00AB4A95" w:rsidRDefault="003477B1" w:rsidP="003477B1">
      <w:pPr>
        <w:jc w:val="both"/>
        <w:rPr>
          <w:sz w:val="28"/>
          <w:szCs w:val="28"/>
        </w:rPr>
      </w:pPr>
      <w:r w:rsidRPr="00AB4A95">
        <w:rPr>
          <w:sz w:val="28"/>
          <w:szCs w:val="28"/>
        </w:rPr>
        <w:t>Основные ожидаемые результаты реализации подпрограммы:</w:t>
      </w:r>
    </w:p>
    <w:p w14:paraId="330B32C6" w14:textId="77777777" w:rsidR="003477B1" w:rsidRPr="00AB4A95" w:rsidRDefault="003477B1" w:rsidP="003477B1">
      <w:pPr>
        <w:ind w:firstLine="709"/>
        <w:jc w:val="both"/>
        <w:rPr>
          <w:rFonts w:eastAsia="Calibri"/>
          <w:sz w:val="28"/>
          <w:szCs w:val="28"/>
          <w:lang w:eastAsia="en-US"/>
        </w:rPr>
      </w:pPr>
      <w:r w:rsidRPr="00AB4A95">
        <w:rPr>
          <w:rFonts w:eastAsia="Calibri"/>
          <w:sz w:val="28"/>
          <w:szCs w:val="28"/>
          <w:lang w:eastAsia="en-US"/>
        </w:rPr>
        <w:t>Мероприятие по оказанию консультаций, потребителями по вопросам нарушения их прав формирование эффективной и доступной системы обеспечения защиты прав потребителей на территории города Минусинск направлено на повышение уровня правовой грамотности, информированности потребителей о потребительских свойствах товаров (работ, услуг), в том числе об изменениях в реформируемых секторах потребительского рынка (жилищно-коммунальное хозяйство, образование, медицинские услуги и др.).</w:t>
      </w:r>
    </w:p>
    <w:p w14:paraId="4FA7A37B" w14:textId="77777777" w:rsidR="003477B1" w:rsidRPr="00AB4A95" w:rsidRDefault="003477B1" w:rsidP="003477B1">
      <w:pPr>
        <w:ind w:firstLine="709"/>
        <w:jc w:val="both"/>
        <w:rPr>
          <w:sz w:val="28"/>
          <w:szCs w:val="28"/>
        </w:rPr>
      </w:pPr>
      <w:r w:rsidRPr="00AB4A95">
        <w:rPr>
          <w:rFonts w:eastAsia="Calibri"/>
          <w:sz w:val="28"/>
          <w:szCs w:val="28"/>
          <w:lang w:eastAsia="en-US"/>
        </w:rPr>
        <w:t xml:space="preserve">Мероприятие по </w:t>
      </w:r>
      <w:r w:rsidRPr="00AB4A95">
        <w:rPr>
          <w:sz w:val="28"/>
          <w:szCs w:val="28"/>
        </w:rPr>
        <w:t>размещению информационных материалов в средствах массовой информации касающихся вопросов защиты прав потребителей направлено на повышение уровня доступности информации о товарах (работах, услугах), необходимой потребителям для реализации предоставленных им законодательством прав.</w:t>
      </w:r>
    </w:p>
    <w:p w14:paraId="6D377F72" w14:textId="77777777" w:rsidR="003477B1" w:rsidRPr="00AB4A95" w:rsidRDefault="003477B1" w:rsidP="003477B1">
      <w:pPr>
        <w:autoSpaceDE w:val="0"/>
        <w:autoSpaceDN w:val="0"/>
        <w:adjustRightInd w:val="0"/>
        <w:ind w:firstLine="708"/>
        <w:jc w:val="both"/>
        <w:rPr>
          <w:rFonts w:eastAsia="Calibri"/>
          <w:sz w:val="28"/>
          <w:szCs w:val="28"/>
        </w:rPr>
      </w:pPr>
      <w:r w:rsidRPr="00AB4A95">
        <w:rPr>
          <w:rFonts w:eastAsia="Calibri"/>
          <w:sz w:val="28"/>
          <w:szCs w:val="28"/>
        </w:rPr>
        <w:t>Реализация мероприятий осуществляется на принципах партнерства и взаимодействия органов местного самоуправления муниципального образования город Минусинск, территориальных органов Красноярского края, общественных организаций.</w:t>
      </w:r>
    </w:p>
    <w:p w14:paraId="0521297C" w14:textId="77777777" w:rsidR="0028425D" w:rsidRPr="00AB4A95" w:rsidRDefault="003A3E4A" w:rsidP="003477B1">
      <w:pPr>
        <w:autoSpaceDE w:val="0"/>
        <w:autoSpaceDN w:val="0"/>
        <w:adjustRightInd w:val="0"/>
        <w:ind w:firstLine="708"/>
        <w:jc w:val="both"/>
        <w:rPr>
          <w:rFonts w:eastAsia="Calibri"/>
          <w:sz w:val="28"/>
          <w:szCs w:val="28"/>
        </w:rPr>
      </w:pPr>
      <w:r w:rsidRPr="00AB4A95">
        <w:rPr>
          <w:sz w:val="28"/>
          <w:szCs w:val="28"/>
        </w:rPr>
        <w:t>И</w:t>
      </w:r>
      <w:r w:rsidR="0028425D" w:rsidRPr="00AB4A95">
        <w:rPr>
          <w:sz w:val="28"/>
          <w:szCs w:val="28"/>
        </w:rPr>
        <w:t>сполнители мероприятий несут</w:t>
      </w:r>
      <w:r w:rsidR="0028425D" w:rsidRPr="00AB4A95">
        <w:rPr>
          <w:color w:val="FF0000"/>
          <w:sz w:val="28"/>
          <w:szCs w:val="28"/>
        </w:rPr>
        <w:t xml:space="preserve"> </w:t>
      </w:r>
      <w:r w:rsidR="0028425D" w:rsidRPr="00AB4A95">
        <w:rPr>
          <w:sz w:val="28"/>
          <w:szCs w:val="28"/>
        </w:rPr>
        <w:t>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64413144" w14:textId="77777777" w:rsidR="003477B1" w:rsidRPr="00AB4A95" w:rsidRDefault="003477B1" w:rsidP="003477B1">
      <w:pPr>
        <w:pStyle w:val="ConsPlusNormal"/>
        <w:widowControl/>
        <w:ind w:firstLine="0"/>
        <w:outlineLvl w:val="2"/>
        <w:rPr>
          <w:rFonts w:ascii="Times New Roman" w:hAnsi="Times New Roman" w:cs="Times New Roman"/>
          <w:sz w:val="24"/>
          <w:szCs w:val="24"/>
        </w:rPr>
      </w:pPr>
    </w:p>
    <w:p w14:paraId="340BF8E3" w14:textId="77777777" w:rsidR="003477B1" w:rsidRPr="00AB4A95" w:rsidRDefault="003477B1" w:rsidP="003477B1">
      <w:pPr>
        <w:pStyle w:val="ConsPlusNormal"/>
        <w:widowControl/>
        <w:ind w:firstLine="0"/>
        <w:outlineLvl w:val="2"/>
        <w:rPr>
          <w:rFonts w:ascii="Times New Roman" w:hAnsi="Times New Roman" w:cs="Times New Roman"/>
          <w:sz w:val="24"/>
          <w:szCs w:val="24"/>
        </w:rPr>
      </w:pPr>
    </w:p>
    <w:p w14:paraId="4A57E79E" w14:textId="77777777" w:rsidR="003477B1" w:rsidRPr="00AB4A95" w:rsidRDefault="003477B1" w:rsidP="003477B1">
      <w:pPr>
        <w:pStyle w:val="ConsPlusNormal"/>
        <w:widowControl/>
        <w:ind w:firstLine="0"/>
        <w:outlineLvl w:val="2"/>
        <w:rPr>
          <w:rFonts w:ascii="Times New Roman" w:hAnsi="Times New Roman" w:cs="Times New Roman"/>
          <w:sz w:val="24"/>
          <w:szCs w:val="24"/>
        </w:rPr>
      </w:pPr>
    </w:p>
    <w:p w14:paraId="12186E93" w14:textId="77777777" w:rsidR="007B1064" w:rsidRDefault="007B1064" w:rsidP="007B1064">
      <w:pPr>
        <w:widowControl w:val="0"/>
        <w:autoSpaceDE w:val="0"/>
        <w:autoSpaceDN w:val="0"/>
        <w:adjustRightInd w:val="0"/>
        <w:jc w:val="both"/>
        <w:rPr>
          <w:sz w:val="27"/>
          <w:szCs w:val="27"/>
        </w:rPr>
      </w:pPr>
      <w:r w:rsidRPr="00193F0B">
        <w:rPr>
          <w:sz w:val="27"/>
          <w:szCs w:val="27"/>
        </w:rPr>
        <w:t xml:space="preserve">Заместитель Главы города по экономике </w:t>
      </w:r>
    </w:p>
    <w:p w14:paraId="4E56C2EF" w14:textId="77777777" w:rsidR="007B1064" w:rsidRPr="00193F0B" w:rsidRDefault="007B1064" w:rsidP="007B1064">
      <w:pPr>
        <w:widowControl w:val="0"/>
        <w:autoSpaceDE w:val="0"/>
        <w:autoSpaceDN w:val="0"/>
        <w:adjustRightInd w:val="0"/>
        <w:jc w:val="both"/>
        <w:rPr>
          <w:sz w:val="27"/>
          <w:szCs w:val="27"/>
        </w:rPr>
      </w:pPr>
      <w:r w:rsidRPr="00193F0B">
        <w:rPr>
          <w:sz w:val="27"/>
          <w:szCs w:val="27"/>
        </w:rPr>
        <w:t>и финансам - руководитель управления</w:t>
      </w:r>
    </w:p>
    <w:p w14:paraId="71813A3D" w14:textId="77777777" w:rsidR="007B1064" w:rsidRDefault="007B1064" w:rsidP="007B1064">
      <w:pPr>
        <w:widowControl w:val="0"/>
        <w:autoSpaceDE w:val="0"/>
        <w:autoSpaceDN w:val="0"/>
        <w:adjustRightInd w:val="0"/>
        <w:jc w:val="both"/>
        <w:rPr>
          <w:sz w:val="27"/>
          <w:szCs w:val="27"/>
        </w:rPr>
      </w:pPr>
      <w:r w:rsidRPr="00193F0B">
        <w:rPr>
          <w:sz w:val="27"/>
          <w:szCs w:val="27"/>
        </w:rPr>
        <w:t xml:space="preserve">экономики и имущественных отношений </w:t>
      </w:r>
    </w:p>
    <w:p w14:paraId="05A43A30" w14:textId="77777777" w:rsidR="007B1064" w:rsidRPr="00193F0B" w:rsidRDefault="007B1064" w:rsidP="007B1064">
      <w:pPr>
        <w:widowControl w:val="0"/>
        <w:autoSpaceDE w:val="0"/>
        <w:autoSpaceDN w:val="0"/>
        <w:adjustRightInd w:val="0"/>
        <w:jc w:val="both"/>
        <w:rPr>
          <w:sz w:val="27"/>
          <w:szCs w:val="27"/>
        </w:rPr>
      </w:pPr>
      <w:r w:rsidRPr="00193F0B">
        <w:rPr>
          <w:sz w:val="27"/>
          <w:szCs w:val="27"/>
        </w:rPr>
        <w:t>администрации</w:t>
      </w:r>
      <w:r>
        <w:rPr>
          <w:sz w:val="27"/>
          <w:szCs w:val="27"/>
        </w:rPr>
        <w:t xml:space="preserve"> </w:t>
      </w:r>
      <w:r w:rsidRPr="00193F0B">
        <w:rPr>
          <w:sz w:val="27"/>
          <w:szCs w:val="27"/>
        </w:rPr>
        <w:t xml:space="preserve">города Минусинска  </w:t>
      </w:r>
      <w:r w:rsidRPr="00193F0B">
        <w:rPr>
          <w:rFonts w:eastAsia="Calibri"/>
          <w:bCs/>
          <w:sz w:val="28"/>
          <w:szCs w:val="28"/>
          <w:lang w:eastAsia="en-US"/>
        </w:rPr>
        <w:t xml:space="preserve">                                                  Е.Н. Грязева</w:t>
      </w:r>
    </w:p>
    <w:p w14:paraId="1265208F"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4C9ECFE3"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039A0B50"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47B0B95B"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61C3A1DC"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292571E7"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1C8F83DC"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48C259B3"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62F80C81"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6104A0F4"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099FA6A8"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4CC931BA" w14:textId="77777777" w:rsidR="0068538F" w:rsidRPr="00AB4A95" w:rsidRDefault="0068538F" w:rsidP="00991253">
      <w:pPr>
        <w:pStyle w:val="ConsPlusNormal"/>
        <w:widowControl/>
        <w:ind w:firstLine="0"/>
        <w:outlineLvl w:val="2"/>
        <w:rPr>
          <w:rFonts w:ascii="Times New Roman" w:hAnsi="Times New Roman" w:cs="Times New Roman"/>
          <w:sz w:val="28"/>
          <w:szCs w:val="28"/>
        </w:rPr>
      </w:pPr>
    </w:p>
    <w:p w14:paraId="5D859D56" w14:textId="77777777" w:rsidR="0068538F" w:rsidRPr="00AB4A95" w:rsidRDefault="0068538F" w:rsidP="0068538F">
      <w:pPr>
        <w:pStyle w:val="ConsPlusNormal"/>
        <w:widowControl/>
        <w:ind w:firstLine="0"/>
        <w:jc w:val="right"/>
        <w:outlineLvl w:val="2"/>
        <w:rPr>
          <w:rFonts w:ascii="Times New Roman" w:hAnsi="Times New Roman" w:cs="Times New Roman"/>
          <w:sz w:val="28"/>
          <w:szCs w:val="28"/>
        </w:rPr>
        <w:sectPr w:rsidR="0068538F" w:rsidRPr="00AB4A95" w:rsidSect="00677C36">
          <w:headerReference w:type="default" r:id="rId8"/>
          <w:pgSz w:w="11906" w:h="16838"/>
          <w:pgMar w:top="1077" w:right="851" w:bottom="568" w:left="1701" w:header="709" w:footer="709" w:gutter="0"/>
          <w:cols w:space="708"/>
          <w:titlePg/>
          <w:docGrid w:linePitch="360"/>
        </w:sectPr>
      </w:pPr>
    </w:p>
    <w:p w14:paraId="69F1D43E" w14:textId="77777777" w:rsidR="003477B1" w:rsidRPr="00AB4A95" w:rsidRDefault="003477B1" w:rsidP="003477B1">
      <w:pPr>
        <w:widowControl w:val="0"/>
        <w:autoSpaceDE w:val="0"/>
        <w:autoSpaceDN w:val="0"/>
        <w:adjustRightInd w:val="0"/>
        <w:spacing w:line="276" w:lineRule="auto"/>
        <w:ind w:firstLine="540"/>
        <w:jc w:val="center"/>
        <w:rPr>
          <w:rFonts w:eastAsiaTheme="minorHAnsi"/>
          <w:lang w:eastAsia="en-US"/>
        </w:rPr>
      </w:pPr>
    </w:p>
    <w:p w14:paraId="7D682CDB" w14:textId="77777777" w:rsidR="0078746E" w:rsidRPr="00AB4A95" w:rsidRDefault="0078746E" w:rsidP="0078746E">
      <w:pPr>
        <w:widowControl w:val="0"/>
        <w:autoSpaceDE w:val="0"/>
        <w:autoSpaceDN w:val="0"/>
        <w:adjustRightInd w:val="0"/>
        <w:ind w:left="10206"/>
        <w:jc w:val="both"/>
        <w:rPr>
          <w:rFonts w:eastAsiaTheme="minorHAnsi"/>
          <w:lang w:eastAsia="en-US"/>
        </w:rPr>
      </w:pPr>
      <w:r w:rsidRPr="00AB4A95">
        <w:t xml:space="preserve">Приложение № 4 к муниципальной программе </w:t>
      </w:r>
      <w:r w:rsidRPr="00AB4A95">
        <w:rPr>
          <w:rFonts w:cs="Arial"/>
        </w:rPr>
        <w:t>«Социально-экономическая поддержка интересов населения города Минусинска»</w:t>
      </w:r>
    </w:p>
    <w:p w14:paraId="208DC1B3" w14:textId="77777777" w:rsidR="0078746E" w:rsidRPr="00AB4A95" w:rsidRDefault="0078746E" w:rsidP="0078746E">
      <w:pPr>
        <w:jc w:val="center"/>
        <w:rPr>
          <w:sz w:val="20"/>
          <w:szCs w:val="20"/>
        </w:rPr>
      </w:pPr>
    </w:p>
    <w:p w14:paraId="794CB87B" w14:textId="77777777" w:rsidR="0078746E" w:rsidRPr="00AB4A95" w:rsidRDefault="0078746E" w:rsidP="0078746E">
      <w:pPr>
        <w:autoSpaceDE w:val="0"/>
        <w:autoSpaceDN w:val="0"/>
        <w:adjustRightInd w:val="0"/>
        <w:jc w:val="center"/>
      </w:pPr>
      <w:r w:rsidRPr="00AB4A95">
        <w:t>СВЕДЕНИЯ</w:t>
      </w:r>
    </w:p>
    <w:p w14:paraId="0F4E3954" w14:textId="77777777" w:rsidR="0078746E" w:rsidRPr="00AB4A95" w:rsidRDefault="0078746E" w:rsidP="0078746E">
      <w:pPr>
        <w:autoSpaceDE w:val="0"/>
        <w:autoSpaceDN w:val="0"/>
        <w:adjustRightInd w:val="0"/>
        <w:jc w:val="center"/>
      </w:pPr>
      <w:r w:rsidRPr="00AB4A95">
        <w:t xml:space="preserve">о целевых индикаторах и показателях результативности муниципальной программы, подпрограмм муниципальной программы, </w:t>
      </w:r>
    </w:p>
    <w:p w14:paraId="46F9FBB2" w14:textId="77777777" w:rsidR="0078746E" w:rsidRPr="00AB4A95" w:rsidRDefault="0078746E" w:rsidP="0078746E">
      <w:pPr>
        <w:autoSpaceDE w:val="0"/>
        <w:autoSpaceDN w:val="0"/>
        <w:adjustRightInd w:val="0"/>
        <w:jc w:val="center"/>
      </w:pPr>
      <w:r w:rsidRPr="00AB4A95">
        <w:t>отдельных мероприятий и их значениях</w:t>
      </w:r>
    </w:p>
    <w:tbl>
      <w:tblPr>
        <w:tblW w:w="5000" w:type="pct"/>
        <w:tblLayout w:type="fixed"/>
        <w:tblCellMar>
          <w:left w:w="70" w:type="dxa"/>
          <w:right w:w="70" w:type="dxa"/>
        </w:tblCellMar>
        <w:tblLook w:val="0000" w:firstRow="0" w:lastRow="0" w:firstColumn="0" w:lastColumn="0" w:noHBand="0" w:noVBand="0"/>
      </w:tblPr>
      <w:tblGrid>
        <w:gridCol w:w="442"/>
        <w:gridCol w:w="356"/>
        <w:gridCol w:w="3637"/>
        <w:gridCol w:w="859"/>
        <w:gridCol w:w="1089"/>
        <w:gridCol w:w="4119"/>
        <w:gridCol w:w="1825"/>
        <w:gridCol w:w="751"/>
        <w:gridCol w:w="751"/>
        <w:gridCol w:w="751"/>
        <w:gridCol w:w="754"/>
      </w:tblGrid>
      <w:tr w:rsidR="0008386F" w:rsidRPr="00AB4A95" w14:paraId="630B9E57" w14:textId="77777777" w:rsidTr="0008386F">
        <w:trPr>
          <w:cantSplit/>
          <w:trHeight w:val="1480"/>
          <w:tblHeader/>
        </w:trPr>
        <w:tc>
          <w:tcPr>
            <w:tcW w:w="144" w:type="pct"/>
            <w:tcBorders>
              <w:top w:val="single" w:sz="6" w:space="0" w:color="auto"/>
              <w:left w:val="single" w:sz="6" w:space="0" w:color="auto"/>
              <w:right w:val="single" w:sz="6" w:space="0" w:color="auto"/>
            </w:tcBorders>
            <w:vAlign w:val="center"/>
          </w:tcPr>
          <w:p w14:paraId="7F39ADA2" w14:textId="77777777" w:rsidR="0078746E" w:rsidRPr="00AB4A95" w:rsidRDefault="0078746E" w:rsidP="00BA4DE9">
            <w:pPr>
              <w:autoSpaceDE w:val="0"/>
              <w:autoSpaceDN w:val="0"/>
              <w:adjustRightInd w:val="0"/>
              <w:jc w:val="center"/>
              <w:rPr>
                <w:sz w:val="22"/>
                <w:szCs w:val="22"/>
              </w:rPr>
            </w:pPr>
            <w:r w:rsidRPr="00AB4A95">
              <w:rPr>
                <w:sz w:val="22"/>
                <w:szCs w:val="22"/>
              </w:rPr>
              <w:t xml:space="preserve">№  </w:t>
            </w:r>
            <w:r w:rsidRPr="00AB4A95">
              <w:rPr>
                <w:sz w:val="22"/>
                <w:szCs w:val="22"/>
              </w:rPr>
              <w:br/>
              <w:t>п/п</w:t>
            </w:r>
          </w:p>
        </w:tc>
        <w:tc>
          <w:tcPr>
            <w:tcW w:w="1302" w:type="pct"/>
            <w:gridSpan w:val="2"/>
            <w:tcBorders>
              <w:top w:val="single" w:sz="6" w:space="0" w:color="auto"/>
              <w:left w:val="single" w:sz="6" w:space="0" w:color="auto"/>
              <w:right w:val="single" w:sz="6" w:space="0" w:color="auto"/>
            </w:tcBorders>
            <w:vAlign w:val="center"/>
          </w:tcPr>
          <w:p w14:paraId="62C7151D" w14:textId="77777777" w:rsidR="0078746E" w:rsidRPr="00AB4A95" w:rsidRDefault="0078746E" w:rsidP="00BA4DE9">
            <w:pPr>
              <w:autoSpaceDE w:val="0"/>
              <w:autoSpaceDN w:val="0"/>
              <w:adjustRightInd w:val="0"/>
              <w:jc w:val="center"/>
              <w:rPr>
                <w:sz w:val="22"/>
                <w:szCs w:val="22"/>
              </w:rPr>
            </w:pPr>
            <w:r w:rsidRPr="00AB4A95">
              <w:rPr>
                <w:sz w:val="22"/>
                <w:szCs w:val="22"/>
              </w:rPr>
              <w:t>Наименование целевого индикатора, показателя результативности</w:t>
            </w:r>
          </w:p>
        </w:tc>
        <w:tc>
          <w:tcPr>
            <w:tcW w:w="280" w:type="pct"/>
            <w:tcBorders>
              <w:top w:val="single" w:sz="6" w:space="0" w:color="auto"/>
              <w:left w:val="single" w:sz="6" w:space="0" w:color="auto"/>
              <w:right w:val="single" w:sz="6" w:space="0" w:color="auto"/>
            </w:tcBorders>
            <w:vAlign w:val="center"/>
          </w:tcPr>
          <w:p w14:paraId="0A81DDB8" w14:textId="77777777" w:rsidR="0078746E" w:rsidRPr="00AB4A95" w:rsidRDefault="0078746E" w:rsidP="00BA4DE9">
            <w:pPr>
              <w:autoSpaceDE w:val="0"/>
              <w:autoSpaceDN w:val="0"/>
              <w:adjustRightInd w:val="0"/>
              <w:jc w:val="center"/>
              <w:rPr>
                <w:sz w:val="22"/>
                <w:szCs w:val="22"/>
              </w:rPr>
            </w:pPr>
            <w:r w:rsidRPr="00AB4A95">
              <w:rPr>
                <w:sz w:val="22"/>
                <w:szCs w:val="22"/>
              </w:rPr>
              <w:t>Единица</w:t>
            </w:r>
            <w:r w:rsidRPr="00AB4A95">
              <w:rPr>
                <w:sz w:val="22"/>
                <w:szCs w:val="22"/>
              </w:rPr>
              <w:br/>
              <w:t>измерения</w:t>
            </w:r>
          </w:p>
        </w:tc>
        <w:tc>
          <w:tcPr>
            <w:tcW w:w="355" w:type="pct"/>
            <w:tcBorders>
              <w:top w:val="single" w:sz="6" w:space="0" w:color="auto"/>
              <w:left w:val="single" w:sz="6" w:space="0" w:color="auto"/>
              <w:right w:val="single" w:sz="6" w:space="0" w:color="auto"/>
            </w:tcBorders>
            <w:vAlign w:val="center"/>
          </w:tcPr>
          <w:p w14:paraId="332389B3" w14:textId="77777777" w:rsidR="0078746E" w:rsidRPr="00AB4A95" w:rsidRDefault="0078746E" w:rsidP="00BA4DE9">
            <w:pPr>
              <w:autoSpaceDE w:val="0"/>
              <w:autoSpaceDN w:val="0"/>
              <w:adjustRightInd w:val="0"/>
              <w:jc w:val="center"/>
              <w:rPr>
                <w:sz w:val="22"/>
                <w:szCs w:val="22"/>
              </w:rPr>
            </w:pPr>
            <w:r w:rsidRPr="00AB4A95">
              <w:rPr>
                <w:sz w:val="22"/>
                <w:szCs w:val="22"/>
              </w:rPr>
              <w:t xml:space="preserve">Вес </w:t>
            </w:r>
            <w:r w:rsidR="003A3E4A" w:rsidRPr="00AB4A95">
              <w:rPr>
                <w:sz w:val="22"/>
                <w:szCs w:val="22"/>
              </w:rPr>
              <w:t>показателя</w:t>
            </w:r>
            <w:r w:rsidRPr="00AB4A95">
              <w:rPr>
                <w:sz w:val="22"/>
                <w:szCs w:val="22"/>
              </w:rPr>
              <w:t xml:space="preserve"> результативности</w:t>
            </w:r>
          </w:p>
        </w:tc>
        <w:tc>
          <w:tcPr>
            <w:tcW w:w="1343" w:type="pct"/>
            <w:tcBorders>
              <w:top w:val="single" w:sz="6" w:space="0" w:color="auto"/>
              <w:left w:val="single" w:sz="6" w:space="0" w:color="auto"/>
              <w:right w:val="single" w:sz="6" w:space="0" w:color="auto"/>
            </w:tcBorders>
            <w:vAlign w:val="center"/>
          </w:tcPr>
          <w:p w14:paraId="75667828" w14:textId="77777777" w:rsidR="0078746E" w:rsidRPr="00AB4A95" w:rsidRDefault="0078746E" w:rsidP="00BA4DE9">
            <w:pPr>
              <w:autoSpaceDE w:val="0"/>
              <w:autoSpaceDN w:val="0"/>
              <w:adjustRightInd w:val="0"/>
              <w:jc w:val="center"/>
              <w:rPr>
                <w:sz w:val="22"/>
                <w:szCs w:val="22"/>
              </w:rPr>
            </w:pPr>
            <w:r w:rsidRPr="00AB4A95">
              <w:rPr>
                <w:sz w:val="22"/>
                <w:szCs w:val="22"/>
              </w:rPr>
              <w:t xml:space="preserve">Источник </w:t>
            </w:r>
            <w:r w:rsidRPr="00AB4A95">
              <w:rPr>
                <w:sz w:val="22"/>
                <w:szCs w:val="22"/>
              </w:rPr>
              <w:br/>
              <w:t>информации</w:t>
            </w:r>
          </w:p>
        </w:tc>
        <w:tc>
          <w:tcPr>
            <w:tcW w:w="595" w:type="pct"/>
            <w:tcBorders>
              <w:top w:val="single" w:sz="6" w:space="0" w:color="auto"/>
              <w:left w:val="single" w:sz="6" w:space="0" w:color="auto"/>
              <w:right w:val="single" w:sz="6" w:space="0" w:color="auto"/>
            </w:tcBorders>
          </w:tcPr>
          <w:p w14:paraId="771C9874" w14:textId="77777777" w:rsidR="0078746E" w:rsidRPr="00AB4A95" w:rsidRDefault="0078746E" w:rsidP="00BA4DE9">
            <w:pPr>
              <w:jc w:val="center"/>
              <w:rPr>
                <w:sz w:val="22"/>
                <w:szCs w:val="22"/>
              </w:rPr>
            </w:pPr>
            <w:r w:rsidRPr="00AB4A95">
              <w:rPr>
                <w:sz w:val="22"/>
                <w:szCs w:val="22"/>
              </w:rPr>
              <w:t>Периодичность определения значений целевых индикаторов, показателей результативности</w:t>
            </w:r>
          </w:p>
        </w:tc>
        <w:tc>
          <w:tcPr>
            <w:tcW w:w="245" w:type="pct"/>
            <w:tcBorders>
              <w:top w:val="single" w:sz="6" w:space="0" w:color="auto"/>
              <w:left w:val="single" w:sz="6" w:space="0" w:color="auto"/>
              <w:right w:val="single" w:sz="6" w:space="0" w:color="auto"/>
            </w:tcBorders>
            <w:vAlign w:val="center"/>
          </w:tcPr>
          <w:p w14:paraId="1F119925" w14:textId="77777777" w:rsidR="0078746E" w:rsidRPr="00AB4A95" w:rsidRDefault="0078746E" w:rsidP="00BA4DE9">
            <w:pPr>
              <w:jc w:val="center"/>
              <w:rPr>
                <w:sz w:val="22"/>
                <w:szCs w:val="22"/>
              </w:rPr>
            </w:pPr>
            <w:r w:rsidRPr="00AB4A95">
              <w:rPr>
                <w:sz w:val="22"/>
                <w:szCs w:val="22"/>
              </w:rPr>
              <w:t>2022 год</w:t>
            </w:r>
          </w:p>
        </w:tc>
        <w:tc>
          <w:tcPr>
            <w:tcW w:w="245" w:type="pct"/>
            <w:tcBorders>
              <w:top w:val="single" w:sz="6" w:space="0" w:color="auto"/>
              <w:left w:val="single" w:sz="6" w:space="0" w:color="auto"/>
              <w:right w:val="single" w:sz="6" w:space="0" w:color="auto"/>
            </w:tcBorders>
            <w:vAlign w:val="center"/>
          </w:tcPr>
          <w:p w14:paraId="012CF5CA" w14:textId="77777777" w:rsidR="0078746E" w:rsidRPr="00AB4A95" w:rsidRDefault="0078746E" w:rsidP="00BA4DE9">
            <w:pPr>
              <w:jc w:val="center"/>
              <w:rPr>
                <w:sz w:val="22"/>
                <w:szCs w:val="22"/>
              </w:rPr>
            </w:pPr>
            <w:r w:rsidRPr="00AB4A95">
              <w:rPr>
                <w:sz w:val="22"/>
                <w:szCs w:val="22"/>
              </w:rPr>
              <w:t>2023 год</w:t>
            </w:r>
          </w:p>
        </w:tc>
        <w:tc>
          <w:tcPr>
            <w:tcW w:w="245" w:type="pct"/>
            <w:tcBorders>
              <w:top w:val="single" w:sz="6" w:space="0" w:color="auto"/>
              <w:left w:val="single" w:sz="6" w:space="0" w:color="auto"/>
              <w:right w:val="single" w:sz="6" w:space="0" w:color="auto"/>
            </w:tcBorders>
            <w:vAlign w:val="center"/>
          </w:tcPr>
          <w:p w14:paraId="34DDF597" w14:textId="77777777" w:rsidR="0078746E" w:rsidRPr="00AB4A95" w:rsidRDefault="0078746E" w:rsidP="00BA4DE9">
            <w:pPr>
              <w:jc w:val="center"/>
              <w:rPr>
                <w:sz w:val="22"/>
                <w:szCs w:val="22"/>
              </w:rPr>
            </w:pPr>
            <w:r w:rsidRPr="00AB4A95">
              <w:rPr>
                <w:sz w:val="22"/>
                <w:szCs w:val="22"/>
              </w:rPr>
              <w:t>2024 год</w:t>
            </w:r>
          </w:p>
        </w:tc>
        <w:tc>
          <w:tcPr>
            <w:tcW w:w="246" w:type="pct"/>
            <w:tcBorders>
              <w:top w:val="single" w:sz="6" w:space="0" w:color="auto"/>
              <w:left w:val="single" w:sz="6" w:space="0" w:color="auto"/>
              <w:right w:val="single" w:sz="6" w:space="0" w:color="auto"/>
            </w:tcBorders>
            <w:vAlign w:val="center"/>
          </w:tcPr>
          <w:p w14:paraId="422365F7" w14:textId="77777777" w:rsidR="0078746E" w:rsidRPr="00AB4A95" w:rsidRDefault="0078746E" w:rsidP="00BA4DE9">
            <w:pPr>
              <w:jc w:val="center"/>
              <w:rPr>
                <w:sz w:val="22"/>
                <w:szCs w:val="22"/>
              </w:rPr>
            </w:pPr>
            <w:r w:rsidRPr="00AB4A95">
              <w:rPr>
                <w:sz w:val="22"/>
                <w:szCs w:val="22"/>
              </w:rPr>
              <w:t>2025 год</w:t>
            </w:r>
          </w:p>
        </w:tc>
      </w:tr>
      <w:tr w:rsidR="0008386F" w:rsidRPr="00AB4A95" w14:paraId="3732DF20" w14:textId="77777777" w:rsidTr="0008386F">
        <w:trPr>
          <w:cantSplit/>
          <w:trHeight w:val="240"/>
          <w:tblHeader/>
        </w:trPr>
        <w:tc>
          <w:tcPr>
            <w:tcW w:w="144" w:type="pct"/>
            <w:tcBorders>
              <w:top w:val="single" w:sz="6" w:space="0" w:color="auto"/>
              <w:left w:val="single" w:sz="6" w:space="0" w:color="auto"/>
              <w:bottom w:val="single" w:sz="6" w:space="0" w:color="auto"/>
              <w:right w:val="single" w:sz="6" w:space="0" w:color="auto"/>
            </w:tcBorders>
            <w:vAlign w:val="center"/>
          </w:tcPr>
          <w:p w14:paraId="4FC65D73" w14:textId="77777777" w:rsidR="0078746E" w:rsidRPr="00AB4A95" w:rsidRDefault="0078746E" w:rsidP="00BA4DE9">
            <w:pPr>
              <w:autoSpaceDE w:val="0"/>
              <w:autoSpaceDN w:val="0"/>
              <w:adjustRightInd w:val="0"/>
              <w:jc w:val="center"/>
              <w:rPr>
                <w:sz w:val="22"/>
                <w:szCs w:val="22"/>
              </w:rPr>
            </w:pPr>
            <w:r w:rsidRPr="00AB4A95">
              <w:rPr>
                <w:sz w:val="22"/>
                <w:szCs w:val="22"/>
              </w:rPr>
              <w:t>1</w:t>
            </w:r>
          </w:p>
        </w:tc>
        <w:tc>
          <w:tcPr>
            <w:tcW w:w="1302" w:type="pct"/>
            <w:gridSpan w:val="2"/>
            <w:tcBorders>
              <w:top w:val="single" w:sz="6" w:space="0" w:color="auto"/>
              <w:left w:val="single" w:sz="6" w:space="0" w:color="auto"/>
              <w:bottom w:val="single" w:sz="6" w:space="0" w:color="auto"/>
              <w:right w:val="single" w:sz="6" w:space="0" w:color="auto"/>
            </w:tcBorders>
            <w:vAlign w:val="center"/>
          </w:tcPr>
          <w:p w14:paraId="07FBE98F" w14:textId="77777777" w:rsidR="0078746E" w:rsidRPr="00AB4A95" w:rsidRDefault="0078746E" w:rsidP="00BA4DE9">
            <w:pPr>
              <w:autoSpaceDE w:val="0"/>
              <w:autoSpaceDN w:val="0"/>
              <w:adjustRightInd w:val="0"/>
              <w:jc w:val="center"/>
              <w:rPr>
                <w:sz w:val="22"/>
                <w:szCs w:val="22"/>
              </w:rPr>
            </w:pPr>
            <w:r w:rsidRPr="00AB4A95">
              <w:rPr>
                <w:sz w:val="22"/>
                <w:szCs w:val="22"/>
              </w:rPr>
              <w:t>2</w:t>
            </w:r>
          </w:p>
        </w:tc>
        <w:tc>
          <w:tcPr>
            <w:tcW w:w="280" w:type="pct"/>
            <w:tcBorders>
              <w:top w:val="single" w:sz="6" w:space="0" w:color="auto"/>
              <w:left w:val="single" w:sz="6" w:space="0" w:color="auto"/>
              <w:bottom w:val="single" w:sz="6" w:space="0" w:color="auto"/>
              <w:right w:val="single" w:sz="6" w:space="0" w:color="auto"/>
            </w:tcBorders>
            <w:vAlign w:val="center"/>
          </w:tcPr>
          <w:p w14:paraId="663BD230" w14:textId="77777777" w:rsidR="0078746E" w:rsidRPr="00AB4A95" w:rsidRDefault="0078746E" w:rsidP="00BA4DE9">
            <w:pPr>
              <w:autoSpaceDE w:val="0"/>
              <w:autoSpaceDN w:val="0"/>
              <w:adjustRightInd w:val="0"/>
              <w:jc w:val="center"/>
              <w:rPr>
                <w:sz w:val="22"/>
                <w:szCs w:val="22"/>
              </w:rPr>
            </w:pPr>
            <w:r w:rsidRPr="00AB4A95">
              <w:rPr>
                <w:sz w:val="22"/>
                <w:szCs w:val="22"/>
              </w:rPr>
              <w:t>3</w:t>
            </w:r>
          </w:p>
        </w:tc>
        <w:tc>
          <w:tcPr>
            <w:tcW w:w="355" w:type="pct"/>
            <w:tcBorders>
              <w:top w:val="single" w:sz="6" w:space="0" w:color="auto"/>
              <w:left w:val="single" w:sz="6" w:space="0" w:color="auto"/>
              <w:bottom w:val="single" w:sz="6" w:space="0" w:color="auto"/>
              <w:right w:val="single" w:sz="6" w:space="0" w:color="auto"/>
            </w:tcBorders>
            <w:vAlign w:val="center"/>
          </w:tcPr>
          <w:p w14:paraId="1FFB60F8" w14:textId="77777777" w:rsidR="0078746E" w:rsidRPr="00AB4A95" w:rsidRDefault="0078746E" w:rsidP="00BA4DE9">
            <w:pPr>
              <w:autoSpaceDE w:val="0"/>
              <w:autoSpaceDN w:val="0"/>
              <w:adjustRightInd w:val="0"/>
              <w:jc w:val="center"/>
              <w:rPr>
                <w:sz w:val="22"/>
                <w:szCs w:val="22"/>
              </w:rPr>
            </w:pPr>
            <w:r w:rsidRPr="00AB4A95">
              <w:rPr>
                <w:sz w:val="22"/>
                <w:szCs w:val="22"/>
              </w:rPr>
              <w:t>4</w:t>
            </w:r>
          </w:p>
        </w:tc>
        <w:tc>
          <w:tcPr>
            <w:tcW w:w="1343" w:type="pct"/>
            <w:tcBorders>
              <w:top w:val="single" w:sz="6" w:space="0" w:color="auto"/>
              <w:left w:val="single" w:sz="6" w:space="0" w:color="auto"/>
              <w:bottom w:val="single" w:sz="6" w:space="0" w:color="auto"/>
              <w:right w:val="single" w:sz="6" w:space="0" w:color="auto"/>
            </w:tcBorders>
          </w:tcPr>
          <w:p w14:paraId="09C3C24B" w14:textId="77777777" w:rsidR="0078746E" w:rsidRPr="00AB4A95" w:rsidRDefault="0078746E" w:rsidP="00BA4DE9">
            <w:pPr>
              <w:jc w:val="center"/>
              <w:rPr>
                <w:sz w:val="22"/>
                <w:szCs w:val="22"/>
              </w:rPr>
            </w:pPr>
            <w:r w:rsidRPr="00AB4A95">
              <w:rPr>
                <w:sz w:val="22"/>
                <w:szCs w:val="22"/>
              </w:rPr>
              <w:t>5</w:t>
            </w:r>
          </w:p>
        </w:tc>
        <w:tc>
          <w:tcPr>
            <w:tcW w:w="595" w:type="pct"/>
            <w:tcBorders>
              <w:top w:val="single" w:sz="6" w:space="0" w:color="auto"/>
              <w:left w:val="single" w:sz="6" w:space="0" w:color="auto"/>
              <w:bottom w:val="single" w:sz="6" w:space="0" w:color="auto"/>
              <w:right w:val="single" w:sz="6" w:space="0" w:color="auto"/>
            </w:tcBorders>
          </w:tcPr>
          <w:p w14:paraId="36017390" w14:textId="77777777" w:rsidR="0078746E" w:rsidRPr="00AB4A95" w:rsidRDefault="0078746E" w:rsidP="00BA4DE9">
            <w:pPr>
              <w:jc w:val="center"/>
              <w:rPr>
                <w:sz w:val="22"/>
                <w:szCs w:val="22"/>
              </w:rPr>
            </w:pPr>
            <w:r w:rsidRPr="00AB4A95">
              <w:rPr>
                <w:sz w:val="22"/>
                <w:szCs w:val="22"/>
              </w:rPr>
              <w:t>6</w:t>
            </w:r>
          </w:p>
        </w:tc>
        <w:tc>
          <w:tcPr>
            <w:tcW w:w="245" w:type="pct"/>
            <w:tcBorders>
              <w:top w:val="single" w:sz="6" w:space="0" w:color="auto"/>
              <w:left w:val="single" w:sz="6" w:space="0" w:color="auto"/>
              <w:bottom w:val="single" w:sz="6" w:space="0" w:color="auto"/>
              <w:right w:val="single" w:sz="6" w:space="0" w:color="auto"/>
            </w:tcBorders>
          </w:tcPr>
          <w:p w14:paraId="70BB3D9E" w14:textId="77777777" w:rsidR="0078746E" w:rsidRPr="00AB4A95" w:rsidRDefault="0078746E" w:rsidP="00BA4DE9">
            <w:pPr>
              <w:autoSpaceDE w:val="0"/>
              <w:autoSpaceDN w:val="0"/>
              <w:adjustRightInd w:val="0"/>
              <w:jc w:val="center"/>
              <w:rPr>
                <w:sz w:val="22"/>
                <w:szCs w:val="22"/>
              </w:rPr>
            </w:pPr>
            <w:r w:rsidRPr="00AB4A95">
              <w:rPr>
                <w:sz w:val="22"/>
                <w:szCs w:val="22"/>
              </w:rPr>
              <w:t>7</w:t>
            </w:r>
          </w:p>
        </w:tc>
        <w:tc>
          <w:tcPr>
            <w:tcW w:w="245" w:type="pct"/>
            <w:tcBorders>
              <w:top w:val="single" w:sz="6" w:space="0" w:color="auto"/>
              <w:left w:val="single" w:sz="6" w:space="0" w:color="auto"/>
              <w:bottom w:val="single" w:sz="6" w:space="0" w:color="auto"/>
              <w:right w:val="single" w:sz="6" w:space="0" w:color="auto"/>
            </w:tcBorders>
          </w:tcPr>
          <w:p w14:paraId="5A37BC3A" w14:textId="77777777" w:rsidR="0078746E" w:rsidRPr="00AB4A95" w:rsidRDefault="0078746E" w:rsidP="00BA4DE9">
            <w:pPr>
              <w:autoSpaceDE w:val="0"/>
              <w:autoSpaceDN w:val="0"/>
              <w:adjustRightInd w:val="0"/>
              <w:jc w:val="center"/>
              <w:rPr>
                <w:sz w:val="22"/>
                <w:szCs w:val="22"/>
              </w:rPr>
            </w:pPr>
            <w:r w:rsidRPr="00AB4A95">
              <w:rPr>
                <w:sz w:val="22"/>
                <w:szCs w:val="22"/>
              </w:rPr>
              <w:t>8</w:t>
            </w:r>
          </w:p>
        </w:tc>
        <w:tc>
          <w:tcPr>
            <w:tcW w:w="245" w:type="pct"/>
            <w:tcBorders>
              <w:top w:val="single" w:sz="6" w:space="0" w:color="auto"/>
              <w:left w:val="single" w:sz="6" w:space="0" w:color="auto"/>
              <w:bottom w:val="single" w:sz="6" w:space="0" w:color="auto"/>
              <w:right w:val="single" w:sz="6" w:space="0" w:color="auto"/>
            </w:tcBorders>
          </w:tcPr>
          <w:p w14:paraId="273CD137" w14:textId="77777777" w:rsidR="0078746E" w:rsidRPr="00AB4A95" w:rsidRDefault="0078746E" w:rsidP="00BA4DE9">
            <w:pPr>
              <w:autoSpaceDE w:val="0"/>
              <w:autoSpaceDN w:val="0"/>
              <w:adjustRightInd w:val="0"/>
              <w:jc w:val="center"/>
              <w:rPr>
                <w:sz w:val="22"/>
                <w:szCs w:val="22"/>
              </w:rPr>
            </w:pPr>
            <w:r w:rsidRPr="00AB4A95">
              <w:rPr>
                <w:sz w:val="22"/>
                <w:szCs w:val="22"/>
              </w:rPr>
              <w:t>9</w:t>
            </w:r>
          </w:p>
        </w:tc>
        <w:tc>
          <w:tcPr>
            <w:tcW w:w="246" w:type="pct"/>
            <w:tcBorders>
              <w:top w:val="single" w:sz="6" w:space="0" w:color="auto"/>
              <w:left w:val="single" w:sz="6" w:space="0" w:color="auto"/>
              <w:bottom w:val="single" w:sz="6" w:space="0" w:color="auto"/>
              <w:right w:val="single" w:sz="6" w:space="0" w:color="auto"/>
            </w:tcBorders>
          </w:tcPr>
          <w:p w14:paraId="63330425" w14:textId="77777777" w:rsidR="0078746E" w:rsidRPr="00AB4A95" w:rsidRDefault="0078746E" w:rsidP="00BA4DE9">
            <w:pPr>
              <w:autoSpaceDE w:val="0"/>
              <w:autoSpaceDN w:val="0"/>
              <w:adjustRightInd w:val="0"/>
              <w:jc w:val="center"/>
              <w:rPr>
                <w:sz w:val="22"/>
                <w:szCs w:val="22"/>
              </w:rPr>
            </w:pPr>
            <w:r w:rsidRPr="00AB4A95">
              <w:rPr>
                <w:sz w:val="22"/>
                <w:szCs w:val="22"/>
              </w:rPr>
              <w:t>10</w:t>
            </w:r>
          </w:p>
        </w:tc>
      </w:tr>
      <w:tr w:rsidR="0078746E" w:rsidRPr="00AB4A95" w14:paraId="38454943"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tcPr>
          <w:p w14:paraId="35A6A6BE" w14:textId="77777777" w:rsidR="0078746E" w:rsidRPr="00AB4A95" w:rsidRDefault="0078746E" w:rsidP="00BA4DE9">
            <w:pPr>
              <w:autoSpaceDE w:val="0"/>
              <w:autoSpaceDN w:val="0"/>
              <w:adjustRightInd w:val="0"/>
              <w:jc w:val="center"/>
              <w:rPr>
                <w:sz w:val="22"/>
                <w:szCs w:val="22"/>
              </w:rPr>
            </w:pPr>
            <w:r w:rsidRPr="00AB4A95">
              <w:rPr>
                <w:sz w:val="22"/>
                <w:szCs w:val="22"/>
              </w:rPr>
              <w:t>1</w:t>
            </w:r>
          </w:p>
        </w:tc>
        <w:tc>
          <w:tcPr>
            <w:tcW w:w="116" w:type="pct"/>
            <w:tcBorders>
              <w:top w:val="single" w:sz="6" w:space="0" w:color="auto"/>
              <w:left w:val="single" w:sz="6" w:space="0" w:color="auto"/>
              <w:bottom w:val="single" w:sz="6" w:space="0" w:color="auto"/>
              <w:right w:val="single" w:sz="6" w:space="0" w:color="auto"/>
            </w:tcBorders>
          </w:tcPr>
          <w:p w14:paraId="555791E0" w14:textId="77777777" w:rsidR="0078746E" w:rsidRPr="00AB4A95" w:rsidRDefault="0078746E" w:rsidP="00BA4DE9">
            <w:pPr>
              <w:autoSpaceDE w:val="0"/>
              <w:autoSpaceDN w:val="0"/>
              <w:adjustRightInd w:val="0"/>
              <w:rPr>
                <w:sz w:val="22"/>
                <w:szCs w:val="22"/>
              </w:rPr>
            </w:pPr>
          </w:p>
        </w:tc>
        <w:tc>
          <w:tcPr>
            <w:tcW w:w="4740" w:type="pct"/>
            <w:gridSpan w:val="9"/>
            <w:tcBorders>
              <w:top w:val="single" w:sz="6" w:space="0" w:color="auto"/>
              <w:left w:val="single" w:sz="6" w:space="0" w:color="auto"/>
              <w:bottom w:val="single" w:sz="6" w:space="0" w:color="auto"/>
              <w:right w:val="single" w:sz="6" w:space="0" w:color="auto"/>
            </w:tcBorders>
          </w:tcPr>
          <w:p w14:paraId="1B8429D3" w14:textId="77777777" w:rsidR="0078746E" w:rsidRPr="00AB4A95" w:rsidRDefault="0078746E" w:rsidP="00BA4DE9">
            <w:pPr>
              <w:autoSpaceDE w:val="0"/>
              <w:autoSpaceDN w:val="0"/>
              <w:adjustRightInd w:val="0"/>
              <w:rPr>
                <w:sz w:val="22"/>
                <w:szCs w:val="22"/>
              </w:rPr>
            </w:pPr>
            <w:r w:rsidRPr="00AB4A95">
              <w:rPr>
                <w:sz w:val="22"/>
                <w:szCs w:val="22"/>
              </w:rPr>
              <w:t>Муниципальная программа «Социально-экономическая поддержка интересов населения города Минусинска»</w:t>
            </w:r>
          </w:p>
        </w:tc>
      </w:tr>
      <w:tr w:rsidR="0008386F" w:rsidRPr="00AB4A95" w14:paraId="05D83471"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vAlign w:val="center"/>
          </w:tcPr>
          <w:p w14:paraId="55185F5D" w14:textId="77777777" w:rsidR="0078746E" w:rsidRPr="00AB4A95" w:rsidRDefault="0078746E" w:rsidP="00BA4DE9">
            <w:pPr>
              <w:autoSpaceDE w:val="0"/>
              <w:autoSpaceDN w:val="0"/>
              <w:adjustRightInd w:val="0"/>
              <w:jc w:val="center"/>
              <w:rPr>
                <w:sz w:val="22"/>
                <w:szCs w:val="22"/>
              </w:rPr>
            </w:pPr>
            <w:r w:rsidRPr="00AB4A95">
              <w:rPr>
                <w:sz w:val="22"/>
                <w:szCs w:val="22"/>
              </w:rPr>
              <w:t>2</w:t>
            </w:r>
          </w:p>
        </w:tc>
        <w:tc>
          <w:tcPr>
            <w:tcW w:w="1302" w:type="pct"/>
            <w:gridSpan w:val="2"/>
            <w:tcBorders>
              <w:top w:val="single" w:sz="6" w:space="0" w:color="auto"/>
              <w:left w:val="single" w:sz="6" w:space="0" w:color="auto"/>
              <w:bottom w:val="single" w:sz="6" w:space="0" w:color="auto"/>
              <w:right w:val="single" w:sz="6" w:space="0" w:color="auto"/>
            </w:tcBorders>
            <w:vAlign w:val="center"/>
          </w:tcPr>
          <w:p w14:paraId="230F4C54" w14:textId="77777777" w:rsidR="003A3E4A" w:rsidRPr="00AB4A95" w:rsidRDefault="003A3E4A" w:rsidP="00BA4DE9">
            <w:pPr>
              <w:autoSpaceDE w:val="0"/>
              <w:autoSpaceDN w:val="0"/>
              <w:adjustRightInd w:val="0"/>
              <w:rPr>
                <w:b/>
                <w:bCs/>
                <w:sz w:val="22"/>
                <w:szCs w:val="22"/>
              </w:rPr>
            </w:pPr>
            <w:r w:rsidRPr="00AB4A95">
              <w:rPr>
                <w:b/>
                <w:bCs/>
                <w:sz w:val="22"/>
                <w:szCs w:val="22"/>
              </w:rPr>
              <w:t>Целевой индикатор 1</w:t>
            </w:r>
          </w:p>
          <w:p w14:paraId="1CEFE851" w14:textId="77777777" w:rsidR="0078746E" w:rsidRPr="00AB4A95" w:rsidRDefault="0078746E" w:rsidP="00BA4DE9">
            <w:pPr>
              <w:autoSpaceDE w:val="0"/>
              <w:autoSpaceDN w:val="0"/>
              <w:adjustRightInd w:val="0"/>
              <w:rPr>
                <w:sz w:val="22"/>
                <w:szCs w:val="22"/>
              </w:rPr>
            </w:pPr>
            <w:r w:rsidRPr="00AB4A95">
              <w:rPr>
                <w:sz w:val="22"/>
                <w:szCs w:val="22"/>
              </w:rPr>
              <w:t>Число субъектов малого и среднего предпринимательства в расчете на 10 тыс. человек населения</w:t>
            </w:r>
          </w:p>
        </w:tc>
        <w:tc>
          <w:tcPr>
            <w:tcW w:w="280" w:type="pct"/>
            <w:tcBorders>
              <w:top w:val="single" w:sz="6" w:space="0" w:color="auto"/>
              <w:left w:val="single" w:sz="6" w:space="0" w:color="auto"/>
              <w:bottom w:val="single" w:sz="6" w:space="0" w:color="auto"/>
              <w:right w:val="single" w:sz="6" w:space="0" w:color="auto"/>
            </w:tcBorders>
            <w:vAlign w:val="center"/>
          </w:tcPr>
          <w:p w14:paraId="3AB02EF0" w14:textId="77777777" w:rsidR="0078746E" w:rsidRPr="00AB4A95" w:rsidRDefault="0078746E" w:rsidP="00BA4DE9">
            <w:pPr>
              <w:autoSpaceDE w:val="0"/>
              <w:autoSpaceDN w:val="0"/>
              <w:adjustRightInd w:val="0"/>
              <w:jc w:val="center"/>
              <w:rPr>
                <w:sz w:val="22"/>
                <w:szCs w:val="22"/>
              </w:rPr>
            </w:pPr>
            <w:r w:rsidRPr="00AB4A95">
              <w:rPr>
                <w:sz w:val="22"/>
                <w:szCs w:val="22"/>
              </w:rPr>
              <w:t>единиц</w:t>
            </w:r>
          </w:p>
        </w:tc>
        <w:tc>
          <w:tcPr>
            <w:tcW w:w="355" w:type="pct"/>
            <w:tcBorders>
              <w:top w:val="single" w:sz="6" w:space="0" w:color="auto"/>
              <w:left w:val="single" w:sz="6" w:space="0" w:color="auto"/>
              <w:bottom w:val="single" w:sz="6" w:space="0" w:color="auto"/>
              <w:right w:val="single" w:sz="6" w:space="0" w:color="auto"/>
            </w:tcBorders>
            <w:vAlign w:val="center"/>
          </w:tcPr>
          <w:p w14:paraId="140579EB" w14:textId="77777777" w:rsidR="0078746E" w:rsidRPr="00AB4A95" w:rsidRDefault="0078746E" w:rsidP="00BA4DE9">
            <w:pPr>
              <w:autoSpaceDE w:val="0"/>
              <w:autoSpaceDN w:val="0"/>
              <w:adjustRightInd w:val="0"/>
              <w:jc w:val="center"/>
              <w:rPr>
                <w:sz w:val="22"/>
                <w:szCs w:val="22"/>
              </w:rPr>
            </w:pPr>
            <w:r w:rsidRPr="00AB4A95">
              <w:rPr>
                <w:sz w:val="22"/>
                <w:szCs w:val="22"/>
              </w:rPr>
              <w:t>х</w:t>
            </w:r>
          </w:p>
        </w:tc>
        <w:tc>
          <w:tcPr>
            <w:tcW w:w="1343" w:type="pct"/>
            <w:tcBorders>
              <w:top w:val="single" w:sz="6" w:space="0" w:color="auto"/>
              <w:left w:val="single" w:sz="6" w:space="0" w:color="auto"/>
              <w:bottom w:val="single" w:sz="6" w:space="0" w:color="auto"/>
              <w:right w:val="single" w:sz="6" w:space="0" w:color="auto"/>
            </w:tcBorders>
          </w:tcPr>
          <w:p w14:paraId="3122DFD9" w14:textId="77777777" w:rsidR="0078746E" w:rsidRPr="00AB4A95" w:rsidRDefault="0078746E" w:rsidP="00BA4DE9">
            <w:pPr>
              <w:rPr>
                <w:sz w:val="22"/>
                <w:szCs w:val="22"/>
              </w:rPr>
            </w:pPr>
            <w:r w:rsidRPr="00AB4A95">
              <w:rPr>
                <w:sz w:val="22"/>
                <w:szCs w:val="22"/>
              </w:rPr>
              <w:t>отчет о достигнутых значениях показателей для оценки эффективности деятельности органов местного самоуправления</w:t>
            </w:r>
          </w:p>
        </w:tc>
        <w:tc>
          <w:tcPr>
            <w:tcW w:w="595" w:type="pct"/>
            <w:tcBorders>
              <w:top w:val="single" w:sz="6" w:space="0" w:color="auto"/>
              <w:left w:val="single" w:sz="6" w:space="0" w:color="auto"/>
              <w:bottom w:val="single" w:sz="6" w:space="0" w:color="auto"/>
              <w:right w:val="single" w:sz="6" w:space="0" w:color="auto"/>
            </w:tcBorders>
            <w:vAlign w:val="center"/>
          </w:tcPr>
          <w:p w14:paraId="21F25982" w14:textId="77777777" w:rsidR="0078746E" w:rsidRPr="00AB4A95" w:rsidRDefault="0078746E" w:rsidP="00BA4DE9">
            <w:pPr>
              <w:jc w:val="center"/>
              <w:rPr>
                <w:sz w:val="22"/>
                <w:szCs w:val="22"/>
              </w:rPr>
            </w:pPr>
            <w:r w:rsidRPr="00AB4A95">
              <w:rPr>
                <w:sz w:val="22"/>
                <w:szCs w:val="22"/>
              </w:rPr>
              <w:t>по итогам года</w:t>
            </w:r>
          </w:p>
        </w:tc>
        <w:tc>
          <w:tcPr>
            <w:tcW w:w="245" w:type="pct"/>
            <w:tcBorders>
              <w:top w:val="single" w:sz="6" w:space="0" w:color="auto"/>
              <w:left w:val="single" w:sz="6" w:space="0" w:color="auto"/>
              <w:bottom w:val="single" w:sz="6" w:space="0" w:color="auto"/>
              <w:right w:val="single" w:sz="6" w:space="0" w:color="auto"/>
            </w:tcBorders>
            <w:vAlign w:val="center"/>
          </w:tcPr>
          <w:p w14:paraId="69608340" w14:textId="77777777" w:rsidR="0078746E" w:rsidRPr="00AB4A95" w:rsidRDefault="0078746E" w:rsidP="00BA4DE9">
            <w:pPr>
              <w:autoSpaceDE w:val="0"/>
              <w:autoSpaceDN w:val="0"/>
              <w:adjustRightInd w:val="0"/>
              <w:jc w:val="center"/>
              <w:rPr>
                <w:sz w:val="22"/>
                <w:szCs w:val="22"/>
              </w:rPr>
            </w:pPr>
            <w:r w:rsidRPr="00AB4A95">
              <w:rPr>
                <w:sz w:val="22"/>
                <w:szCs w:val="22"/>
              </w:rPr>
              <w:t>332,17</w:t>
            </w:r>
          </w:p>
        </w:tc>
        <w:tc>
          <w:tcPr>
            <w:tcW w:w="245" w:type="pct"/>
            <w:tcBorders>
              <w:top w:val="single" w:sz="6" w:space="0" w:color="auto"/>
              <w:left w:val="single" w:sz="6" w:space="0" w:color="auto"/>
              <w:bottom w:val="single" w:sz="6" w:space="0" w:color="auto"/>
              <w:right w:val="single" w:sz="6" w:space="0" w:color="auto"/>
            </w:tcBorders>
            <w:vAlign w:val="center"/>
          </w:tcPr>
          <w:p w14:paraId="369822D7" w14:textId="77777777" w:rsidR="0078746E" w:rsidRPr="00AB4A95" w:rsidRDefault="0078746E" w:rsidP="00BA4DE9">
            <w:pPr>
              <w:autoSpaceDE w:val="0"/>
              <w:autoSpaceDN w:val="0"/>
              <w:adjustRightInd w:val="0"/>
              <w:jc w:val="center"/>
              <w:rPr>
                <w:sz w:val="22"/>
                <w:szCs w:val="22"/>
              </w:rPr>
            </w:pPr>
            <w:r w:rsidRPr="00AB4A95">
              <w:rPr>
                <w:sz w:val="22"/>
                <w:szCs w:val="22"/>
              </w:rPr>
              <w:t>311,87</w:t>
            </w:r>
          </w:p>
        </w:tc>
        <w:tc>
          <w:tcPr>
            <w:tcW w:w="245" w:type="pct"/>
            <w:tcBorders>
              <w:top w:val="single" w:sz="6" w:space="0" w:color="auto"/>
              <w:left w:val="single" w:sz="6" w:space="0" w:color="auto"/>
              <w:bottom w:val="single" w:sz="6" w:space="0" w:color="auto"/>
              <w:right w:val="single" w:sz="6" w:space="0" w:color="auto"/>
            </w:tcBorders>
            <w:vAlign w:val="center"/>
          </w:tcPr>
          <w:p w14:paraId="057D5DDD" w14:textId="77777777" w:rsidR="0078746E" w:rsidRPr="00AB4A95" w:rsidRDefault="0078746E" w:rsidP="00BA4DE9">
            <w:pPr>
              <w:autoSpaceDE w:val="0"/>
              <w:autoSpaceDN w:val="0"/>
              <w:adjustRightInd w:val="0"/>
              <w:jc w:val="center"/>
              <w:rPr>
                <w:sz w:val="22"/>
                <w:szCs w:val="22"/>
              </w:rPr>
            </w:pPr>
            <w:r w:rsidRPr="00AB4A95">
              <w:rPr>
                <w:sz w:val="22"/>
                <w:szCs w:val="22"/>
              </w:rPr>
              <w:t>333,05</w:t>
            </w:r>
          </w:p>
        </w:tc>
        <w:tc>
          <w:tcPr>
            <w:tcW w:w="246" w:type="pct"/>
            <w:tcBorders>
              <w:top w:val="single" w:sz="6" w:space="0" w:color="auto"/>
              <w:left w:val="single" w:sz="6" w:space="0" w:color="auto"/>
              <w:bottom w:val="single" w:sz="6" w:space="0" w:color="auto"/>
              <w:right w:val="single" w:sz="6" w:space="0" w:color="auto"/>
            </w:tcBorders>
            <w:vAlign w:val="center"/>
          </w:tcPr>
          <w:p w14:paraId="35868CE6" w14:textId="77777777" w:rsidR="0078746E" w:rsidRPr="00AB4A95" w:rsidRDefault="0078746E" w:rsidP="00BA4DE9">
            <w:pPr>
              <w:autoSpaceDE w:val="0"/>
              <w:autoSpaceDN w:val="0"/>
              <w:adjustRightInd w:val="0"/>
              <w:jc w:val="center"/>
              <w:rPr>
                <w:sz w:val="22"/>
                <w:szCs w:val="22"/>
              </w:rPr>
            </w:pPr>
            <w:r w:rsidRPr="00AB4A95">
              <w:rPr>
                <w:sz w:val="22"/>
                <w:szCs w:val="22"/>
              </w:rPr>
              <w:t>334,95</w:t>
            </w:r>
          </w:p>
        </w:tc>
      </w:tr>
      <w:tr w:rsidR="0008386F" w:rsidRPr="00AB4A95" w14:paraId="0CFF466F"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vAlign w:val="center"/>
          </w:tcPr>
          <w:p w14:paraId="52608135" w14:textId="77777777" w:rsidR="0078746E" w:rsidRPr="00AB4A95" w:rsidRDefault="0078746E" w:rsidP="00BA4DE9">
            <w:pPr>
              <w:autoSpaceDE w:val="0"/>
              <w:autoSpaceDN w:val="0"/>
              <w:adjustRightInd w:val="0"/>
              <w:jc w:val="center"/>
              <w:rPr>
                <w:sz w:val="22"/>
                <w:szCs w:val="22"/>
              </w:rPr>
            </w:pPr>
            <w:r w:rsidRPr="00AB4A95">
              <w:rPr>
                <w:sz w:val="22"/>
                <w:szCs w:val="22"/>
              </w:rPr>
              <w:t>3</w:t>
            </w:r>
          </w:p>
        </w:tc>
        <w:tc>
          <w:tcPr>
            <w:tcW w:w="1302" w:type="pct"/>
            <w:gridSpan w:val="2"/>
            <w:tcBorders>
              <w:top w:val="single" w:sz="6" w:space="0" w:color="auto"/>
              <w:left w:val="single" w:sz="6" w:space="0" w:color="auto"/>
              <w:bottom w:val="single" w:sz="6" w:space="0" w:color="auto"/>
              <w:right w:val="single" w:sz="6" w:space="0" w:color="auto"/>
            </w:tcBorders>
            <w:vAlign w:val="center"/>
          </w:tcPr>
          <w:p w14:paraId="5B49A3E5" w14:textId="77777777" w:rsidR="003A3E4A" w:rsidRPr="00AB4A95" w:rsidRDefault="003A3E4A" w:rsidP="00BA4DE9">
            <w:pPr>
              <w:autoSpaceDE w:val="0"/>
              <w:autoSpaceDN w:val="0"/>
              <w:adjustRightInd w:val="0"/>
              <w:rPr>
                <w:b/>
                <w:bCs/>
                <w:sz w:val="22"/>
                <w:szCs w:val="22"/>
              </w:rPr>
            </w:pPr>
            <w:r w:rsidRPr="00AB4A95">
              <w:rPr>
                <w:b/>
                <w:bCs/>
                <w:sz w:val="22"/>
                <w:szCs w:val="22"/>
              </w:rPr>
              <w:t>Целевой индикатор 2</w:t>
            </w:r>
          </w:p>
          <w:p w14:paraId="332179A2" w14:textId="77777777" w:rsidR="0078746E" w:rsidRPr="00AB4A95" w:rsidRDefault="0078746E" w:rsidP="00BA4DE9">
            <w:pPr>
              <w:autoSpaceDE w:val="0"/>
              <w:autoSpaceDN w:val="0"/>
              <w:adjustRightInd w:val="0"/>
              <w:rPr>
                <w:sz w:val="22"/>
                <w:szCs w:val="22"/>
              </w:rPr>
            </w:pPr>
            <w:r w:rsidRPr="00AB4A95">
              <w:rPr>
                <w:sz w:val="22"/>
                <w:szCs w:val="22"/>
              </w:rPr>
              <w:t xml:space="preserve">Доля среднесписочной численности работников (без внешних совместителей) малых и средних предприятий в среднесписочной численности </w:t>
            </w:r>
            <w:r w:rsidR="003A3E4A" w:rsidRPr="00AB4A95">
              <w:rPr>
                <w:sz w:val="22"/>
                <w:szCs w:val="22"/>
              </w:rPr>
              <w:t>работников (</w:t>
            </w:r>
            <w:r w:rsidRPr="00AB4A95">
              <w:rPr>
                <w:sz w:val="22"/>
                <w:szCs w:val="22"/>
              </w:rPr>
              <w:t>без внешних совместителей) всех предприятий и организаций</w:t>
            </w:r>
          </w:p>
        </w:tc>
        <w:tc>
          <w:tcPr>
            <w:tcW w:w="280" w:type="pct"/>
            <w:tcBorders>
              <w:top w:val="single" w:sz="6" w:space="0" w:color="auto"/>
              <w:left w:val="single" w:sz="6" w:space="0" w:color="auto"/>
              <w:bottom w:val="single" w:sz="6" w:space="0" w:color="auto"/>
              <w:right w:val="single" w:sz="6" w:space="0" w:color="auto"/>
            </w:tcBorders>
            <w:vAlign w:val="center"/>
          </w:tcPr>
          <w:p w14:paraId="264415D8" w14:textId="77777777" w:rsidR="0078746E" w:rsidRPr="00AB4A95" w:rsidRDefault="0078746E" w:rsidP="00BA4DE9">
            <w:pPr>
              <w:autoSpaceDE w:val="0"/>
              <w:autoSpaceDN w:val="0"/>
              <w:adjustRightInd w:val="0"/>
              <w:jc w:val="center"/>
              <w:rPr>
                <w:sz w:val="22"/>
                <w:szCs w:val="22"/>
              </w:rPr>
            </w:pPr>
            <w:r w:rsidRPr="00AB4A95">
              <w:rPr>
                <w:sz w:val="22"/>
                <w:szCs w:val="22"/>
              </w:rPr>
              <w:t>%</w:t>
            </w:r>
          </w:p>
        </w:tc>
        <w:tc>
          <w:tcPr>
            <w:tcW w:w="355" w:type="pct"/>
            <w:tcBorders>
              <w:top w:val="single" w:sz="6" w:space="0" w:color="auto"/>
              <w:left w:val="single" w:sz="6" w:space="0" w:color="auto"/>
              <w:bottom w:val="single" w:sz="6" w:space="0" w:color="auto"/>
              <w:right w:val="single" w:sz="6" w:space="0" w:color="auto"/>
            </w:tcBorders>
            <w:vAlign w:val="center"/>
          </w:tcPr>
          <w:p w14:paraId="1D06B8B7" w14:textId="77777777" w:rsidR="0078746E" w:rsidRPr="00AB4A95" w:rsidRDefault="0078746E" w:rsidP="00BA4DE9">
            <w:pPr>
              <w:autoSpaceDE w:val="0"/>
              <w:autoSpaceDN w:val="0"/>
              <w:adjustRightInd w:val="0"/>
              <w:jc w:val="center"/>
              <w:rPr>
                <w:sz w:val="22"/>
                <w:szCs w:val="22"/>
              </w:rPr>
            </w:pPr>
            <w:r w:rsidRPr="00AB4A95">
              <w:rPr>
                <w:sz w:val="22"/>
                <w:szCs w:val="22"/>
              </w:rPr>
              <w:t>х</w:t>
            </w:r>
          </w:p>
        </w:tc>
        <w:tc>
          <w:tcPr>
            <w:tcW w:w="1343" w:type="pct"/>
            <w:tcBorders>
              <w:top w:val="single" w:sz="6" w:space="0" w:color="auto"/>
              <w:left w:val="single" w:sz="6" w:space="0" w:color="auto"/>
              <w:bottom w:val="single" w:sz="6" w:space="0" w:color="auto"/>
              <w:right w:val="single" w:sz="6" w:space="0" w:color="auto"/>
            </w:tcBorders>
          </w:tcPr>
          <w:p w14:paraId="25E915A1" w14:textId="77777777" w:rsidR="0078746E" w:rsidRPr="00AB4A95" w:rsidRDefault="0078746E" w:rsidP="00BA4DE9">
            <w:pPr>
              <w:rPr>
                <w:sz w:val="22"/>
                <w:szCs w:val="22"/>
              </w:rPr>
            </w:pPr>
            <w:r w:rsidRPr="00AB4A95">
              <w:rPr>
                <w:sz w:val="22"/>
                <w:szCs w:val="22"/>
              </w:rPr>
              <w:t>отчет о достигнутых значениях показателей для оценки эффективности деятельности органов местного самоуправления</w:t>
            </w:r>
          </w:p>
        </w:tc>
        <w:tc>
          <w:tcPr>
            <w:tcW w:w="595" w:type="pct"/>
            <w:tcBorders>
              <w:top w:val="single" w:sz="6" w:space="0" w:color="auto"/>
              <w:left w:val="single" w:sz="6" w:space="0" w:color="auto"/>
              <w:bottom w:val="single" w:sz="6" w:space="0" w:color="auto"/>
              <w:right w:val="single" w:sz="6" w:space="0" w:color="auto"/>
            </w:tcBorders>
            <w:vAlign w:val="center"/>
          </w:tcPr>
          <w:p w14:paraId="79EF9076" w14:textId="77777777" w:rsidR="0078746E" w:rsidRPr="00AB4A95" w:rsidRDefault="0078746E" w:rsidP="00BA4DE9">
            <w:pPr>
              <w:jc w:val="center"/>
              <w:rPr>
                <w:sz w:val="22"/>
                <w:szCs w:val="22"/>
              </w:rPr>
            </w:pPr>
            <w:r w:rsidRPr="00AB4A95">
              <w:rPr>
                <w:sz w:val="22"/>
                <w:szCs w:val="22"/>
              </w:rPr>
              <w:t>по итогам года</w:t>
            </w:r>
          </w:p>
        </w:tc>
        <w:tc>
          <w:tcPr>
            <w:tcW w:w="245" w:type="pct"/>
            <w:tcBorders>
              <w:top w:val="single" w:sz="6" w:space="0" w:color="auto"/>
              <w:left w:val="single" w:sz="6" w:space="0" w:color="auto"/>
              <w:bottom w:val="single" w:sz="6" w:space="0" w:color="auto"/>
              <w:right w:val="single" w:sz="6" w:space="0" w:color="auto"/>
            </w:tcBorders>
            <w:vAlign w:val="center"/>
          </w:tcPr>
          <w:p w14:paraId="7685E9F0" w14:textId="77777777" w:rsidR="0078746E" w:rsidRPr="00AB4A95" w:rsidRDefault="0078746E" w:rsidP="00BA4DE9">
            <w:pPr>
              <w:autoSpaceDE w:val="0"/>
              <w:autoSpaceDN w:val="0"/>
              <w:adjustRightInd w:val="0"/>
              <w:jc w:val="center"/>
              <w:rPr>
                <w:sz w:val="22"/>
                <w:szCs w:val="22"/>
              </w:rPr>
            </w:pPr>
            <w:r w:rsidRPr="00AB4A95">
              <w:rPr>
                <w:sz w:val="22"/>
                <w:szCs w:val="22"/>
              </w:rPr>
              <w:t>33,52</w:t>
            </w:r>
          </w:p>
        </w:tc>
        <w:tc>
          <w:tcPr>
            <w:tcW w:w="245" w:type="pct"/>
            <w:tcBorders>
              <w:top w:val="single" w:sz="6" w:space="0" w:color="auto"/>
              <w:left w:val="single" w:sz="6" w:space="0" w:color="auto"/>
              <w:bottom w:val="single" w:sz="6" w:space="0" w:color="auto"/>
              <w:right w:val="single" w:sz="6" w:space="0" w:color="auto"/>
            </w:tcBorders>
            <w:vAlign w:val="center"/>
          </w:tcPr>
          <w:p w14:paraId="0A6C8BC2" w14:textId="77777777" w:rsidR="0078746E" w:rsidRPr="00AB4A95" w:rsidRDefault="0078746E" w:rsidP="00BA4DE9">
            <w:pPr>
              <w:autoSpaceDE w:val="0"/>
              <w:autoSpaceDN w:val="0"/>
              <w:adjustRightInd w:val="0"/>
              <w:jc w:val="center"/>
              <w:rPr>
                <w:sz w:val="22"/>
                <w:szCs w:val="22"/>
              </w:rPr>
            </w:pPr>
            <w:r w:rsidRPr="00AB4A95">
              <w:rPr>
                <w:sz w:val="22"/>
                <w:szCs w:val="22"/>
              </w:rPr>
              <w:t>34,03</w:t>
            </w:r>
          </w:p>
        </w:tc>
        <w:tc>
          <w:tcPr>
            <w:tcW w:w="245" w:type="pct"/>
            <w:tcBorders>
              <w:top w:val="single" w:sz="6" w:space="0" w:color="auto"/>
              <w:left w:val="single" w:sz="6" w:space="0" w:color="auto"/>
              <w:bottom w:val="single" w:sz="6" w:space="0" w:color="auto"/>
              <w:right w:val="single" w:sz="6" w:space="0" w:color="auto"/>
            </w:tcBorders>
            <w:vAlign w:val="center"/>
          </w:tcPr>
          <w:p w14:paraId="013A56CA" w14:textId="77777777" w:rsidR="0078746E" w:rsidRPr="00AB4A95" w:rsidRDefault="0078746E" w:rsidP="00BA4DE9">
            <w:pPr>
              <w:autoSpaceDE w:val="0"/>
              <w:autoSpaceDN w:val="0"/>
              <w:adjustRightInd w:val="0"/>
              <w:jc w:val="center"/>
              <w:rPr>
                <w:sz w:val="22"/>
                <w:szCs w:val="22"/>
              </w:rPr>
            </w:pPr>
            <w:r w:rsidRPr="00AB4A95">
              <w:rPr>
                <w:sz w:val="22"/>
                <w:szCs w:val="22"/>
              </w:rPr>
              <w:t>33,61</w:t>
            </w:r>
          </w:p>
        </w:tc>
        <w:tc>
          <w:tcPr>
            <w:tcW w:w="246" w:type="pct"/>
            <w:tcBorders>
              <w:top w:val="single" w:sz="6" w:space="0" w:color="auto"/>
              <w:left w:val="single" w:sz="6" w:space="0" w:color="auto"/>
              <w:bottom w:val="single" w:sz="6" w:space="0" w:color="auto"/>
              <w:right w:val="single" w:sz="6" w:space="0" w:color="auto"/>
            </w:tcBorders>
            <w:vAlign w:val="center"/>
          </w:tcPr>
          <w:p w14:paraId="36203789" w14:textId="77777777" w:rsidR="0078746E" w:rsidRPr="00AB4A95" w:rsidRDefault="0078746E" w:rsidP="00BA4DE9">
            <w:pPr>
              <w:autoSpaceDE w:val="0"/>
              <w:autoSpaceDN w:val="0"/>
              <w:adjustRightInd w:val="0"/>
              <w:jc w:val="center"/>
              <w:rPr>
                <w:sz w:val="22"/>
                <w:szCs w:val="22"/>
              </w:rPr>
            </w:pPr>
            <w:r w:rsidRPr="00AB4A95">
              <w:rPr>
                <w:sz w:val="22"/>
                <w:szCs w:val="22"/>
              </w:rPr>
              <w:t>33,68</w:t>
            </w:r>
          </w:p>
        </w:tc>
      </w:tr>
      <w:tr w:rsidR="0008386F" w:rsidRPr="00AB4A95" w14:paraId="19BB515A"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vAlign w:val="center"/>
          </w:tcPr>
          <w:p w14:paraId="383DD017" w14:textId="77777777" w:rsidR="0078746E" w:rsidRPr="00AB4A95" w:rsidRDefault="0078746E" w:rsidP="00BA4DE9">
            <w:pPr>
              <w:autoSpaceDE w:val="0"/>
              <w:autoSpaceDN w:val="0"/>
              <w:adjustRightInd w:val="0"/>
              <w:jc w:val="center"/>
              <w:rPr>
                <w:sz w:val="22"/>
                <w:szCs w:val="22"/>
              </w:rPr>
            </w:pPr>
            <w:r w:rsidRPr="00AB4A95">
              <w:rPr>
                <w:sz w:val="22"/>
                <w:szCs w:val="22"/>
              </w:rPr>
              <w:t>4</w:t>
            </w:r>
          </w:p>
        </w:tc>
        <w:tc>
          <w:tcPr>
            <w:tcW w:w="1302" w:type="pct"/>
            <w:gridSpan w:val="2"/>
            <w:tcBorders>
              <w:top w:val="single" w:sz="6" w:space="0" w:color="auto"/>
              <w:left w:val="single" w:sz="6" w:space="0" w:color="auto"/>
              <w:bottom w:val="single" w:sz="6" w:space="0" w:color="auto"/>
              <w:right w:val="single" w:sz="6" w:space="0" w:color="auto"/>
            </w:tcBorders>
            <w:vAlign w:val="center"/>
          </w:tcPr>
          <w:p w14:paraId="3664CBF0" w14:textId="77777777" w:rsidR="003A3E4A" w:rsidRPr="00AB4A95" w:rsidRDefault="003A3E4A" w:rsidP="00BA4DE9">
            <w:pPr>
              <w:autoSpaceDE w:val="0"/>
              <w:autoSpaceDN w:val="0"/>
              <w:adjustRightInd w:val="0"/>
              <w:rPr>
                <w:b/>
                <w:bCs/>
                <w:sz w:val="22"/>
                <w:szCs w:val="22"/>
              </w:rPr>
            </w:pPr>
            <w:r w:rsidRPr="00AB4A95">
              <w:rPr>
                <w:b/>
                <w:bCs/>
                <w:sz w:val="22"/>
                <w:szCs w:val="22"/>
              </w:rPr>
              <w:t>Целевой индикатор 3</w:t>
            </w:r>
          </w:p>
          <w:p w14:paraId="53F077E6" w14:textId="77777777" w:rsidR="0078746E" w:rsidRPr="00AB4A95" w:rsidRDefault="0078746E" w:rsidP="00BA4DE9">
            <w:pPr>
              <w:autoSpaceDE w:val="0"/>
              <w:autoSpaceDN w:val="0"/>
              <w:adjustRightInd w:val="0"/>
              <w:rPr>
                <w:sz w:val="22"/>
                <w:szCs w:val="22"/>
              </w:rPr>
            </w:pPr>
            <w:r w:rsidRPr="00AB4A95">
              <w:rPr>
                <w:sz w:val="22"/>
                <w:szCs w:val="22"/>
              </w:rPr>
              <w:t xml:space="preserve">Доля </w:t>
            </w:r>
            <w:r w:rsidR="003A3E4A" w:rsidRPr="00AB4A95">
              <w:rPr>
                <w:sz w:val="22"/>
                <w:szCs w:val="22"/>
              </w:rPr>
              <w:t>освоенных бюджетных средств,</w:t>
            </w:r>
            <w:r w:rsidRPr="00AB4A95">
              <w:rPr>
                <w:sz w:val="22"/>
                <w:szCs w:val="22"/>
              </w:rPr>
              <w:t xml:space="preserve"> направленных на повышение качества жизни отдельной категории граждан</w:t>
            </w:r>
          </w:p>
        </w:tc>
        <w:tc>
          <w:tcPr>
            <w:tcW w:w="280" w:type="pct"/>
            <w:tcBorders>
              <w:top w:val="single" w:sz="6" w:space="0" w:color="auto"/>
              <w:left w:val="single" w:sz="6" w:space="0" w:color="auto"/>
              <w:bottom w:val="single" w:sz="6" w:space="0" w:color="auto"/>
              <w:right w:val="single" w:sz="6" w:space="0" w:color="auto"/>
            </w:tcBorders>
            <w:vAlign w:val="center"/>
          </w:tcPr>
          <w:p w14:paraId="4B3497DB" w14:textId="77777777" w:rsidR="0078746E" w:rsidRPr="00AB4A95" w:rsidRDefault="0078746E" w:rsidP="00BA4DE9">
            <w:pPr>
              <w:autoSpaceDE w:val="0"/>
              <w:autoSpaceDN w:val="0"/>
              <w:adjustRightInd w:val="0"/>
              <w:jc w:val="center"/>
              <w:rPr>
                <w:sz w:val="22"/>
                <w:szCs w:val="22"/>
              </w:rPr>
            </w:pPr>
            <w:r w:rsidRPr="00AB4A95">
              <w:rPr>
                <w:sz w:val="22"/>
                <w:szCs w:val="22"/>
              </w:rPr>
              <w:t>%</w:t>
            </w:r>
          </w:p>
        </w:tc>
        <w:tc>
          <w:tcPr>
            <w:tcW w:w="355" w:type="pct"/>
            <w:tcBorders>
              <w:top w:val="single" w:sz="6" w:space="0" w:color="auto"/>
              <w:left w:val="single" w:sz="6" w:space="0" w:color="auto"/>
              <w:bottom w:val="single" w:sz="6" w:space="0" w:color="auto"/>
              <w:right w:val="single" w:sz="6" w:space="0" w:color="auto"/>
            </w:tcBorders>
            <w:vAlign w:val="center"/>
          </w:tcPr>
          <w:p w14:paraId="3BB29C94" w14:textId="77777777" w:rsidR="0078746E" w:rsidRPr="00AB4A95" w:rsidRDefault="0078746E" w:rsidP="00BA4DE9">
            <w:pPr>
              <w:autoSpaceDE w:val="0"/>
              <w:autoSpaceDN w:val="0"/>
              <w:adjustRightInd w:val="0"/>
              <w:jc w:val="center"/>
              <w:rPr>
                <w:sz w:val="22"/>
                <w:szCs w:val="22"/>
              </w:rPr>
            </w:pPr>
            <w:r w:rsidRPr="00AB4A95">
              <w:rPr>
                <w:sz w:val="22"/>
                <w:szCs w:val="22"/>
              </w:rPr>
              <w:t>х</w:t>
            </w:r>
          </w:p>
        </w:tc>
        <w:tc>
          <w:tcPr>
            <w:tcW w:w="1343" w:type="pct"/>
            <w:tcBorders>
              <w:top w:val="single" w:sz="6" w:space="0" w:color="auto"/>
              <w:left w:val="single" w:sz="6" w:space="0" w:color="auto"/>
              <w:bottom w:val="single" w:sz="6" w:space="0" w:color="auto"/>
              <w:right w:val="single" w:sz="6" w:space="0" w:color="auto"/>
            </w:tcBorders>
            <w:vAlign w:val="center"/>
          </w:tcPr>
          <w:p w14:paraId="4E2DA272" w14:textId="77777777" w:rsidR="0078746E" w:rsidRPr="00AB4A95" w:rsidRDefault="0078746E" w:rsidP="00BA4DE9">
            <w:pPr>
              <w:autoSpaceDE w:val="0"/>
              <w:autoSpaceDN w:val="0"/>
              <w:adjustRightInd w:val="0"/>
              <w:jc w:val="center"/>
              <w:rPr>
                <w:sz w:val="22"/>
                <w:szCs w:val="22"/>
              </w:rPr>
            </w:pPr>
            <w:r w:rsidRPr="00AB4A95">
              <w:rPr>
                <w:sz w:val="22"/>
                <w:szCs w:val="22"/>
              </w:rPr>
              <w:t>ведомственная отчетность</w:t>
            </w:r>
          </w:p>
        </w:tc>
        <w:tc>
          <w:tcPr>
            <w:tcW w:w="595" w:type="pct"/>
            <w:tcBorders>
              <w:top w:val="single" w:sz="6" w:space="0" w:color="auto"/>
              <w:left w:val="single" w:sz="6" w:space="0" w:color="auto"/>
              <w:bottom w:val="single" w:sz="6" w:space="0" w:color="auto"/>
              <w:right w:val="single" w:sz="6" w:space="0" w:color="auto"/>
            </w:tcBorders>
            <w:vAlign w:val="center"/>
          </w:tcPr>
          <w:p w14:paraId="47BDD099" w14:textId="77777777" w:rsidR="0078746E" w:rsidRPr="00AB4A95" w:rsidRDefault="0078746E" w:rsidP="00BA4DE9">
            <w:pPr>
              <w:autoSpaceDE w:val="0"/>
              <w:autoSpaceDN w:val="0"/>
              <w:adjustRightInd w:val="0"/>
              <w:jc w:val="center"/>
              <w:rPr>
                <w:sz w:val="22"/>
                <w:szCs w:val="22"/>
              </w:rPr>
            </w:pPr>
            <w:r w:rsidRPr="00AB4A95">
              <w:rPr>
                <w:sz w:val="22"/>
                <w:szCs w:val="22"/>
              </w:rPr>
              <w:t>ежеквартально</w:t>
            </w:r>
          </w:p>
        </w:tc>
        <w:tc>
          <w:tcPr>
            <w:tcW w:w="245" w:type="pct"/>
            <w:tcBorders>
              <w:top w:val="single" w:sz="6" w:space="0" w:color="auto"/>
              <w:left w:val="single" w:sz="6" w:space="0" w:color="auto"/>
              <w:bottom w:val="single" w:sz="6" w:space="0" w:color="auto"/>
              <w:right w:val="single" w:sz="6" w:space="0" w:color="auto"/>
            </w:tcBorders>
            <w:vAlign w:val="center"/>
          </w:tcPr>
          <w:p w14:paraId="57F8479C" w14:textId="77777777" w:rsidR="0078746E" w:rsidRPr="00AB4A95" w:rsidRDefault="0078746E" w:rsidP="00BA4DE9">
            <w:pPr>
              <w:autoSpaceDE w:val="0"/>
              <w:autoSpaceDN w:val="0"/>
              <w:adjustRightInd w:val="0"/>
              <w:jc w:val="center"/>
              <w:rPr>
                <w:sz w:val="22"/>
                <w:szCs w:val="22"/>
              </w:rPr>
            </w:pPr>
            <w:r w:rsidRPr="00AB4A95">
              <w:rPr>
                <w:sz w:val="22"/>
                <w:szCs w:val="22"/>
              </w:rPr>
              <w:t>100</w:t>
            </w:r>
          </w:p>
        </w:tc>
        <w:tc>
          <w:tcPr>
            <w:tcW w:w="245" w:type="pct"/>
            <w:tcBorders>
              <w:top w:val="single" w:sz="6" w:space="0" w:color="auto"/>
              <w:left w:val="single" w:sz="6" w:space="0" w:color="auto"/>
              <w:bottom w:val="single" w:sz="6" w:space="0" w:color="auto"/>
              <w:right w:val="single" w:sz="6" w:space="0" w:color="auto"/>
            </w:tcBorders>
            <w:vAlign w:val="center"/>
          </w:tcPr>
          <w:p w14:paraId="6AE01731" w14:textId="77777777" w:rsidR="0078746E" w:rsidRPr="00AB4A95" w:rsidRDefault="0078746E" w:rsidP="00BA4DE9">
            <w:pPr>
              <w:autoSpaceDE w:val="0"/>
              <w:autoSpaceDN w:val="0"/>
              <w:adjustRightInd w:val="0"/>
              <w:jc w:val="center"/>
              <w:rPr>
                <w:sz w:val="22"/>
                <w:szCs w:val="22"/>
              </w:rPr>
            </w:pPr>
            <w:r w:rsidRPr="00AB4A95">
              <w:rPr>
                <w:sz w:val="22"/>
                <w:szCs w:val="22"/>
              </w:rPr>
              <w:t>100</w:t>
            </w:r>
          </w:p>
        </w:tc>
        <w:tc>
          <w:tcPr>
            <w:tcW w:w="245" w:type="pct"/>
            <w:tcBorders>
              <w:top w:val="single" w:sz="6" w:space="0" w:color="auto"/>
              <w:left w:val="single" w:sz="6" w:space="0" w:color="auto"/>
              <w:bottom w:val="single" w:sz="6" w:space="0" w:color="auto"/>
              <w:right w:val="single" w:sz="6" w:space="0" w:color="auto"/>
            </w:tcBorders>
            <w:vAlign w:val="center"/>
          </w:tcPr>
          <w:p w14:paraId="31E6A5BE" w14:textId="77777777" w:rsidR="0078746E" w:rsidRPr="00AB4A95" w:rsidRDefault="0078746E" w:rsidP="00BA4DE9">
            <w:pPr>
              <w:autoSpaceDE w:val="0"/>
              <w:autoSpaceDN w:val="0"/>
              <w:adjustRightInd w:val="0"/>
              <w:jc w:val="center"/>
              <w:rPr>
                <w:sz w:val="22"/>
                <w:szCs w:val="22"/>
              </w:rPr>
            </w:pPr>
            <w:r w:rsidRPr="00AB4A95">
              <w:rPr>
                <w:sz w:val="22"/>
                <w:szCs w:val="22"/>
              </w:rPr>
              <w:t xml:space="preserve">Не менее </w:t>
            </w:r>
          </w:p>
          <w:p w14:paraId="78713613" w14:textId="77777777" w:rsidR="0078746E" w:rsidRPr="00AB4A95" w:rsidRDefault="0078746E" w:rsidP="00BA4DE9">
            <w:pPr>
              <w:autoSpaceDE w:val="0"/>
              <w:autoSpaceDN w:val="0"/>
              <w:adjustRightInd w:val="0"/>
              <w:jc w:val="center"/>
              <w:rPr>
                <w:sz w:val="22"/>
                <w:szCs w:val="22"/>
              </w:rPr>
            </w:pPr>
            <w:r w:rsidRPr="00AB4A95">
              <w:rPr>
                <w:sz w:val="22"/>
                <w:szCs w:val="22"/>
              </w:rPr>
              <w:t>99</w:t>
            </w:r>
          </w:p>
        </w:tc>
        <w:tc>
          <w:tcPr>
            <w:tcW w:w="246" w:type="pct"/>
            <w:tcBorders>
              <w:top w:val="single" w:sz="6" w:space="0" w:color="auto"/>
              <w:left w:val="single" w:sz="6" w:space="0" w:color="auto"/>
              <w:bottom w:val="single" w:sz="6" w:space="0" w:color="auto"/>
              <w:right w:val="single" w:sz="6" w:space="0" w:color="auto"/>
            </w:tcBorders>
            <w:vAlign w:val="center"/>
          </w:tcPr>
          <w:p w14:paraId="2A345EC1" w14:textId="77777777" w:rsidR="0078746E" w:rsidRPr="00AB4A95" w:rsidRDefault="0078746E" w:rsidP="00BA4DE9">
            <w:pPr>
              <w:autoSpaceDE w:val="0"/>
              <w:autoSpaceDN w:val="0"/>
              <w:adjustRightInd w:val="0"/>
              <w:jc w:val="center"/>
              <w:rPr>
                <w:sz w:val="22"/>
                <w:szCs w:val="22"/>
              </w:rPr>
            </w:pPr>
            <w:r w:rsidRPr="00AB4A95">
              <w:rPr>
                <w:sz w:val="22"/>
                <w:szCs w:val="22"/>
              </w:rPr>
              <w:t xml:space="preserve">Не менее </w:t>
            </w:r>
          </w:p>
          <w:p w14:paraId="3623E2AA" w14:textId="77777777" w:rsidR="0078746E" w:rsidRPr="00AB4A95" w:rsidRDefault="0078746E" w:rsidP="00BA4DE9">
            <w:pPr>
              <w:autoSpaceDE w:val="0"/>
              <w:autoSpaceDN w:val="0"/>
              <w:adjustRightInd w:val="0"/>
              <w:jc w:val="center"/>
              <w:rPr>
                <w:sz w:val="22"/>
                <w:szCs w:val="22"/>
              </w:rPr>
            </w:pPr>
            <w:r w:rsidRPr="00AB4A95">
              <w:rPr>
                <w:sz w:val="22"/>
                <w:szCs w:val="22"/>
              </w:rPr>
              <w:t>99</w:t>
            </w:r>
          </w:p>
        </w:tc>
      </w:tr>
      <w:tr w:rsidR="0078746E" w:rsidRPr="00AB4A95" w14:paraId="6A2ECB25"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vAlign w:val="center"/>
          </w:tcPr>
          <w:p w14:paraId="422CA903" w14:textId="77777777" w:rsidR="0078746E" w:rsidRPr="00AB4A95" w:rsidRDefault="0078746E" w:rsidP="00BA4DE9">
            <w:pPr>
              <w:autoSpaceDE w:val="0"/>
              <w:autoSpaceDN w:val="0"/>
              <w:adjustRightInd w:val="0"/>
              <w:jc w:val="center"/>
              <w:rPr>
                <w:sz w:val="22"/>
                <w:szCs w:val="22"/>
              </w:rPr>
            </w:pPr>
            <w:r w:rsidRPr="00AB4A95">
              <w:rPr>
                <w:sz w:val="22"/>
                <w:szCs w:val="22"/>
              </w:rPr>
              <w:t>5</w:t>
            </w:r>
          </w:p>
        </w:tc>
        <w:tc>
          <w:tcPr>
            <w:tcW w:w="4856" w:type="pct"/>
            <w:gridSpan w:val="10"/>
            <w:tcBorders>
              <w:top w:val="single" w:sz="6" w:space="0" w:color="auto"/>
              <w:left w:val="single" w:sz="6" w:space="0" w:color="auto"/>
              <w:bottom w:val="single" w:sz="6" w:space="0" w:color="auto"/>
              <w:right w:val="single" w:sz="6" w:space="0" w:color="auto"/>
            </w:tcBorders>
          </w:tcPr>
          <w:p w14:paraId="465C9E39" w14:textId="77777777" w:rsidR="0078746E" w:rsidRPr="00AB4A95" w:rsidRDefault="0078746E" w:rsidP="00BA4DE9">
            <w:pPr>
              <w:autoSpaceDE w:val="0"/>
              <w:autoSpaceDN w:val="0"/>
              <w:adjustRightInd w:val="0"/>
              <w:rPr>
                <w:sz w:val="22"/>
                <w:szCs w:val="22"/>
              </w:rPr>
            </w:pPr>
            <w:r w:rsidRPr="00AB4A95">
              <w:rPr>
                <w:sz w:val="22"/>
                <w:szCs w:val="22"/>
              </w:rPr>
              <w:t>Подпрограмма 1 «Повышение качества жизни отдельной категории граждан»</w:t>
            </w:r>
          </w:p>
        </w:tc>
      </w:tr>
      <w:tr w:rsidR="0008386F" w:rsidRPr="00AB4A95" w14:paraId="7FD3FAB2" w14:textId="77777777" w:rsidTr="0008386F">
        <w:trPr>
          <w:cantSplit/>
          <w:trHeight w:val="994"/>
        </w:trPr>
        <w:tc>
          <w:tcPr>
            <w:tcW w:w="144" w:type="pct"/>
            <w:tcBorders>
              <w:top w:val="single" w:sz="6" w:space="0" w:color="auto"/>
              <w:left w:val="single" w:sz="6" w:space="0" w:color="auto"/>
              <w:bottom w:val="single" w:sz="6" w:space="0" w:color="auto"/>
              <w:right w:val="single" w:sz="6" w:space="0" w:color="auto"/>
            </w:tcBorders>
            <w:vAlign w:val="center"/>
          </w:tcPr>
          <w:p w14:paraId="20342D80" w14:textId="77777777" w:rsidR="0078746E" w:rsidRPr="00AB4A95" w:rsidRDefault="0078746E" w:rsidP="00BA4DE9">
            <w:pPr>
              <w:autoSpaceDE w:val="0"/>
              <w:autoSpaceDN w:val="0"/>
              <w:adjustRightInd w:val="0"/>
              <w:jc w:val="center"/>
              <w:rPr>
                <w:sz w:val="22"/>
                <w:szCs w:val="22"/>
              </w:rPr>
            </w:pPr>
            <w:r w:rsidRPr="00AB4A95">
              <w:rPr>
                <w:sz w:val="22"/>
                <w:szCs w:val="22"/>
              </w:rPr>
              <w:t>6</w:t>
            </w:r>
          </w:p>
        </w:tc>
        <w:tc>
          <w:tcPr>
            <w:tcW w:w="1302" w:type="pct"/>
            <w:gridSpan w:val="2"/>
            <w:tcBorders>
              <w:top w:val="single" w:sz="6" w:space="0" w:color="auto"/>
              <w:left w:val="single" w:sz="6" w:space="0" w:color="auto"/>
              <w:bottom w:val="single" w:sz="6" w:space="0" w:color="auto"/>
              <w:right w:val="single" w:sz="6" w:space="0" w:color="auto"/>
            </w:tcBorders>
          </w:tcPr>
          <w:p w14:paraId="0CC23FED" w14:textId="77777777" w:rsidR="003A3E4A" w:rsidRPr="00AB4A95" w:rsidRDefault="003A3E4A" w:rsidP="00BA4DE9">
            <w:pPr>
              <w:jc w:val="both"/>
              <w:rPr>
                <w:b/>
                <w:bCs/>
                <w:sz w:val="22"/>
                <w:szCs w:val="22"/>
              </w:rPr>
            </w:pPr>
            <w:r w:rsidRPr="00AB4A95">
              <w:rPr>
                <w:b/>
                <w:bCs/>
                <w:sz w:val="22"/>
                <w:szCs w:val="22"/>
              </w:rPr>
              <w:t>Показатель результативности:</w:t>
            </w:r>
          </w:p>
          <w:p w14:paraId="131B11F6" w14:textId="77777777" w:rsidR="0078746E" w:rsidRPr="00AB4A95" w:rsidRDefault="0078746E" w:rsidP="00BA4DE9">
            <w:pPr>
              <w:jc w:val="both"/>
              <w:rPr>
                <w:sz w:val="22"/>
                <w:szCs w:val="22"/>
              </w:rPr>
            </w:pPr>
            <w:r w:rsidRPr="00AB4A95">
              <w:rPr>
                <w:sz w:val="22"/>
                <w:szCs w:val="22"/>
              </w:rPr>
              <w:t>Удельный вес количества обоснованных жалоб к числу муниципальных услуг, предоставленных в календарном году</w:t>
            </w:r>
          </w:p>
        </w:tc>
        <w:tc>
          <w:tcPr>
            <w:tcW w:w="280" w:type="pct"/>
            <w:tcBorders>
              <w:top w:val="single" w:sz="6" w:space="0" w:color="auto"/>
              <w:left w:val="single" w:sz="6" w:space="0" w:color="auto"/>
              <w:bottom w:val="single" w:sz="6" w:space="0" w:color="auto"/>
              <w:right w:val="single" w:sz="6" w:space="0" w:color="auto"/>
            </w:tcBorders>
            <w:vAlign w:val="center"/>
          </w:tcPr>
          <w:p w14:paraId="108CB9F3" w14:textId="77777777" w:rsidR="0078746E" w:rsidRPr="00AB4A95" w:rsidRDefault="0078746E" w:rsidP="00BA4DE9">
            <w:pPr>
              <w:jc w:val="center"/>
              <w:rPr>
                <w:sz w:val="22"/>
                <w:szCs w:val="22"/>
              </w:rPr>
            </w:pPr>
            <w:r w:rsidRPr="00AB4A95">
              <w:rPr>
                <w:sz w:val="22"/>
                <w:szCs w:val="22"/>
              </w:rPr>
              <w:t>%</w:t>
            </w:r>
          </w:p>
        </w:tc>
        <w:tc>
          <w:tcPr>
            <w:tcW w:w="355" w:type="pct"/>
            <w:tcBorders>
              <w:top w:val="single" w:sz="6" w:space="0" w:color="auto"/>
              <w:left w:val="single" w:sz="6" w:space="0" w:color="auto"/>
              <w:bottom w:val="single" w:sz="6" w:space="0" w:color="auto"/>
              <w:right w:val="single" w:sz="6" w:space="0" w:color="auto"/>
            </w:tcBorders>
            <w:vAlign w:val="center"/>
          </w:tcPr>
          <w:p w14:paraId="01C65FDF" w14:textId="77777777" w:rsidR="0078746E" w:rsidRPr="00AB4A95" w:rsidRDefault="0078746E" w:rsidP="00BA4DE9">
            <w:pPr>
              <w:jc w:val="center"/>
              <w:rPr>
                <w:sz w:val="22"/>
                <w:szCs w:val="22"/>
              </w:rPr>
            </w:pPr>
            <w:r w:rsidRPr="00AB4A95">
              <w:rPr>
                <w:sz w:val="22"/>
                <w:szCs w:val="22"/>
              </w:rPr>
              <w:t>0,10</w:t>
            </w:r>
          </w:p>
        </w:tc>
        <w:tc>
          <w:tcPr>
            <w:tcW w:w="1343" w:type="pct"/>
            <w:tcBorders>
              <w:top w:val="single" w:sz="6" w:space="0" w:color="auto"/>
              <w:left w:val="single" w:sz="6" w:space="0" w:color="auto"/>
              <w:bottom w:val="single" w:sz="6" w:space="0" w:color="auto"/>
              <w:right w:val="single" w:sz="6" w:space="0" w:color="auto"/>
            </w:tcBorders>
            <w:vAlign w:val="center"/>
          </w:tcPr>
          <w:p w14:paraId="32589127" w14:textId="77777777" w:rsidR="0078746E" w:rsidRPr="00AB4A95" w:rsidRDefault="0078746E" w:rsidP="00BA4DE9">
            <w:pPr>
              <w:jc w:val="center"/>
              <w:rPr>
                <w:sz w:val="22"/>
                <w:szCs w:val="22"/>
              </w:rPr>
            </w:pPr>
            <w:r w:rsidRPr="00AB4A95">
              <w:rPr>
                <w:sz w:val="22"/>
                <w:szCs w:val="22"/>
              </w:rPr>
              <w:t>ведомственная отчетность</w:t>
            </w:r>
          </w:p>
        </w:tc>
        <w:tc>
          <w:tcPr>
            <w:tcW w:w="595" w:type="pct"/>
            <w:tcBorders>
              <w:top w:val="single" w:sz="6" w:space="0" w:color="auto"/>
              <w:left w:val="single" w:sz="6" w:space="0" w:color="auto"/>
              <w:bottom w:val="single" w:sz="6" w:space="0" w:color="auto"/>
              <w:right w:val="single" w:sz="6" w:space="0" w:color="auto"/>
            </w:tcBorders>
            <w:vAlign w:val="center"/>
          </w:tcPr>
          <w:p w14:paraId="0AC56648" w14:textId="77777777" w:rsidR="0078746E" w:rsidRPr="00AB4A95" w:rsidRDefault="0078746E" w:rsidP="00BA4DE9">
            <w:pPr>
              <w:jc w:val="center"/>
              <w:rPr>
                <w:sz w:val="22"/>
                <w:szCs w:val="22"/>
              </w:rPr>
            </w:pPr>
            <w:r w:rsidRPr="00AB4A95">
              <w:rPr>
                <w:sz w:val="22"/>
                <w:szCs w:val="22"/>
              </w:rPr>
              <w:t>ежеквартально</w:t>
            </w:r>
          </w:p>
        </w:tc>
        <w:tc>
          <w:tcPr>
            <w:tcW w:w="245" w:type="pct"/>
            <w:tcBorders>
              <w:top w:val="single" w:sz="6" w:space="0" w:color="auto"/>
              <w:left w:val="single" w:sz="6" w:space="0" w:color="auto"/>
              <w:bottom w:val="single" w:sz="6" w:space="0" w:color="auto"/>
              <w:right w:val="single" w:sz="6" w:space="0" w:color="auto"/>
            </w:tcBorders>
            <w:vAlign w:val="center"/>
          </w:tcPr>
          <w:p w14:paraId="51F18BDB" w14:textId="77777777" w:rsidR="0078746E" w:rsidRPr="00AB4A95" w:rsidRDefault="0078746E" w:rsidP="00BA4DE9">
            <w:pPr>
              <w:autoSpaceDE w:val="0"/>
              <w:autoSpaceDN w:val="0"/>
              <w:adjustRightInd w:val="0"/>
              <w:jc w:val="center"/>
              <w:rPr>
                <w:sz w:val="22"/>
                <w:szCs w:val="22"/>
              </w:rPr>
            </w:pPr>
            <w:r w:rsidRPr="00AB4A95">
              <w:rPr>
                <w:sz w:val="22"/>
                <w:szCs w:val="22"/>
              </w:rPr>
              <w:t>0,0</w:t>
            </w:r>
          </w:p>
        </w:tc>
        <w:tc>
          <w:tcPr>
            <w:tcW w:w="245" w:type="pct"/>
            <w:tcBorders>
              <w:top w:val="single" w:sz="6" w:space="0" w:color="auto"/>
              <w:left w:val="single" w:sz="6" w:space="0" w:color="auto"/>
              <w:bottom w:val="single" w:sz="6" w:space="0" w:color="auto"/>
              <w:right w:val="single" w:sz="6" w:space="0" w:color="auto"/>
            </w:tcBorders>
            <w:vAlign w:val="center"/>
          </w:tcPr>
          <w:p w14:paraId="3A8F3723" w14:textId="77777777" w:rsidR="0078746E" w:rsidRPr="00AB4A95" w:rsidRDefault="0078746E" w:rsidP="00BA4DE9">
            <w:pPr>
              <w:autoSpaceDE w:val="0"/>
              <w:autoSpaceDN w:val="0"/>
              <w:adjustRightInd w:val="0"/>
              <w:jc w:val="center"/>
              <w:rPr>
                <w:sz w:val="22"/>
                <w:szCs w:val="22"/>
              </w:rPr>
            </w:pPr>
            <w:r w:rsidRPr="00AB4A95">
              <w:rPr>
                <w:sz w:val="22"/>
                <w:szCs w:val="22"/>
              </w:rPr>
              <w:t>0,0</w:t>
            </w:r>
          </w:p>
        </w:tc>
        <w:tc>
          <w:tcPr>
            <w:tcW w:w="245" w:type="pct"/>
            <w:tcBorders>
              <w:top w:val="single" w:sz="6" w:space="0" w:color="auto"/>
              <w:left w:val="single" w:sz="6" w:space="0" w:color="auto"/>
              <w:bottom w:val="single" w:sz="6" w:space="0" w:color="auto"/>
              <w:right w:val="single" w:sz="6" w:space="0" w:color="auto"/>
            </w:tcBorders>
            <w:vAlign w:val="center"/>
          </w:tcPr>
          <w:p w14:paraId="234306BE" w14:textId="77777777" w:rsidR="0078746E" w:rsidRPr="00AB4A95" w:rsidRDefault="0078746E" w:rsidP="00BA4DE9">
            <w:pPr>
              <w:autoSpaceDE w:val="0"/>
              <w:autoSpaceDN w:val="0"/>
              <w:adjustRightInd w:val="0"/>
              <w:jc w:val="center"/>
              <w:rPr>
                <w:sz w:val="22"/>
                <w:szCs w:val="22"/>
              </w:rPr>
            </w:pPr>
            <w:r w:rsidRPr="00AB4A95">
              <w:rPr>
                <w:sz w:val="22"/>
                <w:szCs w:val="22"/>
              </w:rPr>
              <w:t>не более 0,1</w:t>
            </w:r>
          </w:p>
        </w:tc>
        <w:tc>
          <w:tcPr>
            <w:tcW w:w="246" w:type="pct"/>
            <w:tcBorders>
              <w:top w:val="single" w:sz="6" w:space="0" w:color="auto"/>
              <w:left w:val="single" w:sz="6" w:space="0" w:color="auto"/>
              <w:bottom w:val="single" w:sz="6" w:space="0" w:color="auto"/>
              <w:right w:val="single" w:sz="6" w:space="0" w:color="auto"/>
            </w:tcBorders>
            <w:vAlign w:val="center"/>
          </w:tcPr>
          <w:p w14:paraId="5D66765F" w14:textId="77777777" w:rsidR="0078746E" w:rsidRPr="00AB4A95" w:rsidRDefault="0078746E" w:rsidP="00BA4DE9">
            <w:pPr>
              <w:autoSpaceDE w:val="0"/>
              <w:autoSpaceDN w:val="0"/>
              <w:adjustRightInd w:val="0"/>
              <w:jc w:val="center"/>
              <w:rPr>
                <w:sz w:val="22"/>
                <w:szCs w:val="22"/>
              </w:rPr>
            </w:pPr>
            <w:r w:rsidRPr="00AB4A95">
              <w:rPr>
                <w:sz w:val="22"/>
                <w:szCs w:val="22"/>
              </w:rPr>
              <w:t xml:space="preserve">не более </w:t>
            </w:r>
          </w:p>
          <w:p w14:paraId="3ED80210" w14:textId="77777777" w:rsidR="0078746E" w:rsidRPr="00AB4A95" w:rsidRDefault="0078746E" w:rsidP="00BA4DE9">
            <w:pPr>
              <w:autoSpaceDE w:val="0"/>
              <w:autoSpaceDN w:val="0"/>
              <w:adjustRightInd w:val="0"/>
              <w:jc w:val="center"/>
              <w:rPr>
                <w:sz w:val="22"/>
                <w:szCs w:val="22"/>
              </w:rPr>
            </w:pPr>
            <w:r w:rsidRPr="00AB4A95">
              <w:rPr>
                <w:sz w:val="22"/>
                <w:szCs w:val="22"/>
              </w:rPr>
              <w:t>0,1</w:t>
            </w:r>
          </w:p>
        </w:tc>
      </w:tr>
      <w:tr w:rsidR="0078746E" w:rsidRPr="00AB4A95" w14:paraId="372CF6B4"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tcPr>
          <w:p w14:paraId="02458B89" w14:textId="77777777" w:rsidR="0078746E" w:rsidRPr="00AB4A95" w:rsidRDefault="0078746E" w:rsidP="00BA4DE9">
            <w:pPr>
              <w:autoSpaceDE w:val="0"/>
              <w:autoSpaceDN w:val="0"/>
              <w:adjustRightInd w:val="0"/>
              <w:jc w:val="center"/>
              <w:rPr>
                <w:sz w:val="22"/>
                <w:szCs w:val="22"/>
              </w:rPr>
            </w:pPr>
            <w:r w:rsidRPr="00AB4A95">
              <w:rPr>
                <w:sz w:val="22"/>
                <w:szCs w:val="22"/>
              </w:rPr>
              <w:t>7</w:t>
            </w:r>
          </w:p>
        </w:tc>
        <w:tc>
          <w:tcPr>
            <w:tcW w:w="4856" w:type="pct"/>
            <w:gridSpan w:val="10"/>
            <w:tcBorders>
              <w:top w:val="single" w:sz="6" w:space="0" w:color="auto"/>
              <w:left w:val="single" w:sz="6" w:space="0" w:color="auto"/>
              <w:bottom w:val="single" w:sz="6" w:space="0" w:color="auto"/>
              <w:right w:val="single" w:sz="6" w:space="0" w:color="auto"/>
            </w:tcBorders>
          </w:tcPr>
          <w:p w14:paraId="4106A677" w14:textId="77777777" w:rsidR="0078746E" w:rsidRPr="00AB4A95" w:rsidRDefault="0078746E" w:rsidP="00BA4DE9">
            <w:pPr>
              <w:autoSpaceDE w:val="0"/>
              <w:autoSpaceDN w:val="0"/>
              <w:adjustRightInd w:val="0"/>
              <w:rPr>
                <w:sz w:val="22"/>
                <w:szCs w:val="22"/>
              </w:rPr>
            </w:pPr>
            <w:r w:rsidRPr="00AB4A95">
              <w:rPr>
                <w:sz w:val="22"/>
                <w:szCs w:val="22"/>
              </w:rPr>
              <w:t>Подпрограмма 2 «Поддержка субъектов малого и среднего предпринимательства и самозанятых граждан»</w:t>
            </w:r>
          </w:p>
        </w:tc>
      </w:tr>
      <w:tr w:rsidR="0008386F" w:rsidRPr="00AB4A95" w14:paraId="6D025CD0"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vAlign w:val="center"/>
          </w:tcPr>
          <w:p w14:paraId="53012F35" w14:textId="77777777" w:rsidR="0078746E" w:rsidRPr="00AB4A95" w:rsidRDefault="0078746E" w:rsidP="00BA4DE9">
            <w:pPr>
              <w:autoSpaceDE w:val="0"/>
              <w:autoSpaceDN w:val="0"/>
              <w:adjustRightInd w:val="0"/>
              <w:jc w:val="center"/>
              <w:rPr>
                <w:sz w:val="22"/>
                <w:szCs w:val="22"/>
              </w:rPr>
            </w:pPr>
            <w:r w:rsidRPr="00AB4A95">
              <w:rPr>
                <w:sz w:val="22"/>
                <w:szCs w:val="22"/>
              </w:rPr>
              <w:lastRenderedPageBreak/>
              <w:t>8</w:t>
            </w:r>
          </w:p>
        </w:tc>
        <w:tc>
          <w:tcPr>
            <w:tcW w:w="1302" w:type="pct"/>
            <w:gridSpan w:val="2"/>
            <w:tcBorders>
              <w:top w:val="single" w:sz="6" w:space="0" w:color="auto"/>
              <w:left w:val="single" w:sz="6" w:space="0" w:color="auto"/>
              <w:bottom w:val="single" w:sz="6" w:space="0" w:color="auto"/>
              <w:right w:val="single" w:sz="6" w:space="0" w:color="auto"/>
            </w:tcBorders>
          </w:tcPr>
          <w:p w14:paraId="6F7CD998" w14:textId="77777777" w:rsidR="003A3E4A" w:rsidRPr="00AB4A95" w:rsidRDefault="003A3E4A" w:rsidP="00BA4DE9">
            <w:pPr>
              <w:autoSpaceDE w:val="0"/>
              <w:autoSpaceDN w:val="0"/>
              <w:adjustRightInd w:val="0"/>
              <w:rPr>
                <w:b/>
                <w:bCs/>
                <w:sz w:val="22"/>
                <w:szCs w:val="22"/>
              </w:rPr>
            </w:pPr>
            <w:r w:rsidRPr="00AB4A95">
              <w:rPr>
                <w:b/>
                <w:bCs/>
                <w:sz w:val="22"/>
                <w:szCs w:val="22"/>
              </w:rPr>
              <w:t>Показатель результативности:</w:t>
            </w:r>
          </w:p>
          <w:p w14:paraId="23B49827" w14:textId="77777777" w:rsidR="0078746E" w:rsidRPr="00AB4A95" w:rsidRDefault="0078746E" w:rsidP="00BA4DE9">
            <w:pPr>
              <w:autoSpaceDE w:val="0"/>
              <w:autoSpaceDN w:val="0"/>
              <w:adjustRightInd w:val="0"/>
              <w:rPr>
                <w:sz w:val="22"/>
                <w:szCs w:val="22"/>
              </w:rPr>
            </w:pPr>
            <w:r w:rsidRPr="00AB4A95">
              <w:rPr>
                <w:sz w:val="22"/>
                <w:szCs w:val="22"/>
              </w:rPr>
              <w:t xml:space="preserve">Количество субъектов малого и среднего предпринимательства и самозанятых граждан, получивших финансовую поддержку </w:t>
            </w:r>
          </w:p>
        </w:tc>
        <w:tc>
          <w:tcPr>
            <w:tcW w:w="280" w:type="pct"/>
            <w:tcBorders>
              <w:top w:val="single" w:sz="6" w:space="0" w:color="auto"/>
              <w:left w:val="single" w:sz="6" w:space="0" w:color="auto"/>
              <w:bottom w:val="single" w:sz="6" w:space="0" w:color="auto"/>
              <w:right w:val="single" w:sz="6" w:space="0" w:color="auto"/>
            </w:tcBorders>
            <w:vAlign w:val="center"/>
          </w:tcPr>
          <w:p w14:paraId="623DD46D" w14:textId="77777777" w:rsidR="0078746E" w:rsidRPr="00AB4A95" w:rsidRDefault="0078746E" w:rsidP="00BA4DE9">
            <w:pPr>
              <w:autoSpaceDE w:val="0"/>
              <w:autoSpaceDN w:val="0"/>
              <w:adjustRightInd w:val="0"/>
              <w:jc w:val="center"/>
              <w:rPr>
                <w:sz w:val="22"/>
                <w:szCs w:val="22"/>
              </w:rPr>
            </w:pPr>
            <w:r w:rsidRPr="00AB4A95">
              <w:rPr>
                <w:sz w:val="22"/>
                <w:szCs w:val="22"/>
              </w:rPr>
              <w:t>единиц</w:t>
            </w:r>
          </w:p>
        </w:tc>
        <w:tc>
          <w:tcPr>
            <w:tcW w:w="355" w:type="pct"/>
            <w:tcBorders>
              <w:top w:val="single" w:sz="6" w:space="0" w:color="auto"/>
              <w:left w:val="single" w:sz="6" w:space="0" w:color="auto"/>
              <w:bottom w:val="single" w:sz="6" w:space="0" w:color="auto"/>
              <w:right w:val="single" w:sz="6" w:space="0" w:color="auto"/>
            </w:tcBorders>
            <w:vAlign w:val="center"/>
          </w:tcPr>
          <w:p w14:paraId="790B45A4" w14:textId="77777777" w:rsidR="0078746E" w:rsidRPr="00AB4A95" w:rsidRDefault="0078746E" w:rsidP="00BA4DE9">
            <w:pPr>
              <w:autoSpaceDE w:val="0"/>
              <w:autoSpaceDN w:val="0"/>
              <w:adjustRightInd w:val="0"/>
              <w:jc w:val="center"/>
              <w:rPr>
                <w:sz w:val="22"/>
                <w:szCs w:val="22"/>
              </w:rPr>
            </w:pPr>
            <w:r w:rsidRPr="00AB4A95">
              <w:rPr>
                <w:sz w:val="22"/>
                <w:szCs w:val="22"/>
              </w:rPr>
              <w:t>0,20</w:t>
            </w:r>
          </w:p>
        </w:tc>
        <w:tc>
          <w:tcPr>
            <w:tcW w:w="1343" w:type="pct"/>
            <w:tcBorders>
              <w:top w:val="single" w:sz="6" w:space="0" w:color="auto"/>
              <w:left w:val="single" w:sz="6" w:space="0" w:color="auto"/>
              <w:bottom w:val="single" w:sz="6" w:space="0" w:color="auto"/>
              <w:right w:val="single" w:sz="6" w:space="0" w:color="auto"/>
            </w:tcBorders>
            <w:vAlign w:val="center"/>
          </w:tcPr>
          <w:p w14:paraId="407BA1EF" w14:textId="77777777" w:rsidR="0078746E" w:rsidRPr="00AB4A95" w:rsidRDefault="0078746E" w:rsidP="00BA4DE9">
            <w:pPr>
              <w:autoSpaceDE w:val="0"/>
              <w:autoSpaceDN w:val="0"/>
              <w:adjustRightInd w:val="0"/>
              <w:jc w:val="center"/>
              <w:rPr>
                <w:sz w:val="22"/>
                <w:szCs w:val="22"/>
              </w:rPr>
            </w:pPr>
            <w:r w:rsidRPr="00AB4A95">
              <w:rPr>
                <w:sz w:val="22"/>
                <w:szCs w:val="22"/>
              </w:rPr>
              <w:t>Отчетные данные</w:t>
            </w:r>
          </w:p>
        </w:tc>
        <w:tc>
          <w:tcPr>
            <w:tcW w:w="595" w:type="pct"/>
            <w:tcBorders>
              <w:top w:val="single" w:sz="6" w:space="0" w:color="auto"/>
              <w:left w:val="single" w:sz="6" w:space="0" w:color="auto"/>
              <w:bottom w:val="single" w:sz="6" w:space="0" w:color="auto"/>
              <w:right w:val="single" w:sz="6" w:space="0" w:color="auto"/>
            </w:tcBorders>
            <w:vAlign w:val="center"/>
          </w:tcPr>
          <w:p w14:paraId="62002351" w14:textId="77777777" w:rsidR="0078746E" w:rsidRPr="00AB4A95" w:rsidRDefault="0078746E" w:rsidP="00BA4DE9">
            <w:pPr>
              <w:autoSpaceDE w:val="0"/>
              <w:autoSpaceDN w:val="0"/>
              <w:adjustRightInd w:val="0"/>
              <w:jc w:val="center"/>
              <w:rPr>
                <w:sz w:val="22"/>
                <w:szCs w:val="22"/>
              </w:rPr>
            </w:pPr>
            <w:r w:rsidRPr="00AB4A95">
              <w:rPr>
                <w:sz w:val="22"/>
                <w:szCs w:val="22"/>
              </w:rPr>
              <w:t>ежеквартально</w:t>
            </w:r>
          </w:p>
        </w:tc>
        <w:tc>
          <w:tcPr>
            <w:tcW w:w="245" w:type="pct"/>
            <w:tcBorders>
              <w:top w:val="single" w:sz="6" w:space="0" w:color="auto"/>
              <w:left w:val="single" w:sz="6" w:space="0" w:color="auto"/>
              <w:bottom w:val="single" w:sz="6" w:space="0" w:color="auto"/>
              <w:right w:val="single" w:sz="6" w:space="0" w:color="auto"/>
            </w:tcBorders>
            <w:vAlign w:val="center"/>
          </w:tcPr>
          <w:p w14:paraId="3A57BDEE" w14:textId="77777777" w:rsidR="0078746E" w:rsidRPr="00AB4A95" w:rsidRDefault="0078746E" w:rsidP="00BA4DE9">
            <w:pPr>
              <w:autoSpaceDE w:val="0"/>
              <w:autoSpaceDN w:val="0"/>
              <w:adjustRightInd w:val="0"/>
              <w:jc w:val="center"/>
              <w:rPr>
                <w:sz w:val="22"/>
                <w:szCs w:val="22"/>
              </w:rPr>
            </w:pPr>
            <w:r w:rsidRPr="00AB4A95">
              <w:rPr>
                <w:sz w:val="22"/>
                <w:szCs w:val="22"/>
              </w:rPr>
              <w:t>30</w:t>
            </w:r>
          </w:p>
        </w:tc>
        <w:tc>
          <w:tcPr>
            <w:tcW w:w="245" w:type="pct"/>
            <w:tcBorders>
              <w:top w:val="single" w:sz="6" w:space="0" w:color="auto"/>
              <w:left w:val="single" w:sz="6" w:space="0" w:color="auto"/>
              <w:bottom w:val="single" w:sz="6" w:space="0" w:color="auto"/>
              <w:right w:val="single" w:sz="6" w:space="0" w:color="auto"/>
            </w:tcBorders>
            <w:vAlign w:val="center"/>
          </w:tcPr>
          <w:p w14:paraId="531E35B1" w14:textId="77777777" w:rsidR="0078746E" w:rsidRPr="00AB4A95" w:rsidRDefault="0078746E" w:rsidP="00BA4DE9">
            <w:pPr>
              <w:autoSpaceDE w:val="0"/>
              <w:autoSpaceDN w:val="0"/>
              <w:adjustRightInd w:val="0"/>
              <w:jc w:val="center"/>
              <w:rPr>
                <w:sz w:val="22"/>
                <w:szCs w:val="22"/>
              </w:rPr>
            </w:pPr>
            <w:r w:rsidRPr="00AB4A95">
              <w:rPr>
                <w:sz w:val="22"/>
                <w:szCs w:val="22"/>
              </w:rPr>
              <w:t>29</w:t>
            </w:r>
          </w:p>
        </w:tc>
        <w:tc>
          <w:tcPr>
            <w:tcW w:w="245" w:type="pct"/>
            <w:tcBorders>
              <w:top w:val="single" w:sz="6" w:space="0" w:color="auto"/>
              <w:left w:val="single" w:sz="6" w:space="0" w:color="auto"/>
              <w:bottom w:val="single" w:sz="6" w:space="0" w:color="auto"/>
              <w:right w:val="single" w:sz="6" w:space="0" w:color="auto"/>
            </w:tcBorders>
            <w:vAlign w:val="center"/>
          </w:tcPr>
          <w:p w14:paraId="48FEA629" w14:textId="77777777" w:rsidR="0078746E" w:rsidRPr="00AB4A95" w:rsidRDefault="0078746E" w:rsidP="00BA4DE9">
            <w:pPr>
              <w:autoSpaceDE w:val="0"/>
              <w:autoSpaceDN w:val="0"/>
              <w:adjustRightInd w:val="0"/>
              <w:jc w:val="center"/>
              <w:rPr>
                <w:sz w:val="22"/>
                <w:szCs w:val="22"/>
              </w:rPr>
            </w:pPr>
            <w:r w:rsidRPr="00AB4A95">
              <w:rPr>
                <w:sz w:val="22"/>
                <w:szCs w:val="22"/>
              </w:rPr>
              <w:t>8</w:t>
            </w:r>
          </w:p>
        </w:tc>
        <w:tc>
          <w:tcPr>
            <w:tcW w:w="246" w:type="pct"/>
            <w:tcBorders>
              <w:top w:val="single" w:sz="6" w:space="0" w:color="auto"/>
              <w:left w:val="single" w:sz="6" w:space="0" w:color="auto"/>
              <w:bottom w:val="single" w:sz="6" w:space="0" w:color="auto"/>
              <w:right w:val="single" w:sz="6" w:space="0" w:color="auto"/>
            </w:tcBorders>
            <w:vAlign w:val="center"/>
          </w:tcPr>
          <w:p w14:paraId="6C394B15" w14:textId="77777777" w:rsidR="0078746E" w:rsidRPr="00AB4A95" w:rsidRDefault="0078746E" w:rsidP="00BA4DE9">
            <w:pPr>
              <w:autoSpaceDE w:val="0"/>
              <w:autoSpaceDN w:val="0"/>
              <w:adjustRightInd w:val="0"/>
              <w:jc w:val="center"/>
              <w:rPr>
                <w:sz w:val="22"/>
                <w:szCs w:val="22"/>
                <w:lang w:val="en-US"/>
              </w:rPr>
            </w:pPr>
            <w:r w:rsidRPr="00AB4A95">
              <w:rPr>
                <w:sz w:val="22"/>
                <w:szCs w:val="22"/>
                <w:lang w:val="en-US"/>
              </w:rPr>
              <w:t>8</w:t>
            </w:r>
          </w:p>
        </w:tc>
      </w:tr>
      <w:tr w:rsidR="0008386F" w:rsidRPr="00AB4A95" w14:paraId="37CC0E27"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vAlign w:val="center"/>
          </w:tcPr>
          <w:p w14:paraId="0EAF7EE4" w14:textId="77777777" w:rsidR="0078746E" w:rsidRPr="00AB4A95" w:rsidRDefault="0078746E" w:rsidP="00BA4DE9">
            <w:pPr>
              <w:autoSpaceDE w:val="0"/>
              <w:autoSpaceDN w:val="0"/>
              <w:adjustRightInd w:val="0"/>
              <w:jc w:val="center"/>
              <w:rPr>
                <w:sz w:val="22"/>
                <w:szCs w:val="22"/>
              </w:rPr>
            </w:pPr>
            <w:r w:rsidRPr="00AB4A95">
              <w:rPr>
                <w:sz w:val="22"/>
                <w:szCs w:val="22"/>
              </w:rPr>
              <w:t>9</w:t>
            </w:r>
          </w:p>
        </w:tc>
        <w:tc>
          <w:tcPr>
            <w:tcW w:w="1302" w:type="pct"/>
            <w:gridSpan w:val="2"/>
            <w:tcBorders>
              <w:top w:val="single" w:sz="6" w:space="0" w:color="auto"/>
              <w:left w:val="single" w:sz="6" w:space="0" w:color="auto"/>
              <w:bottom w:val="single" w:sz="6" w:space="0" w:color="auto"/>
              <w:right w:val="single" w:sz="6" w:space="0" w:color="auto"/>
            </w:tcBorders>
          </w:tcPr>
          <w:p w14:paraId="7DA3B6E2" w14:textId="77777777" w:rsidR="003A3E4A" w:rsidRPr="00AB4A95" w:rsidRDefault="003A3E4A" w:rsidP="00BA4DE9">
            <w:pPr>
              <w:autoSpaceDE w:val="0"/>
              <w:autoSpaceDN w:val="0"/>
              <w:adjustRightInd w:val="0"/>
              <w:rPr>
                <w:b/>
                <w:bCs/>
                <w:sz w:val="22"/>
                <w:szCs w:val="22"/>
              </w:rPr>
            </w:pPr>
            <w:r w:rsidRPr="00AB4A95">
              <w:rPr>
                <w:b/>
                <w:bCs/>
                <w:sz w:val="22"/>
                <w:szCs w:val="22"/>
              </w:rPr>
              <w:t>Показатель результативности:</w:t>
            </w:r>
          </w:p>
          <w:p w14:paraId="0CABF5F0" w14:textId="77777777" w:rsidR="0078746E" w:rsidRPr="00AB4A95" w:rsidRDefault="0078746E" w:rsidP="00BA4DE9">
            <w:pPr>
              <w:autoSpaceDE w:val="0"/>
              <w:autoSpaceDN w:val="0"/>
              <w:adjustRightInd w:val="0"/>
              <w:rPr>
                <w:sz w:val="22"/>
                <w:szCs w:val="22"/>
              </w:rPr>
            </w:pPr>
            <w:r w:rsidRPr="00AB4A95">
              <w:rPr>
                <w:sz w:val="22"/>
                <w:szCs w:val="22"/>
              </w:rPr>
              <w:t>Количество созданных и (или) сохраненных рабочих мест в секторе малого и среднего предпринимательства при реализации подпрограммы</w:t>
            </w:r>
          </w:p>
        </w:tc>
        <w:tc>
          <w:tcPr>
            <w:tcW w:w="280" w:type="pct"/>
            <w:tcBorders>
              <w:top w:val="single" w:sz="6" w:space="0" w:color="auto"/>
              <w:left w:val="single" w:sz="6" w:space="0" w:color="auto"/>
              <w:bottom w:val="single" w:sz="6" w:space="0" w:color="auto"/>
              <w:right w:val="single" w:sz="6" w:space="0" w:color="auto"/>
            </w:tcBorders>
            <w:vAlign w:val="center"/>
          </w:tcPr>
          <w:p w14:paraId="3C06B927" w14:textId="77777777" w:rsidR="0078746E" w:rsidRPr="00AB4A95" w:rsidRDefault="0078746E" w:rsidP="00BA4DE9">
            <w:pPr>
              <w:autoSpaceDE w:val="0"/>
              <w:autoSpaceDN w:val="0"/>
              <w:adjustRightInd w:val="0"/>
              <w:jc w:val="center"/>
              <w:rPr>
                <w:sz w:val="22"/>
                <w:szCs w:val="22"/>
              </w:rPr>
            </w:pPr>
            <w:r w:rsidRPr="00AB4A95">
              <w:rPr>
                <w:sz w:val="22"/>
                <w:szCs w:val="22"/>
              </w:rPr>
              <w:t>единиц</w:t>
            </w:r>
          </w:p>
        </w:tc>
        <w:tc>
          <w:tcPr>
            <w:tcW w:w="355" w:type="pct"/>
            <w:tcBorders>
              <w:top w:val="single" w:sz="6" w:space="0" w:color="auto"/>
              <w:left w:val="single" w:sz="6" w:space="0" w:color="auto"/>
              <w:bottom w:val="single" w:sz="6" w:space="0" w:color="auto"/>
              <w:right w:val="single" w:sz="6" w:space="0" w:color="auto"/>
            </w:tcBorders>
            <w:vAlign w:val="center"/>
          </w:tcPr>
          <w:p w14:paraId="68F9D326" w14:textId="77777777" w:rsidR="0078746E" w:rsidRPr="00AB4A95" w:rsidRDefault="0078746E" w:rsidP="00BA4DE9">
            <w:pPr>
              <w:autoSpaceDE w:val="0"/>
              <w:autoSpaceDN w:val="0"/>
              <w:adjustRightInd w:val="0"/>
              <w:jc w:val="center"/>
              <w:rPr>
                <w:sz w:val="22"/>
                <w:szCs w:val="22"/>
              </w:rPr>
            </w:pPr>
            <w:r w:rsidRPr="00AB4A95">
              <w:rPr>
                <w:sz w:val="22"/>
                <w:szCs w:val="22"/>
              </w:rPr>
              <w:t>0,20</w:t>
            </w:r>
          </w:p>
        </w:tc>
        <w:tc>
          <w:tcPr>
            <w:tcW w:w="1343" w:type="pct"/>
            <w:tcBorders>
              <w:top w:val="single" w:sz="6" w:space="0" w:color="auto"/>
              <w:left w:val="single" w:sz="6" w:space="0" w:color="auto"/>
              <w:bottom w:val="single" w:sz="6" w:space="0" w:color="auto"/>
              <w:right w:val="single" w:sz="6" w:space="0" w:color="auto"/>
            </w:tcBorders>
            <w:vAlign w:val="center"/>
          </w:tcPr>
          <w:p w14:paraId="53264BAB" w14:textId="77777777" w:rsidR="0078746E" w:rsidRPr="00AB4A95" w:rsidRDefault="0078746E" w:rsidP="00BA4DE9">
            <w:pPr>
              <w:autoSpaceDE w:val="0"/>
              <w:autoSpaceDN w:val="0"/>
              <w:adjustRightInd w:val="0"/>
              <w:jc w:val="center"/>
              <w:rPr>
                <w:sz w:val="22"/>
                <w:szCs w:val="22"/>
              </w:rPr>
            </w:pPr>
            <w:r w:rsidRPr="00AB4A95">
              <w:rPr>
                <w:sz w:val="22"/>
                <w:szCs w:val="22"/>
              </w:rPr>
              <w:t>Отчетные данные</w:t>
            </w:r>
          </w:p>
        </w:tc>
        <w:tc>
          <w:tcPr>
            <w:tcW w:w="595" w:type="pct"/>
            <w:tcBorders>
              <w:top w:val="single" w:sz="6" w:space="0" w:color="auto"/>
              <w:left w:val="single" w:sz="6" w:space="0" w:color="auto"/>
              <w:bottom w:val="single" w:sz="6" w:space="0" w:color="auto"/>
              <w:right w:val="single" w:sz="6" w:space="0" w:color="auto"/>
            </w:tcBorders>
            <w:vAlign w:val="center"/>
          </w:tcPr>
          <w:p w14:paraId="7F31CA6A" w14:textId="77777777" w:rsidR="0078746E" w:rsidRPr="00AB4A95" w:rsidRDefault="0078746E" w:rsidP="00BA4DE9">
            <w:pPr>
              <w:autoSpaceDE w:val="0"/>
              <w:autoSpaceDN w:val="0"/>
              <w:adjustRightInd w:val="0"/>
              <w:jc w:val="center"/>
              <w:rPr>
                <w:sz w:val="22"/>
                <w:szCs w:val="22"/>
              </w:rPr>
            </w:pPr>
            <w:r w:rsidRPr="00AB4A95">
              <w:rPr>
                <w:sz w:val="22"/>
                <w:szCs w:val="22"/>
              </w:rPr>
              <w:t>ежеквартально</w:t>
            </w:r>
          </w:p>
        </w:tc>
        <w:tc>
          <w:tcPr>
            <w:tcW w:w="245" w:type="pct"/>
            <w:tcBorders>
              <w:top w:val="single" w:sz="6" w:space="0" w:color="auto"/>
              <w:left w:val="single" w:sz="6" w:space="0" w:color="auto"/>
              <w:bottom w:val="single" w:sz="6" w:space="0" w:color="auto"/>
              <w:right w:val="single" w:sz="6" w:space="0" w:color="auto"/>
            </w:tcBorders>
            <w:vAlign w:val="center"/>
          </w:tcPr>
          <w:p w14:paraId="342F48E8" w14:textId="77777777" w:rsidR="0078746E" w:rsidRPr="00AB4A95" w:rsidRDefault="0078746E" w:rsidP="00BA4DE9">
            <w:pPr>
              <w:autoSpaceDE w:val="0"/>
              <w:autoSpaceDN w:val="0"/>
              <w:adjustRightInd w:val="0"/>
              <w:jc w:val="center"/>
              <w:rPr>
                <w:sz w:val="22"/>
                <w:szCs w:val="22"/>
              </w:rPr>
            </w:pPr>
            <w:r w:rsidRPr="00AB4A95">
              <w:rPr>
                <w:sz w:val="22"/>
                <w:szCs w:val="22"/>
              </w:rPr>
              <w:t>618</w:t>
            </w:r>
          </w:p>
        </w:tc>
        <w:tc>
          <w:tcPr>
            <w:tcW w:w="245" w:type="pct"/>
            <w:tcBorders>
              <w:top w:val="single" w:sz="6" w:space="0" w:color="auto"/>
              <w:left w:val="single" w:sz="6" w:space="0" w:color="auto"/>
              <w:bottom w:val="single" w:sz="6" w:space="0" w:color="auto"/>
              <w:right w:val="single" w:sz="6" w:space="0" w:color="auto"/>
            </w:tcBorders>
            <w:vAlign w:val="center"/>
          </w:tcPr>
          <w:p w14:paraId="150CC4A0" w14:textId="77777777" w:rsidR="0078746E" w:rsidRPr="00AB4A95" w:rsidRDefault="0078746E" w:rsidP="00BA4DE9">
            <w:pPr>
              <w:autoSpaceDE w:val="0"/>
              <w:autoSpaceDN w:val="0"/>
              <w:adjustRightInd w:val="0"/>
              <w:jc w:val="center"/>
              <w:rPr>
                <w:sz w:val="22"/>
                <w:szCs w:val="22"/>
              </w:rPr>
            </w:pPr>
            <w:r w:rsidRPr="00AB4A95">
              <w:rPr>
                <w:sz w:val="22"/>
                <w:szCs w:val="22"/>
              </w:rPr>
              <w:t>530</w:t>
            </w:r>
          </w:p>
        </w:tc>
        <w:tc>
          <w:tcPr>
            <w:tcW w:w="245" w:type="pct"/>
            <w:tcBorders>
              <w:top w:val="single" w:sz="6" w:space="0" w:color="auto"/>
              <w:left w:val="single" w:sz="6" w:space="0" w:color="auto"/>
              <w:bottom w:val="single" w:sz="6" w:space="0" w:color="auto"/>
              <w:right w:val="single" w:sz="6" w:space="0" w:color="auto"/>
            </w:tcBorders>
            <w:vAlign w:val="center"/>
          </w:tcPr>
          <w:p w14:paraId="25DFE786" w14:textId="77777777" w:rsidR="0078746E" w:rsidRPr="00AB4A95" w:rsidRDefault="0078746E" w:rsidP="00BA4DE9">
            <w:pPr>
              <w:autoSpaceDE w:val="0"/>
              <w:autoSpaceDN w:val="0"/>
              <w:adjustRightInd w:val="0"/>
              <w:jc w:val="center"/>
              <w:rPr>
                <w:sz w:val="22"/>
                <w:szCs w:val="22"/>
              </w:rPr>
            </w:pPr>
            <w:r w:rsidRPr="00AB4A95">
              <w:rPr>
                <w:sz w:val="22"/>
                <w:szCs w:val="22"/>
              </w:rPr>
              <w:t>5</w:t>
            </w:r>
          </w:p>
        </w:tc>
        <w:tc>
          <w:tcPr>
            <w:tcW w:w="246" w:type="pct"/>
            <w:tcBorders>
              <w:top w:val="single" w:sz="6" w:space="0" w:color="auto"/>
              <w:left w:val="single" w:sz="6" w:space="0" w:color="auto"/>
              <w:bottom w:val="single" w:sz="6" w:space="0" w:color="auto"/>
              <w:right w:val="single" w:sz="6" w:space="0" w:color="auto"/>
            </w:tcBorders>
            <w:vAlign w:val="center"/>
          </w:tcPr>
          <w:p w14:paraId="19C1B867" w14:textId="77777777" w:rsidR="0078746E" w:rsidRPr="00AB4A95" w:rsidRDefault="0078746E" w:rsidP="00BA4DE9">
            <w:pPr>
              <w:autoSpaceDE w:val="0"/>
              <w:autoSpaceDN w:val="0"/>
              <w:adjustRightInd w:val="0"/>
              <w:jc w:val="center"/>
              <w:rPr>
                <w:sz w:val="22"/>
                <w:szCs w:val="22"/>
                <w:lang w:val="en-US"/>
              </w:rPr>
            </w:pPr>
            <w:r w:rsidRPr="00AB4A95">
              <w:rPr>
                <w:sz w:val="22"/>
                <w:szCs w:val="22"/>
                <w:lang w:val="en-US"/>
              </w:rPr>
              <w:t>5</w:t>
            </w:r>
          </w:p>
        </w:tc>
      </w:tr>
      <w:tr w:rsidR="0008386F" w:rsidRPr="00AB4A95" w14:paraId="0E45E2B4"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vAlign w:val="center"/>
          </w:tcPr>
          <w:p w14:paraId="2A47B3A1" w14:textId="77777777" w:rsidR="0078746E" w:rsidRPr="00AB4A95" w:rsidRDefault="0078746E" w:rsidP="00BA4DE9">
            <w:pPr>
              <w:autoSpaceDE w:val="0"/>
              <w:autoSpaceDN w:val="0"/>
              <w:adjustRightInd w:val="0"/>
              <w:jc w:val="center"/>
              <w:rPr>
                <w:sz w:val="22"/>
                <w:szCs w:val="22"/>
              </w:rPr>
            </w:pPr>
            <w:r w:rsidRPr="00AB4A95">
              <w:rPr>
                <w:sz w:val="22"/>
                <w:szCs w:val="22"/>
              </w:rPr>
              <w:t>10</w:t>
            </w:r>
          </w:p>
        </w:tc>
        <w:tc>
          <w:tcPr>
            <w:tcW w:w="1302" w:type="pct"/>
            <w:gridSpan w:val="2"/>
            <w:tcBorders>
              <w:top w:val="single" w:sz="6" w:space="0" w:color="auto"/>
              <w:left w:val="single" w:sz="6" w:space="0" w:color="auto"/>
              <w:bottom w:val="single" w:sz="6" w:space="0" w:color="auto"/>
              <w:right w:val="single" w:sz="6" w:space="0" w:color="auto"/>
            </w:tcBorders>
          </w:tcPr>
          <w:p w14:paraId="1BC2E994" w14:textId="77777777" w:rsidR="003A3E4A" w:rsidRPr="00AB4A95" w:rsidRDefault="003A3E4A" w:rsidP="00BA4DE9">
            <w:pPr>
              <w:autoSpaceDE w:val="0"/>
              <w:autoSpaceDN w:val="0"/>
              <w:adjustRightInd w:val="0"/>
              <w:rPr>
                <w:b/>
                <w:bCs/>
                <w:sz w:val="22"/>
                <w:szCs w:val="22"/>
              </w:rPr>
            </w:pPr>
            <w:r w:rsidRPr="00AB4A95">
              <w:rPr>
                <w:b/>
                <w:bCs/>
                <w:sz w:val="22"/>
                <w:szCs w:val="22"/>
              </w:rPr>
              <w:t>Показатель результативности:</w:t>
            </w:r>
          </w:p>
          <w:p w14:paraId="1F878E30" w14:textId="77777777" w:rsidR="0078746E" w:rsidRPr="00AB4A95" w:rsidRDefault="0078746E" w:rsidP="00BA4DE9">
            <w:pPr>
              <w:autoSpaceDE w:val="0"/>
              <w:autoSpaceDN w:val="0"/>
              <w:adjustRightInd w:val="0"/>
              <w:rPr>
                <w:sz w:val="22"/>
                <w:szCs w:val="22"/>
              </w:rPr>
            </w:pPr>
            <w:r w:rsidRPr="00AB4A95">
              <w:rPr>
                <w:sz w:val="22"/>
                <w:szCs w:val="22"/>
              </w:rPr>
              <w:t xml:space="preserve">Объем привлеченных инвестиций в секторе малого и среднего предпринимательства при реализации подпрограммы </w:t>
            </w:r>
          </w:p>
        </w:tc>
        <w:tc>
          <w:tcPr>
            <w:tcW w:w="280" w:type="pct"/>
            <w:tcBorders>
              <w:top w:val="single" w:sz="6" w:space="0" w:color="auto"/>
              <w:left w:val="single" w:sz="6" w:space="0" w:color="auto"/>
              <w:bottom w:val="single" w:sz="6" w:space="0" w:color="auto"/>
              <w:right w:val="single" w:sz="6" w:space="0" w:color="auto"/>
            </w:tcBorders>
            <w:vAlign w:val="center"/>
          </w:tcPr>
          <w:p w14:paraId="2E667C7D" w14:textId="77777777" w:rsidR="0078746E" w:rsidRPr="00AB4A95" w:rsidRDefault="0078746E" w:rsidP="00BA4DE9">
            <w:pPr>
              <w:autoSpaceDE w:val="0"/>
              <w:autoSpaceDN w:val="0"/>
              <w:adjustRightInd w:val="0"/>
              <w:jc w:val="center"/>
              <w:rPr>
                <w:sz w:val="22"/>
                <w:szCs w:val="22"/>
              </w:rPr>
            </w:pPr>
            <w:r w:rsidRPr="00AB4A95">
              <w:rPr>
                <w:sz w:val="22"/>
                <w:szCs w:val="22"/>
              </w:rPr>
              <w:t xml:space="preserve">млн. </w:t>
            </w:r>
          </w:p>
          <w:p w14:paraId="2CC291F7" w14:textId="77777777" w:rsidR="0078746E" w:rsidRPr="00AB4A95" w:rsidRDefault="0078746E" w:rsidP="00BA4DE9">
            <w:pPr>
              <w:autoSpaceDE w:val="0"/>
              <w:autoSpaceDN w:val="0"/>
              <w:adjustRightInd w:val="0"/>
              <w:jc w:val="center"/>
              <w:rPr>
                <w:sz w:val="22"/>
                <w:szCs w:val="22"/>
              </w:rPr>
            </w:pPr>
            <w:r w:rsidRPr="00AB4A95">
              <w:rPr>
                <w:sz w:val="22"/>
                <w:szCs w:val="22"/>
              </w:rPr>
              <w:t>рублей</w:t>
            </w:r>
          </w:p>
        </w:tc>
        <w:tc>
          <w:tcPr>
            <w:tcW w:w="355" w:type="pct"/>
            <w:tcBorders>
              <w:top w:val="single" w:sz="6" w:space="0" w:color="auto"/>
              <w:left w:val="single" w:sz="6" w:space="0" w:color="auto"/>
              <w:bottom w:val="single" w:sz="6" w:space="0" w:color="auto"/>
              <w:right w:val="single" w:sz="6" w:space="0" w:color="auto"/>
            </w:tcBorders>
            <w:vAlign w:val="center"/>
          </w:tcPr>
          <w:p w14:paraId="3F66804E" w14:textId="77777777" w:rsidR="0078746E" w:rsidRPr="00AB4A95" w:rsidRDefault="0078746E" w:rsidP="00BA4DE9">
            <w:pPr>
              <w:autoSpaceDE w:val="0"/>
              <w:autoSpaceDN w:val="0"/>
              <w:adjustRightInd w:val="0"/>
              <w:jc w:val="center"/>
              <w:rPr>
                <w:sz w:val="22"/>
                <w:szCs w:val="22"/>
              </w:rPr>
            </w:pPr>
            <w:r w:rsidRPr="00AB4A95">
              <w:rPr>
                <w:sz w:val="22"/>
                <w:szCs w:val="22"/>
              </w:rPr>
              <w:t>0,20</w:t>
            </w:r>
          </w:p>
        </w:tc>
        <w:tc>
          <w:tcPr>
            <w:tcW w:w="1343" w:type="pct"/>
            <w:tcBorders>
              <w:top w:val="single" w:sz="6" w:space="0" w:color="auto"/>
              <w:left w:val="single" w:sz="6" w:space="0" w:color="auto"/>
              <w:bottom w:val="single" w:sz="6" w:space="0" w:color="auto"/>
              <w:right w:val="single" w:sz="6" w:space="0" w:color="auto"/>
            </w:tcBorders>
            <w:vAlign w:val="center"/>
          </w:tcPr>
          <w:p w14:paraId="5A55066D" w14:textId="77777777" w:rsidR="0078746E" w:rsidRPr="00AB4A95" w:rsidRDefault="0078746E" w:rsidP="00BA4DE9">
            <w:pPr>
              <w:autoSpaceDE w:val="0"/>
              <w:autoSpaceDN w:val="0"/>
              <w:adjustRightInd w:val="0"/>
              <w:jc w:val="center"/>
              <w:rPr>
                <w:sz w:val="22"/>
                <w:szCs w:val="22"/>
              </w:rPr>
            </w:pPr>
            <w:r w:rsidRPr="00AB4A95">
              <w:rPr>
                <w:sz w:val="22"/>
                <w:szCs w:val="22"/>
              </w:rPr>
              <w:t>Отчетные данные</w:t>
            </w:r>
          </w:p>
        </w:tc>
        <w:tc>
          <w:tcPr>
            <w:tcW w:w="595" w:type="pct"/>
            <w:tcBorders>
              <w:top w:val="single" w:sz="6" w:space="0" w:color="auto"/>
              <w:left w:val="single" w:sz="6" w:space="0" w:color="auto"/>
              <w:bottom w:val="single" w:sz="6" w:space="0" w:color="auto"/>
              <w:right w:val="single" w:sz="6" w:space="0" w:color="auto"/>
            </w:tcBorders>
            <w:vAlign w:val="center"/>
          </w:tcPr>
          <w:p w14:paraId="0AE4787D" w14:textId="77777777" w:rsidR="0078746E" w:rsidRPr="00AB4A95" w:rsidRDefault="0078746E" w:rsidP="00BA4DE9">
            <w:pPr>
              <w:jc w:val="center"/>
              <w:rPr>
                <w:sz w:val="22"/>
                <w:szCs w:val="22"/>
              </w:rPr>
            </w:pPr>
            <w:r w:rsidRPr="00AB4A95">
              <w:rPr>
                <w:sz w:val="22"/>
                <w:szCs w:val="22"/>
              </w:rPr>
              <w:t>ежеквартально</w:t>
            </w:r>
          </w:p>
        </w:tc>
        <w:tc>
          <w:tcPr>
            <w:tcW w:w="245" w:type="pct"/>
            <w:tcBorders>
              <w:top w:val="single" w:sz="6" w:space="0" w:color="auto"/>
              <w:left w:val="single" w:sz="6" w:space="0" w:color="auto"/>
              <w:bottom w:val="single" w:sz="6" w:space="0" w:color="auto"/>
              <w:right w:val="single" w:sz="6" w:space="0" w:color="auto"/>
            </w:tcBorders>
            <w:vAlign w:val="center"/>
          </w:tcPr>
          <w:p w14:paraId="79EF14AB" w14:textId="77777777" w:rsidR="0078746E" w:rsidRPr="00AB4A95" w:rsidRDefault="0078746E" w:rsidP="00BA4DE9">
            <w:pPr>
              <w:autoSpaceDE w:val="0"/>
              <w:autoSpaceDN w:val="0"/>
              <w:adjustRightInd w:val="0"/>
              <w:jc w:val="center"/>
              <w:rPr>
                <w:sz w:val="22"/>
                <w:szCs w:val="22"/>
              </w:rPr>
            </w:pPr>
            <w:r w:rsidRPr="00AB4A95">
              <w:rPr>
                <w:sz w:val="22"/>
                <w:szCs w:val="22"/>
              </w:rPr>
              <w:t>62,7</w:t>
            </w:r>
          </w:p>
        </w:tc>
        <w:tc>
          <w:tcPr>
            <w:tcW w:w="245" w:type="pct"/>
            <w:tcBorders>
              <w:top w:val="single" w:sz="6" w:space="0" w:color="auto"/>
              <w:left w:val="single" w:sz="6" w:space="0" w:color="auto"/>
              <w:bottom w:val="single" w:sz="6" w:space="0" w:color="auto"/>
              <w:right w:val="single" w:sz="6" w:space="0" w:color="auto"/>
            </w:tcBorders>
            <w:vAlign w:val="center"/>
          </w:tcPr>
          <w:p w14:paraId="63F8EC57" w14:textId="77777777" w:rsidR="0078746E" w:rsidRPr="00AB4A95" w:rsidRDefault="0078746E" w:rsidP="00BA4DE9">
            <w:pPr>
              <w:autoSpaceDE w:val="0"/>
              <w:autoSpaceDN w:val="0"/>
              <w:adjustRightInd w:val="0"/>
              <w:jc w:val="center"/>
              <w:rPr>
                <w:sz w:val="22"/>
                <w:szCs w:val="22"/>
              </w:rPr>
            </w:pPr>
            <w:r w:rsidRPr="00AB4A95">
              <w:rPr>
                <w:rFonts w:eastAsia="Calibri"/>
                <w:sz w:val="22"/>
                <w:szCs w:val="22"/>
                <w:lang w:eastAsia="en-US"/>
              </w:rPr>
              <w:t>154,07</w:t>
            </w:r>
          </w:p>
        </w:tc>
        <w:tc>
          <w:tcPr>
            <w:tcW w:w="245" w:type="pct"/>
            <w:tcBorders>
              <w:top w:val="single" w:sz="6" w:space="0" w:color="auto"/>
              <w:left w:val="single" w:sz="6" w:space="0" w:color="auto"/>
              <w:bottom w:val="single" w:sz="6" w:space="0" w:color="auto"/>
              <w:right w:val="single" w:sz="6" w:space="0" w:color="auto"/>
            </w:tcBorders>
            <w:vAlign w:val="center"/>
          </w:tcPr>
          <w:p w14:paraId="5F8FA822" w14:textId="77777777" w:rsidR="0078746E" w:rsidRPr="00AB4A95" w:rsidRDefault="0078746E" w:rsidP="00BA4DE9">
            <w:pPr>
              <w:autoSpaceDE w:val="0"/>
              <w:autoSpaceDN w:val="0"/>
              <w:adjustRightInd w:val="0"/>
              <w:jc w:val="center"/>
              <w:rPr>
                <w:sz w:val="22"/>
                <w:szCs w:val="22"/>
              </w:rPr>
            </w:pPr>
            <w:r w:rsidRPr="00AB4A95">
              <w:rPr>
                <w:sz w:val="22"/>
                <w:szCs w:val="22"/>
              </w:rPr>
              <w:t>31,7</w:t>
            </w:r>
          </w:p>
        </w:tc>
        <w:tc>
          <w:tcPr>
            <w:tcW w:w="246" w:type="pct"/>
            <w:tcBorders>
              <w:top w:val="single" w:sz="6" w:space="0" w:color="auto"/>
              <w:left w:val="single" w:sz="6" w:space="0" w:color="auto"/>
              <w:bottom w:val="single" w:sz="6" w:space="0" w:color="auto"/>
              <w:right w:val="single" w:sz="6" w:space="0" w:color="auto"/>
            </w:tcBorders>
            <w:vAlign w:val="center"/>
          </w:tcPr>
          <w:p w14:paraId="25321B16" w14:textId="77777777" w:rsidR="0078746E" w:rsidRPr="00AB4A95" w:rsidRDefault="0078746E" w:rsidP="00BA4DE9">
            <w:pPr>
              <w:autoSpaceDE w:val="0"/>
              <w:autoSpaceDN w:val="0"/>
              <w:adjustRightInd w:val="0"/>
              <w:jc w:val="center"/>
              <w:rPr>
                <w:sz w:val="22"/>
                <w:szCs w:val="22"/>
              </w:rPr>
            </w:pPr>
            <w:r w:rsidRPr="00AB4A95">
              <w:rPr>
                <w:sz w:val="22"/>
                <w:szCs w:val="22"/>
              </w:rPr>
              <w:t>31,8</w:t>
            </w:r>
          </w:p>
        </w:tc>
      </w:tr>
      <w:tr w:rsidR="0008386F" w:rsidRPr="00AB4A95" w14:paraId="529BDBF3"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vAlign w:val="center"/>
          </w:tcPr>
          <w:p w14:paraId="2A16C059" w14:textId="77777777" w:rsidR="0078746E" w:rsidRPr="00AB4A95" w:rsidRDefault="0078746E" w:rsidP="00BA4DE9">
            <w:pPr>
              <w:autoSpaceDE w:val="0"/>
              <w:autoSpaceDN w:val="0"/>
              <w:adjustRightInd w:val="0"/>
              <w:jc w:val="center"/>
              <w:rPr>
                <w:sz w:val="22"/>
                <w:szCs w:val="22"/>
              </w:rPr>
            </w:pPr>
            <w:r w:rsidRPr="00AB4A95">
              <w:rPr>
                <w:sz w:val="22"/>
                <w:szCs w:val="22"/>
              </w:rPr>
              <w:t>11</w:t>
            </w:r>
          </w:p>
        </w:tc>
        <w:tc>
          <w:tcPr>
            <w:tcW w:w="1302" w:type="pct"/>
            <w:gridSpan w:val="2"/>
            <w:tcBorders>
              <w:top w:val="single" w:sz="6" w:space="0" w:color="auto"/>
              <w:left w:val="single" w:sz="6" w:space="0" w:color="auto"/>
              <w:bottom w:val="single" w:sz="6" w:space="0" w:color="auto"/>
              <w:right w:val="single" w:sz="6" w:space="0" w:color="auto"/>
            </w:tcBorders>
          </w:tcPr>
          <w:p w14:paraId="45DDEF92" w14:textId="77777777" w:rsidR="003A3E4A" w:rsidRPr="00AB4A95" w:rsidRDefault="003A3E4A" w:rsidP="00BA4DE9">
            <w:pPr>
              <w:autoSpaceDE w:val="0"/>
              <w:autoSpaceDN w:val="0"/>
              <w:adjustRightInd w:val="0"/>
              <w:rPr>
                <w:b/>
                <w:bCs/>
                <w:sz w:val="22"/>
                <w:szCs w:val="22"/>
              </w:rPr>
            </w:pPr>
            <w:r w:rsidRPr="00AB4A95">
              <w:rPr>
                <w:b/>
                <w:bCs/>
                <w:sz w:val="22"/>
                <w:szCs w:val="22"/>
              </w:rPr>
              <w:t>Показатель результативности:</w:t>
            </w:r>
          </w:p>
          <w:p w14:paraId="6E3C9AB0" w14:textId="77777777" w:rsidR="0078746E" w:rsidRPr="00AB4A95" w:rsidRDefault="0078746E" w:rsidP="00BA4DE9">
            <w:pPr>
              <w:autoSpaceDE w:val="0"/>
              <w:autoSpaceDN w:val="0"/>
              <w:adjustRightInd w:val="0"/>
              <w:rPr>
                <w:sz w:val="22"/>
                <w:szCs w:val="22"/>
              </w:rPr>
            </w:pPr>
            <w:r w:rsidRPr="00AB4A95">
              <w:rPr>
                <w:sz w:val="22"/>
                <w:szCs w:val="22"/>
              </w:rPr>
              <w:t>Количество субъектов малого и среднего предпринимательства и самозанятых граждан, получивших имущественную поддержку (показатель введен с 2017 года)</w:t>
            </w:r>
          </w:p>
        </w:tc>
        <w:tc>
          <w:tcPr>
            <w:tcW w:w="280" w:type="pct"/>
            <w:tcBorders>
              <w:top w:val="single" w:sz="6" w:space="0" w:color="auto"/>
              <w:left w:val="single" w:sz="6" w:space="0" w:color="auto"/>
              <w:bottom w:val="single" w:sz="6" w:space="0" w:color="auto"/>
              <w:right w:val="single" w:sz="6" w:space="0" w:color="auto"/>
            </w:tcBorders>
            <w:vAlign w:val="center"/>
          </w:tcPr>
          <w:p w14:paraId="26074C4C" w14:textId="77777777" w:rsidR="0078746E" w:rsidRPr="00AB4A95" w:rsidRDefault="0078746E" w:rsidP="00BA4DE9">
            <w:pPr>
              <w:autoSpaceDE w:val="0"/>
              <w:autoSpaceDN w:val="0"/>
              <w:adjustRightInd w:val="0"/>
              <w:jc w:val="center"/>
              <w:rPr>
                <w:sz w:val="22"/>
                <w:szCs w:val="22"/>
              </w:rPr>
            </w:pPr>
            <w:r w:rsidRPr="00AB4A95">
              <w:rPr>
                <w:sz w:val="22"/>
                <w:szCs w:val="22"/>
              </w:rPr>
              <w:t>единиц</w:t>
            </w:r>
          </w:p>
        </w:tc>
        <w:tc>
          <w:tcPr>
            <w:tcW w:w="355" w:type="pct"/>
            <w:tcBorders>
              <w:top w:val="single" w:sz="6" w:space="0" w:color="auto"/>
              <w:left w:val="single" w:sz="6" w:space="0" w:color="auto"/>
              <w:bottom w:val="single" w:sz="6" w:space="0" w:color="auto"/>
              <w:right w:val="single" w:sz="6" w:space="0" w:color="auto"/>
            </w:tcBorders>
            <w:vAlign w:val="center"/>
          </w:tcPr>
          <w:p w14:paraId="0106CAEB" w14:textId="77777777" w:rsidR="0078746E" w:rsidRPr="00AB4A95" w:rsidRDefault="0078746E" w:rsidP="00BA4DE9">
            <w:pPr>
              <w:autoSpaceDE w:val="0"/>
              <w:autoSpaceDN w:val="0"/>
              <w:adjustRightInd w:val="0"/>
              <w:jc w:val="center"/>
              <w:rPr>
                <w:sz w:val="22"/>
                <w:szCs w:val="22"/>
              </w:rPr>
            </w:pPr>
            <w:r w:rsidRPr="00AB4A95">
              <w:rPr>
                <w:sz w:val="22"/>
                <w:szCs w:val="22"/>
              </w:rPr>
              <w:t>0,10</w:t>
            </w:r>
          </w:p>
        </w:tc>
        <w:tc>
          <w:tcPr>
            <w:tcW w:w="1343" w:type="pct"/>
            <w:tcBorders>
              <w:top w:val="single" w:sz="6" w:space="0" w:color="auto"/>
              <w:left w:val="single" w:sz="6" w:space="0" w:color="auto"/>
              <w:bottom w:val="single" w:sz="6" w:space="0" w:color="auto"/>
              <w:right w:val="single" w:sz="6" w:space="0" w:color="auto"/>
            </w:tcBorders>
            <w:vAlign w:val="center"/>
          </w:tcPr>
          <w:p w14:paraId="7CA33B89" w14:textId="77777777" w:rsidR="0078746E" w:rsidRPr="00AB4A95" w:rsidRDefault="0078746E" w:rsidP="00BA4DE9">
            <w:pPr>
              <w:autoSpaceDE w:val="0"/>
              <w:autoSpaceDN w:val="0"/>
              <w:adjustRightInd w:val="0"/>
              <w:jc w:val="center"/>
              <w:rPr>
                <w:sz w:val="22"/>
                <w:szCs w:val="22"/>
              </w:rPr>
            </w:pPr>
            <w:r w:rsidRPr="00AB4A95">
              <w:rPr>
                <w:sz w:val="22"/>
                <w:szCs w:val="22"/>
              </w:rPr>
              <w:t>Отчетные данные</w:t>
            </w:r>
          </w:p>
        </w:tc>
        <w:tc>
          <w:tcPr>
            <w:tcW w:w="595" w:type="pct"/>
            <w:tcBorders>
              <w:top w:val="single" w:sz="6" w:space="0" w:color="auto"/>
              <w:left w:val="single" w:sz="6" w:space="0" w:color="auto"/>
              <w:bottom w:val="single" w:sz="6" w:space="0" w:color="auto"/>
              <w:right w:val="single" w:sz="6" w:space="0" w:color="auto"/>
            </w:tcBorders>
            <w:vAlign w:val="center"/>
          </w:tcPr>
          <w:p w14:paraId="1D2FF062" w14:textId="77777777" w:rsidR="0078746E" w:rsidRPr="00AB4A95" w:rsidRDefault="0078746E" w:rsidP="00BA4DE9">
            <w:pPr>
              <w:jc w:val="center"/>
              <w:rPr>
                <w:sz w:val="22"/>
                <w:szCs w:val="22"/>
              </w:rPr>
            </w:pPr>
            <w:r w:rsidRPr="00AB4A95">
              <w:rPr>
                <w:sz w:val="22"/>
                <w:szCs w:val="22"/>
              </w:rPr>
              <w:t>ежеквартально</w:t>
            </w:r>
          </w:p>
        </w:tc>
        <w:tc>
          <w:tcPr>
            <w:tcW w:w="245" w:type="pct"/>
            <w:tcBorders>
              <w:top w:val="single" w:sz="6" w:space="0" w:color="auto"/>
              <w:left w:val="single" w:sz="6" w:space="0" w:color="auto"/>
              <w:bottom w:val="single" w:sz="6" w:space="0" w:color="auto"/>
              <w:right w:val="single" w:sz="6" w:space="0" w:color="auto"/>
            </w:tcBorders>
            <w:vAlign w:val="center"/>
          </w:tcPr>
          <w:p w14:paraId="5325971F" w14:textId="77777777" w:rsidR="0078746E" w:rsidRPr="00AB4A95" w:rsidRDefault="0078746E" w:rsidP="00BA4DE9">
            <w:pPr>
              <w:autoSpaceDE w:val="0"/>
              <w:autoSpaceDN w:val="0"/>
              <w:adjustRightInd w:val="0"/>
              <w:jc w:val="center"/>
              <w:rPr>
                <w:sz w:val="22"/>
                <w:szCs w:val="22"/>
              </w:rPr>
            </w:pPr>
            <w:r w:rsidRPr="00AB4A95">
              <w:rPr>
                <w:sz w:val="22"/>
                <w:szCs w:val="22"/>
              </w:rPr>
              <w:t>1</w:t>
            </w:r>
          </w:p>
        </w:tc>
        <w:tc>
          <w:tcPr>
            <w:tcW w:w="245" w:type="pct"/>
            <w:tcBorders>
              <w:top w:val="single" w:sz="6" w:space="0" w:color="auto"/>
              <w:left w:val="single" w:sz="6" w:space="0" w:color="auto"/>
              <w:bottom w:val="single" w:sz="6" w:space="0" w:color="auto"/>
              <w:right w:val="single" w:sz="6" w:space="0" w:color="auto"/>
            </w:tcBorders>
            <w:vAlign w:val="center"/>
          </w:tcPr>
          <w:p w14:paraId="642370F4" w14:textId="77777777" w:rsidR="0078746E" w:rsidRPr="00AB4A95" w:rsidRDefault="0078746E" w:rsidP="00BA4DE9">
            <w:pPr>
              <w:autoSpaceDE w:val="0"/>
              <w:autoSpaceDN w:val="0"/>
              <w:adjustRightInd w:val="0"/>
              <w:jc w:val="center"/>
              <w:rPr>
                <w:sz w:val="22"/>
                <w:szCs w:val="22"/>
              </w:rPr>
            </w:pPr>
            <w:r w:rsidRPr="00AB4A95">
              <w:rPr>
                <w:sz w:val="22"/>
                <w:szCs w:val="22"/>
              </w:rPr>
              <w:t>2</w:t>
            </w:r>
          </w:p>
        </w:tc>
        <w:tc>
          <w:tcPr>
            <w:tcW w:w="245" w:type="pct"/>
            <w:tcBorders>
              <w:top w:val="single" w:sz="6" w:space="0" w:color="auto"/>
              <w:left w:val="single" w:sz="6" w:space="0" w:color="auto"/>
              <w:bottom w:val="single" w:sz="6" w:space="0" w:color="auto"/>
              <w:right w:val="single" w:sz="6" w:space="0" w:color="auto"/>
            </w:tcBorders>
            <w:vAlign w:val="center"/>
          </w:tcPr>
          <w:p w14:paraId="3EB121AC" w14:textId="77777777" w:rsidR="0078746E" w:rsidRPr="00AB4A95" w:rsidRDefault="0078746E" w:rsidP="00BA4DE9">
            <w:pPr>
              <w:autoSpaceDE w:val="0"/>
              <w:autoSpaceDN w:val="0"/>
              <w:adjustRightInd w:val="0"/>
              <w:jc w:val="center"/>
              <w:rPr>
                <w:sz w:val="22"/>
                <w:szCs w:val="22"/>
              </w:rPr>
            </w:pPr>
            <w:r w:rsidRPr="00AB4A95">
              <w:rPr>
                <w:sz w:val="22"/>
                <w:szCs w:val="22"/>
              </w:rPr>
              <w:t>1</w:t>
            </w:r>
          </w:p>
        </w:tc>
        <w:tc>
          <w:tcPr>
            <w:tcW w:w="246" w:type="pct"/>
            <w:tcBorders>
              <w:top w:val="single" w:sz="6" w:space="0" w:color="auto"/>
              <w:left w:val="single" w:sz="6" w:space="0" w:color="auto"/>
              <w:bottom w:val="single" w:sz="6" w:space="0" w:color="auto"/>
              <w:right w:val="single" w:sz="6" w:space="0" w:color="auto"/>
            </w:tcBorders>
            <w:vAlign w:val="center"/>
          </w:tcPr>
          <w:p w14:paraId="2C65A5F1" w14:textId="77777777" w:rsidR="0078746E" w:rsidRPr="00AB4A95" w:rsidRDefault="0078746E" w:rsidP="00BA4DE9">
            <w:pPr>
              <w:autoSpaceDE w:val="0"/>
              <w:autoSpaceDN w:val="0"/>
              <w:adjustRightInd w:val="0"/>
              <w:jc w:val="center"/>
              <w:rPr>
                <w:sz w:val="22"/>
                <w:szCs w:val="22"/>
              </w:rPr>
            </w:pPr>
            <w:r w:rsidRPr="00AB4A95">
              <w:rPr>
                <w:sz w:val="22"/>
                <w:szCs w:val="22"/>
              </w:rPr>
              <w:t>1</w:t>
            </w:r>
          </w:p>
        </w:tc>
      </w:tr>
      <w:tr w:rsidR="0078746E" w:rsidRPr="00AB4A95" w14:paraId="57B6E3E5"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vAlign w:val="center"/>
          </w:tcPr>
          <w:p w14:paraId="4051EB78" w14:textId="77777777" w:rsidR="0078746E" w:rsidRPr="00AB4A95" w:rsidRDefault="0078746E" w:rsidP="00BA4DE9">
            <w:pPr>
              <w:autoSpaceDE w:val="0"/>
              <w:autoSpaceDN w:val="0"/>
              <w:adjustRightInd w:val="0"/>
              <w:jc w:val="center"/>
              <w:rPr>
                <w:sz w:val="22"/>
                <w:szCs w:val="22"/>
              </w:rPr>
            </w:pPr>
            <w:r w:rsidRPr="00AB4A95">
              <w:rPr>
                <w:sz w:val="22"/>
                <w:szCs w:val="22"/>
              </w:rPr>
              <w:t>12</w:t>
            </w:r>
          </w:p>
        </w:tc>
        <w:tc>
          <w:tcPr>
            <w:tcW w:w="4856" w:type="pct"/>
            <w:gridSpan w:val="10"/>
            <w:tcBorders>
              <w:top w:val="single" w:sz="6" w:space="0" w:color="auto"/>
              <w:left w:val="single" w:sz="6" w:space="0" w:color="auto"/>
              <w:bottom w:val="single" w:sz="6" w:space="0" w:color="auto"/>
              <w:right w:val="single" w:sz="6" w:space="0" w:color="auto"/>
            </w:tcBorders>
          </w:tcPr>
          <w:p w14:paraId="21C32D8B" w14:textId="77777777" w:rsidR="0078746E" w:rsidRPr="00AB4A95" w:rsidRDefault="0078746E" w:rsidP="00BA4DE9">
            <w:pPr>
              <w:autoSpaceDE w:val="0"/>
              <w:autoSpaceDN w:val="0"/>
              <w:adjustRightInd w:val="0"/>
              <w:rPr>
                <w:sz w:val="22"/>
                <w:szCs w:val="22"/>
              </w:rPr>
            </w:pPr>
            <w:r w:rsidRPr="00AB4A95">
              <w:rPr>
                <w:sz w:val="22"/>
                <w:szCs w:val="22"/>
              </w:rPr>
              <w:t>Подпрограмма 3 «Обеспечение защиты прав потребителей в муниципальном образовании город Минусинск»</w:t>
            </w:r>
          </w:p>
        </w:tc>
      </w:tr>
      <w:tr w:rsidR="0008386F" w:rsidRPr="00AB4A95" w14:paraId="3910FE49"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vAlign w:val="center"/>
          </w:tcPr>
          <w:p w14:paraId="1E519D16" w14:textId="77777777" w:rsidR="0078746E" w:rsidRPr="00AB4A95" w:rsidRDefault="0078746E" w:rsidP="00BA4DE9">
            <w:pPr>
              <w:autoSpaceDE w:val="0"/>
              <w:autoSpaceDN w:val="0"/>
              <w:adjustRightInd w:val="0"/>
              <w:jc w:val="center"/>
              <w:rPr>
                <w:sz w:val="22"/>
                <w:szCs w:val="22"/>
              </w:rPr>
            </w:pPr>
            <w:r w:rsidRPr="00AB4A95">
              <w:rPr>
                <w:sz w:val="22"/>
                <w:szCs w:val="22"/>
              </w:rPr>
              <w:t>13</w:t>
            </w:r>
          </w:p>
        </w:tc>
        <w:tc>
          <w:tcPr>
            <w:tcW w:w="1302" w:type="pct"/>
            <w:gridSpan w:val="2"/>
            <w:tcBorders>
              <w:top w:val="single" w:sz="6" w:space="0" w:color="auto"/>
              <w:left w:val="single" w:sz="6" w:space="0" w:color="auto"/>
              <w:bottom w:val="single" w:sz="6" w:space="0" w:color="auto"/>
              <w:right w:val="single" w:sz="6" w:space="0" w:color="auto"/>
            </w:tcBorders>
          </w:tcPr>
          <w:p w14:paraId="3C04271D" w14:textId="77777777" w:rsidR="003A3E4A" w:rsidRPr="00AB4A95" w:rsidRDefault="003A3E4A" w:rsidP="00BA4DE9">
            <w:pPr>
              <w:autoSpaceDE w:val="0"/>
              <w:autoSpaceDN w:val="0"/>
              <w:adjustRightInd w:val="0"/>
              <w:rPr>
                <w:b/>
                <w:bCs/>
                <w:sz w:val="22"/>
                <w:szCs w:val="22"/>
              </w:rPr>
            </w:pPr>
            <w:bookmarkStart w:id="1" w:name="_Hlk114049173"/>
            <w:r w:rsidRPr="00AB4A95">
              <w:rPr>
                <w:b/>
                <w:bCs/>
                <w:sz w:val="22"/>
                <w:szCs w:val="22"/>
              </w:rPr>
              <w:t>Показатель результативности:</w:t>
            </w:r>
          </w:p>
          <w:p w14:paraId="065D6060" w14:textId="77777777" w:rsidR="0078746E" w:rsidRPr="00AB4A95" w:rsidRDefault="0078746E" w:rsidP="00BA4DE9">
            <w:pPr>
              <w:autoSpaceDE w:val="0"/>
              <w:autoSpaceDN w:val="0"/>
              <w:adjustRightInd w:val="0"/>
              <w:rPr>
                <w:sz w:val="22"/>
                <w:szCs w:val="22"/>
              </w:rPr>
            </w:pPr>
            <w:r w:rsidRPr="00AB4A95">
              <w:rPr>
                <w:sz w:val="22"/>
                <w:szCs w:val="22"/>
              </w:rPr>
              <w:t>Количество консультаций, полученных потребителями по вопросам нарушения их прав</w:t>
            </w:r>
            <w:bookmarkEnd w:id="1"/>
          </w:p>
        </w:tc>
        <w:tc>
          <w:tcPr>
            <w:tcW w:w="280" w:type="pct"/>
            <w:tcBorders>
              <w:top w:val="single" w:sz="6" w:space="0" w:color="auto"/>
              <w:left w:val="single" w:sz="6" w:space="0" w:color="auto"/>
              <w:bottom w:val="single" w:sz="6" w:space="0" w:color="auto"/>
              <w:right w:val="single" w:sz="6" w:space="0" w:color="auto"/>
            </w:tcBorders>
            <w:vAlign w:val="center"/>
          </w:tcPr>
          <w:p w14:paraId="4746F860" w14:textId="77777777" w:rsidR="0078746E" w:rsidRPr="00AB4A95" w:rsidRDefault="0078746E" w:rsidP="00BA4DE9">
            <w:pPr>
              <w:autoSpaceDE w:val="0"/>
              <w:autoSpaceDN w:val="0"/>
              <w:adjustRightInd w:val="0"/>
              <w:jc w:val="center"/>
              <w:rPr>
                <w:sz w:val="22"/>
                <w:szCs w:val="22"/>
              </w:rPr>
            </w:pPr>
            <w:r w:rsidRPr="00AB4A95">
              <w:rPr>
                <w:sz w:val="22"/>
                <w:szCs w:val="22"/>
              </w:rPr>
              <w:t>шт.</w:t>
            </w:r>
          </w:p>
        </w:tc>
        <w:tc>
          <w:tcPr>
            <w:tcW w:w="355" w:type="pct"/>
            <w:tcBorders>
              <w:top w:val="single" w:sz="6" w:space="0" w:color="auto"/>
              <w:left w:val="single" w:sz="6" w:space="0" w:color="auto"/>
              <w:bottom w:val="single" w:sz="6" w:space="0" w:color="auto"/>
              <w:right w:val="single" w:sz="6" w:space="0" w:color="auto"/>
            </w:tcBorders>
            <w:vAlign w:val="center"/>
          </w:tcPr>
          <w:p w14:paraId="08B348E1" w14:textId="77777777" w:rsidR="0078746E" w:rsidRPr="00AB4A95" w:rsidRDefault="0078746E" w:rsidP="00BA4DE9">
            <w:pPr>
              <w:autoSpaceDE w:val="0"/>
              <w:autoSpaceDN w:val="0"/>
              <w:adjustRightInd w:val="0"/>
              <w:jc w:val="center"/>
              <w:rPr>
                <w:sz w:val="22"/>
                <w:szCs w:val="22"/>
              </w:rPr>
            </w:pPr>
            <w:r w:rsidRPr="00AB4A95">
              <w:rPr>
                <w:sz w:val="22"/>
                <w:szCs w:val="22"/>
              </w:rPr>
              <w:t>0,10</w:t>
            </w:r>
          </w:p>
        </w:tc>
        <w:tc>
          <w:tcPr>
            <w:tcW w:w="1343" w:type="pct"/>
            <w:tcBorders>
              <w:top w:val="single" w:sz="6" w:space="0" w:color="auto"/>
              <w:left w:val="single" w:sz="6" w:space="0" w:color="auto"/>
              <w:bottom w:val="single" w:sz="6" w:space="0" w:color="auto"/>
              <w:right w:val="single" w:sz="6" w:space="0" w:color="auto"/>
            </w:tcBorders>
            <w:vAlign w:val="center"/>
          </w:tcPr>
          <w:p w14:paraId="60FF9696" w14:textId="77777777" w:rsidR="0078746E" w:rsidRPr="00AB4A95" w:rsidRDefault="0078746E" w:rsidP="00BA4DE9">
            <w:pPr>
              <w:autoSpaceDE w:val="0"/>
              <w:autoSpaceDN w:val="0"/>
              <w:adjustRightInd w:val="0"/>
              <w:jc w:val="center"/>
              <w:rPr>
                <w:sz w:val="22"/>
                <w:szCs w:val="22"/>
              </w:rPr>
            </w:pPr>
            <w:r w:rsidRPr="00AB4A95">
              <w:rPr>
                <w:sz w:val="22"/>
                <w:szCs w:val="22"/>
              </w:rPr>
              <w:t xml:space="preserve">Отчетные данные </w:t>
            </w:r>
          </w:p>
        </w:tc>
        <w:tc>
          <w:tcPr>
            <w:tcW w:w="595" w:type="pct"/>
            <w:tcBorders>
              <w:top w:val="single" w:sz="6" w:space="0" w:color="auto"/>
              <w:left w:val="single" w:sz="6" w:space="0" w:color="auto"/>
              <w:bottom w:val="single" w:sz="6" w:space="0" w:color="auto"/>
              <w:right w:val="single" w:sz="6" w:space="0" w:color="auto"/>
            </w:tcBorders>
            <w:vAlign w:val="center"/>
          </w:tcPr>
          <w:p w14:paraId="4840D0D5" w14:textId="77777777" w:rsidR="0078746E" w:rsidRPr="00AB4A95" w:rsidRDefault="0078746E" w:rsidP="00BA4DE9">
            <w:pPr>
              <w:jc w:val="center"/>
              <w:rPr>
                <w:sz w:val="22"/>
                <w:szCs w:val="22"/>
              </w:rPr>
            </w:pPr>
            <w:r w:rsidRPr="00AB4A95">
              <w:rPr>
                <w:sz w:val="22"/>
                <w:szCs w:val="22"/>
              </w:rPr>
              <w:t xml:space="preserve">по итогам года </w:t>
            </w:r>
          </w:p>
        </w:tc>
        <w:tc>
          <w:tcPr>
            <w:tcW w:w="245" w:type="pct"/>
            <w:tcBorders>
              <w:top w:val="single" w:sz="6" w:space="0" w:color="auto"/>
              <w:left w:val="single" w:sz="6" w:space="0" w:color="auto"/>
              <w:bottom w:val="single" w:sz="6" w:space="0" w:color="auto"/>
              <w:right w:val="single" w:sz="6" w:space="0" w:color="auto"/>
            </w:tcBorders>
            <w:vAlign w:val="center"/>
          </w:tcPr>
          <w:p w14:paraId="79985B22" w14:textId="77777777" w:rsidR="0078746E" w:rsidRPr="00AB4A95" w:rsidRDefault="0078746E" w:rsidP="00BA4DE9">
            <w:pPr>
              <w:widowControl w:val="0"/>
              <w:autoSpaceDE w:val="0"/>
              <w:jc w:val="center"/>
              <w:rPr>
                <w:rFonts w:eastAsia="SimSun"/>
                <w:kern w:val="1"/>
                <w:sz w:val="22"/>
                <w:szCs w:val="22"/>
                <w:lang w:bidi="hi-IN"/>
              </w:rPr>
            </w:pPr>
            <w:r w:rsidRPr="00AB4A95">
              <w:rPr>
                <w:rFonts w:eastAsia="SimSun"/>
                <w:kern w:val="1"/>
                <w:sz w:val="22"/>
                <w:szCs w:val="22"/>
                <w:lang w:bidi="hi-IN"/>
              </w:rPr>
              <w:t>-</w:t>
            </w:r>
          </w:p>
        </w:tc>
        <w:tc>
          <w:tcPr>
            <w:tcW w:w="245" w:type="pct"/>
            <w:tcBorders>
              <w:top w:val="single" w:sz="6" w:space="0" w:color="auto"/>
              <w:left w:val="single" w:sz="6" w:space="0" w:color="auto"/>
              <w:bottom w:val="single" w:sz="6" w:space="0" w:color="auto"/>
              <w:right w:val="single" w:sz="6" w:space="0" w:color="auto"/>
            </w:tcBorders>
            <w:vAlign w:val="center"/>
          </w:tcPr>
          <w:p w14:paraId="64ED2CCC" w14:textId="77777777" w:rsidR="0078746E" w:rsidRPr="00AB4A95" w:rsidRDefault="0078746E" w:rsidP="00BA4DE9">
            <w:pPr>
              <w:autoSpaceDE w:val="0"/>
              <w:autoSpaceDN w:val="0"/>
              <w:adjustRightInd w:val="0"/>
              <w:jc w:val="center"/>
              <w:rPr>
                <w:sz w:val="22"/>
                <w:szCs w:val="22"/>
              </w:rPr>
            </w:pPr>
            <w:r w:rsidRPr="00AB4A95">
              <w:rPr>
                <w:rFonts w:eastAsia="SimSun"/>
                <w:kern w:val="1"/>
                <w:sz w:val="22"/>
                <w:szCs w:val="22"/>
                <w:lang w:bidi="hi-IN"/>
              </w:rPr>
              <w:t>5</w:t>
            </w:r>
          </w:p>
        </w:tc>
        <w:tc>
          <w:tcPr>
            <w:tcW w:w="245" w:type="pct"/>
            <w:tcBorders>
              <w:top w:val="single" w:sz="6" w:space="0" w:color="auto"/>
              <w:left w:val="single" w:sz="6" w:space="0" w:color="auto"/>
              <w:bottom w:val="single" w:sz="6" w:space="0" w:color="auto"/>
              <w:right w:val="single" w:sz="6" w:space="0" w:color="auto"/>
            </w:tcBorders>
            <w:vAlign w:val="center"/>
          </w:tcPr>
          <w:p w14:paraId="79DC7B47" w14:textId="77777777" w:rsidR="0078746E" w:rsidRPr="00AB4A95" w:rsidRDefault="0078746E" w:rsidP="00BA4DE9">
            <w:pPr>
              <w:widowControl w:val="0"/>
              <w:autoSpaceDE w:val="0"/>
              <w:jc w:val="center"/>
              <w:rPr>
                <w:rFonts w:eastAsia="SimSun"/>
                <w:kern w:val="1"/>
                <w:sz w:val="22"/>
                <w:szCs w:val="22"/>
                <w:lang w:bidi="hi-IN"/>
              </w:rPr>
            </w:pPr>
            <w:r w:rsidRPr="00AB4A95">
              <w:rPr>
                <w:rFonts w:eastAsia="SimSun"/>
                <w:kern w:val="1"/>
                <w:sz w:val="22"/>
                <w:szCs w:val="22"/>
                <w:lang w:bidi="hi-IN"/>
              </w:rPr>
              <w:t>Не менее</w:t>
            </w:r>
          </w:p>
          <w:p w14:paraId="1A724596" w14:textId="77777777" w:rsidR="0078746E" w:rsidRPr="00AB4A95" w:rsidRDefault="0078746E" w:rsidP="00BA4DE9">
            <w:pPr>
              <w:autoSpaceDE w:val="0"/>
              <w:autoSpaceDN w:val="0"/>
              <w:adjustRightInd w:val="0"/>
              <w:jc w:val="center"/>
              <w:rPr>
                <w:sz w:val="22"/>
                <w:szCs w:val="22"/>
              </w:rPr>
            </w:pPr>
            <w:r w:rsidRPr="00AB4A95">
              <w:rPr>
                <w:rFonts w:eastAsia="SimSun"/>
                <w:kern w:val="1"/>
                <w:sz w:val="22"/>
                <w:szCs w:val="22"/>
                <w:lang w:bidi="hi-IN"/>
              </w:rPr>
              <w:t>5</w:t>
            </w:r>
          </w:p>
        </w:tc>
        <w:tc>
          <w:tcPr>
            <w:tcW w:w="246" w:type="pct"/>
            <w:tcBorders>
              <w:top w:val="single" w:sz="6" w:space="0" w:color="auto"/>
              <w:left w:val="single" w:sz="6" w:space="0" w:color="auto"/>
              <w:bottom w:val="single" w:sz="6" w:space="0" w:color="auto"/>
              <w:right w:val="single" w:sz="6" w:space="0" w:color="auto"/>
            </w:tcBorders>
            <w:vAlign w:val="center"/>
          </w:tcPr>
          <w:p w14:paraId="2CE44976" w14:textId="77777777" w:rsidR="0078746E" w:rsidRPr="00AB4A95" w:rsidRDefault="0078746E" w:rsidP="00BA4DE9">
            <w:pPr>
              <w:widowControl w:val="0"/>
              <w:autoSpaceDE w:val="0"/>
              <w:jc w:val="center"/>
              <w:rPr>
                <w:rFonts w:eastAsia="SimSun"/>
                <w:kern w:val="1"/>
                <w:sz w:val="22"/>
                <w:szCs w:val="22"/>
                <w:lang w:bidi="hi-IN"/>
              </w:rPr>
            </w:pPr>
            <w:r w:rsidRPr="00AB4A95">
              <w:rPr>
                <w:rFonts w:eastAsia="SimSun"/>
                <w:kern w:val="1"/>
                <w:sz w:val="22"/>
                <w:szCs w:val="22"/>
                <w:lang w:bidi="hi-IN"/>
              </w:rPr>
              <w:t>Не менее</w:t>
            </w:r>
          </w:p>
          <w:p w14:paraId="4CE2EFA9" w14:textId="77777777" w:rsidR="0078746E" w:rsidRPr="00AB4A95" w:rsidRDefault="0078746E" w:rsidP="00BA4DE9">
            <w:pPr>
              <w:autoSpaceDE w:val="0"/>
              <w:autoSpaceDN w:val="0"/>
              <w:adjustRightInd w:val="0"/>
              <w:jc w:val="center"/>
              <w:rPr>
                <w:sz w:val="22"/>
                <w:szCs w:val="22"/>
              </w:rPr>
            </w:pPr>
            <w:r w:rsidRPr="00AB4A95">
              <w:rPr>
                <w:rFonts w:eastAsia="SimSun"/>
                <w:kern w:val="1"/>
                <w:sz w:val="22"/>
                <w:szCs w:val="22"/>
                <w:lang w:bidi="hi-IN"/>
              </w:rPr>
              <w:t>5</w:t>
            </w:r>
          </w:p>
        </w:tc>
      </w:tr>
      <w:tr w:rsidR="0008386F" w:rsidRPr="00AB4A95" w14:paraId="6600F8E3" w14:textId="77777777" w:rsidTr="0008386F">
        <w:trPr>
          <w:cantSplit/>
          <w:trHeight w:val="240"/>
        </w:trPr>
        <w:tc>
          <w:tcPr>
            <w:tcW w:w="144" w:type="pct"/>
            <w:tcBorders>
              <w:top w:val="single" w:sz="6" w:space="0" w:color="auto"/>
              <w:left w:val="single" w:sz="6" w:space="0" w:color="auto"/>
              <w:bottom w:val="single" w:sz="6" w:space="0" w:color="auto"/>
              <w:right w:val="single" w:sz="6" w:space="0" w:color="auto"/>
            </w:tcBorders>
            <w:vAlign w:val="center"/>
          </w:tcPr>
          <w:p w14:paraId="5BF812D4" w14:textId="77777777" w:rsidR="0078746E" w:rsidRPr="00AB4A95" w:rsidRDefault="0078746E" w:rsidP="00BA4DE9">
            <w:pPr>
              <w:autoSpaceDE w:val="0"/>
              <w:autoSpaceDN w:val="0"/>
              <w:adjustRightInd w:val="0"/>
              <w:jc w:val="center"/>
              <w:rPr>
                <w:sz w:val="22"/>
                <w:szCs w:val="22"/>
              </w:rPr>
            </w:pPr>
            <w:r w:rsidRPr="00AB4A95">
              <w:rPr>
                <w:sz w:val="22"/>
                <w:szCs w:val="22"/>
              </w:rPr>
              <w:t>14</w:t>
            </w:r>
          </w:p>
        </w:tc>
        <w:tc>
          <w:tcPr>
            <w:tcW w:w="1302" w:type="pct"/>
            <w:gridSpan w:val="2"/>
            <w:tcBorders>
              <w:top w:val="single" w:sz="6" w:space="0" w:color="auto"/>
              <w:left w:val="single" w:sz="6" w:space="0" w:color="auto"/>
              <w:bottom w:val="single" w:sz="6" w:space="0" w:color="auto"/>
              <w:right w:val="single" w:sz="6" w:space="0" w:color="auto"/>
            </w:tcBorders>
          </w:tcPr>
          <w:p w14:paraId="56F746D3" w14:textId="77777777" w:rsidR="003A3E4A" w:rsidRPr="00AB4A95" w:rsidRDefault="003A3E4A" w:rsidP="00BA4DE9">
            <w:pPr>
              <w:autoSpaceDE w:val="0"/>
              <w:autoSpaceDN w:val="0"/>
              <w:adjustRightInd w:val="0"/>
              <w:rPr>
                <w:b/>
                <w:bCs/>
                <w:sz w:val="22"/>
                <w:szCs w:val="22"/>
              </w:rPr>
            </w:pPr>
            <w:bookmarkStart w:id="2" w:name="_Hlk114049218"/>
            <w:r w:rsidRPr="00AB4A95">
              <w:rPr>
                <w:b/>
                <w:bCs/>
                <w:sz w:val="22"/>
                <w:szCs w:val="22"/>
              </w:rPr>
              <w:t>Показатель результативности:</w:t>
            </w:r>
          </w:p>
          <w:p w14:paraId="6764F77F" w14:textId="77777777" w:rsidR="0078746E" w:rsidRPr="00AB4A95" w:rsidRDefault="0078746E" w:rsidP="00BA4DE9">
            <w:pPr>
              <w:autoSpaceDE w:val="0"/>
              <w:autoSpaceDN w:val="0"/>
              <w:adjustRightInd w:val="0"/>
              <w:rPr>
                <w:sz w:val="22"/>
                <w:szCs w:val="22"/>
              </w:rPr>
            </w:pPr>
            <w:r w:rsidRPr="00AB4A95">
              <w:rPr>
                <w:sz w:val="22"/>
                <w:szCs w:val="22"/>
              </w:rPr>
              <w:t>Количество выпущенных в средствах массовой информации материалов касающихся вопросов защиты прав потребителей</w:t>
            </w:r>
            <w:bookmarkEnd w:id="2"/>
          </w:p>
        </w:tc>
        <w:tc>
          <w:tcPr>
            <w:tcW w:w="280" w:type="pct"/>
            <w:tcBorders>
              <w:top w:val="single" w:sz="6" w:space="0" w:color="auto"/>
              <w:left w:val="single" w:sz="6" w:space="0" w:color="auto"/>
              <w:bottom w:val="single" w:sz="6" w:space="0" w:color="auto"/>
              <w:right w:val="single" w:sz="6" w:space="0" w:color="auto"/>
            </w:tcBorders>
            <w:vAlign w:val="center"/>
          </w:tcPr>
          <w:p w14:paraId="2777C417" w14:textId="77777777" w:rsidR="0078746E" w:rsidRPr="00AB4A95" w:rsidRDefault="0078746E" w:rsidP="00BA4DE9">
            <w:pPr>
              <w:autoSpaceDE w:val="0"/>
              <w:autoSpaceDN w:val="0"/>
              <w:adjustRightInd w:val="0"/>
              <w:jc w:val="center"/>
              <w:rPr>
                <w:sz w:val="22"/>
                <w:szCs w:val="22"/>
              </w:rPr>
            </w:pPr>
            <w:r w:rsidRPr="00AB4A95">
              <w:rPr>
                <w:sz w:val="22"/>
                <w:szCs w:val="22"/>
              </w:rPr>
              <w:t>шт.</w:t>
            </w:r>
          </w:p>
        </w:tc>
        <w:tc>
          <w:tcPr>
            <w:tcW w:w="355" w:type="pct"/>
            <w:tcBorders>
              <w:top w:val="single" w:sz="6" w:space="0" w:color="auto"/>
              <w:left w:val="single" w:sz="6" w:space="0" w:color="auto"/>
              <w:bottom w:val="single" w:sz="6" w:space="0" w:color="auto"/>
              <w:right w:val="single" w:sz="6" w:space="0" w:color="auto"/>
            </w:tcBorders>
            <w:vAlign w:val="center"/>
          </w:tcPr>
          <w:p w14:paraId="38AA70FC" w14:textId="77777777" w:rsidR="0078746E" w:rsidRPr="00AB4A95" w:rsidRDefault="0078746E" w:rsidP="00BA4DE9">
            <w:pPr>
              <w:autoSpaceDE w:val="0"/>
              <w:autoSpaceDN w:val="0"/>
              <w:adjustRightInd w:val="0"/>
              <w:jc w:val="center"/>
              <w:rPr>
                <w:sz w:val="22"/>
                <w:szCs w:val="22"/>
              </w:rPr>
            </w:pPr>
            <w:r w:rsidRPr="00AB4A95">
              <w:rPr>
                <w:sz w:val="22"/>
                <w:szCs w:val="22"/>
              </w:rPr>
              <w:t>0,10</w:t>
            </w:r>
          </w:p>
        </w:tc>
        <w:tc>
          <w:tcPr>
            <w:tcW w:w="1343" w:type="pct"/>
            <w:tcBorders>
              <w:top w:val="single" w:sz="6" w:space="0" w:color="auto"/>
              <w:left w:val="single" w:sz="6" w:space="0" w:color="auto"/>
              <w:bottom w:val="single" w:sz="6" w:space="0" w:color="auto"/>
              <w:right w:val="single" w:sz="6" w:space="0" w:color="auto"/>
            </w:tcBorders>
            <w:vAlign w:val="center"/>
          </w:tcPr>
          <w:p w14:paraId="7DBD4A16" w14:textId="77777777" w:rsidR="0078746E" w:rsidRPr="00AB4A95" w:rsidRDefault="0078746E" w:rsidP="00BA4DE9">
            <w:pPr>
              <w:autoSpaceDE w:val="0"/>
              <w:autoSpaceDN w:val="0"/>
              <w:adjustRightInd w:val="0"/>
              <w:jc w:val="center"/>
              <w:rPr>
                <w:sz w:val="22"/>
                <w:szCs w:val="22"/>
              </w:rPr>
            </w:pPr>
            <w:r w:rsidRPr="00AB4A95">
              <w:rPr>
                <w:sz w:val="22"/>
                <w:szCs w:val="22"/>
              </w:rPr>
              <w:t>Отчетные данные</w:t>
            </w:r>
          </w:p>
        </w:tc>
        <w:tc>
          <w:tcPr>
            <w:tcW w:w="595" w:type="pct"/>
            <w:tcBorders>
              <w:top w:val="single" w:sz="6" w:space="0" w:color="auto"/>
              <w:left w:val="single" w:sz="6" w:space="0" w:color="auto"/>
              <w:bottom w:val="single" w:sz="6" w:space="0" w:color="auto"/>
              <w:right w:val="single" w:sz="6" w:space="0" w:color="auto"/>
            </w:tcBorders>
            <w:vAlign w:val="center"/>
          </w:tcPr>
          <w:p w14:paraId="61D02653" w14:textId="77777777" w:rsidR="0078746E" w:rsidRPr="00AB4A95" w:rsidRDefault="0078746E" w:rsidP="00BA4DE9">
            <w:pPr>
              <w:jc w:val="center"/>
              <w:rPr>
                <w:sz w:val="22"/>
                <w:szCs w:val="22"/>
              </w:rPr>
            </w:pPr>
            <w:r w:rsidRPr="00AB4A95">
              <w:rPr>
                <w:sz w:val="22"/>
                <w:szCs w:val="22"/>
              </w:rPr>
              <w:t>по итогам года</w:t>
            </w:r>
          </w:p>
        </w:tc>
        <w:tc>
          <w:tcPr>
            <w:tcW w:w="245" w:type="pct"/>
            <w:tcBorders>
              <w:top w:val="single" w:sz="6" w:space="0" w:color="auto"/>
              <w:left w:val="single" w:sz="6" w:space="0" w:color="auto"/>
              <w:bottom w:val="single" w:sz="6" w:space="0" w:color="auto"/>
              <w:right w:val="single" w:sz="6" w:space="0" w:color="auto"/>
            </w:tcBorders>
            <w:vAlign w:val="center"/>
          </w:tcPr>
          <w:p w14:paraId="095B3392" w14:textId="77777777" w:rsidR="0078746E" w:rsidRPr="00AB4A95" w:rsidRDefault="0078746E" w:rsidP="00BA4DE9">
            <w:pPr>
              <w:autoSpaceDE w:val="0"/>
              <w:autoSpaceDN w:val="0"/>
              <w:adjustRightInd w:val="0"/>
              <w:jc w:val="center"/>
              <w:rPr>
                <w:sz w:val="22"/>
                <w:szCs w:val="22"/>
              </w:rPr>
            </w:pPr>
            <w:r w:rsidRPr="00AB4A95">
              <w:rPr>
                <w:sz w:val="22"/>
                <w:szCs w:val="22"/>
              </w:rPr>
              <w:t>-</w:t>
            </w:r>
          </w:p>
        </w:tc>
        <w:tc>
          <w:tcPr>
            <w:tcW w:w="245" w:type="pct"/>
            <w:tcBorders>
              <w:top w:val="single" w:sz="6" w:space="0" w:color="auto"/>
              <w:left w:val="single" w:sz="6" w:space="0" w:color="auto"/>
              <w:bottom w:val="single" w:sz="6" w:space="0" w:color="auto"/>
              <w:right w:val="single" w:sz="6" w:space="0" w:color="auto"/>
            </w:tcBorders>
            <w:vAlign w:val="center"/>
          </w:tcPr>
          <w:p w14:paraId="0AD60D5B" w14:textId="77777777" w:rsidR="0078746E" w:rsidRPr="00AB4A95" w:rsidRDefault="0078746E" w:rsidP="00BA4DE9">
            <w:pPr>
              <w:autoSpaceDE w:val="0"/>
              <w:autoSpaceDN w:val="0"/>
              <w:adjustRightInd w:val="0"/>
              <w:jc w:val="center"/>
              <w:rPr>
                <w:sz w:val="22"/>
                <w:szCs w:val="22"/>
              </w:rPr>
            </w:pPr>
            <w:r w:rsidRPr="00AB4A95">
              <w:rPr>
                <w:sz w:val="22"/>
                <w:szCs w:val="22"/>
              </w:rPr>
              <w:t>5</w:t>
            </w:r>
          </w:p>
        </w:tc>
        <w:tc>
          <w:tcPr>
            <w:tcW w:w="245" w:type="pct"/>
            <w:tcBorders>
              <w:top w:val="single" w:sz="6" w:space="0" w:color="auto"/>
              <w:left w:val="single" w:sz="6" w:space="0" w:color="auto"/>
              <w:bottom w:val="single" w:sz="6" w:space="0" w:color="auto"/>
              <w:right w:val="single" w:sz="6" w:space="0" w:color="auto"/>
            </w:tcBorders>
            <w:vAlign w:val="center"/>
          </w:tcPr>
          <w:p w14:paraId="50CB2111" w14:textId="77777777" w:rsidR="0078746E" w:rsidRPr="00AB4A95" w:rsidRDefault="0078746E" w:rsidP="00BA4DE9">
            <w:pPr>
              <w:autoSpaceDE w:val="0"/>
              <w:autoSpaceDN w:val="0"/>
              <w:adjustRightInd w:val="0"/>
              <w:jc w:val="center"/>
              <w:rPr>
                <w:sz w:val="22"/>
                <w:szCs w:val="22"/>
              </w:rPr>
            </w:pPr>
            <w:r w:rsidRPr="00AB4A95">
              <w:rPr>
                <w:sz w:val="22"/>
                <w:szCs w:val="22"/>
              </w:rPr>
              <w:t>Не менее</w:t>
            </w:r>
          </w:p>
          <w:p w14:paraId="1BC06E2F" w14:textId="77777777" w:rsidR="0078746E" w:rsidRPr="00AB4A95" w:rsidRDefault="0078746E" w:rsidP="00BA4DE9">
            <w:pPr>
              <w:autoSpaceDE w:val="0"/>
              <w:autoSpaceDN w:val="0"/>
              <w:adjustRightInd w:val="0"/>
              <w:jc w:val="center"/>
              <w:rPr>
                <w:sz w:val="22"/>
                <w:szCs w:val="22"/>
              </w:rPr>
            </w:pPr>
            <w:r w:rsidRPr="00AB4A95">
              <w:rPr>
                <w:sz w:val="22"/>
                <w:szCs w:val="22"/>
              </w:rPr>
              <w:t>5</w:t>
            </w:r>
          </w:p>
        </w:tc>
        <w:tc>
          <w:tcPr>
            <w:tcW w:w="246" w:type="pct"/>
            <w:tcBorders>
              <w:top w:val="single" w:sz="6" w:space="0" w:color="auto"/>
              <w:left w:val="single" w:sz="6" w:space="0" w:color="auto"/>
              <w:bottom w:val="single" w:sz="6" w:space="0" w:color="auto"/>
              <w:right w:val="single" w:sz="6" w:space="0" w:color="auto"/>
            </w:tcBorders>
            <w:vAlign w:val="center"/>
          </w:tcPr>
          <w:p w14:paraId="404FAEDB" w14:textId="77777777" w:rsidR="0078746E" w:rsidRPr="00AB4A95" w:rsidRDefault="0078746E" w:rsidP="00BA4DE9">
            <w:pPr>
              <w:autoSpaceDE w:val="0"/>
              <w:autoSpaceDN w:val="0"/>
              <w:adjustRightInd w:val="0"/>
              <w:jc w:val="center"/>
              <w:rPr>
                <w:sz w:val="22"/>
                <w:szCs w:val="22"/>
              </w:rPr>
            </w:pPr>
            <w:r w:rsidRPr="00AB4A95">
              <w:rPr>
                <w:sz w:val="22"/>
                <w:szCs w:val="22"/>
              </w:rPr>
              <w:t>Не менее</w:t>
            </w:r>
          </w:p>
          <w:p w14:paraId="4BF3E0B9" w14:textId="77777777" w:rsidR="0078746E" w:rsidRPr="00AB4A95" w:rsidRDefault="0078746E" w:rsidP="00BA4DE9">
            <w:pPr>
              <w:autoSpaceDE w:val="0"/>
              <w:autoSpaceDN w:val="0"/>
              <w:adjustRightInd w:val="0"/>
              <w:jc w:val="center"/>
              <w:rPr>
                <w:sz w:val="22"/>
                <w:szCs w:val="22"/>
              </w:rPr>
            </w:pPr>
            <w:r w:rsidRPr="00AB4A95">
              <w:rPr>
                <w:sz w:val="22"/>
                <w:szCs w:val="22"/>
              </w:rPr>
              <w:t>5</w:t>
            </w:r>
          </w:p>
        </w:tc>
      </w:tr>
    </w:tbl>
    <w:p w14:paraId="02CA51CB" w14:textId="77777777" w:rsidR="00681F35" w:rsidRDefault="00681F35" w:rsidP="003477B1">
      <w:pPr>
        <w:widowControl w:val="0"/>
        <w:autoSpaceDE w:val="0"/>
        <w:autoSpaceDN w:val="0"/>
        <w:adjustRightInd w:val="0"/>
        <w:jc w:val="both"/>
        <w:rPr>
          <w:rFonts w:eastAsia="Calibri"/>
          <w:bCs/>
          <w:lang w:eastAsia="en-US"/>
        </w:rPr>
      </w:pPr>
    </w:p>
    <w:p w14:paraId="5807A3D9" w14:textId="77777777" w:rsidR="007B1064" w:rsidRPr="00AB4A95" w:rsidRDefault="007B1064" w:rsidP="007B1064">
      <w:pPr>
        <w:widowControl w:val="0"/>
        <w:autoSpaceDE w:val="0"/>
        <w:autoSpaceDN w:val="0"/>
        <w:adjustRightInd w:val="0"/>
        <w:jc w:val="both"/>
      </w:pPr>
      <w:r w:rsidRPr="00AB4A95">
        <w:rPr>
          <w:rFonts w:eastAsia="Calibri"/>
          <w:bCs/>
          <w:lang w:eastAsia="en-US"/>
        </w:rPr>
        <w:t xml:space="preserve">Заместитель Главы города по </w:t>
      </w:r>
      <w:r>
        <w:rPr>
          <w:rFonts w:eastAsia="Calibri"/>
          <w:bCs/>
          <w:lang w:eastAsia="en-US"/>
        </w:rPr>
        <w:t>экономике и финансам</w:t>
      </w:r>
      <w:r w:rsidRPr="00AB4A95">
        <w:rPr>
          <w:rFonts w:eastAsia="Calibri"/>
          <w:bCs/>
          <w:lang w:eastAsia="en-US"/>
        </w:rPr>
        <w:t xml:space="preserve">                                                                                                                                         </w:t>
      </w:r>
      <w:r>
        <w:rPr>
          <w:rFonts w:eastAsia="Calibri"/>
          <w:bCs/>
          <w:lang w:eastAsia="en-US"/>
        </w:rPr>
        <w:t>Е</w:t>
      </w:r>
      <w:r w:rsidRPr="00AB4A95">
        <w:rPr>
          <w:rFonts w:eastAsia="Calibri"/>
          <w:bCs/>
          <w:lang w:eastAsia="en-US"/>
        </w:rPr>
        <w:t>.</w:t>
      </w:r>
      <w:r>
        <w:rPr>
          <w:rFonts w:eastAsia="Calibri"/>
          <w:bCs/>
          <w:lang w:eastAsia="en-US"/>
        </w:rPr>
        <w:t>Н</w:t>
      </w:r>
      <w:r w:rsidRPr="00AB4A95">
        <w:rPr>
          <w:rFonts w:eastAsia="Calibri"/>
          <w:bCs/>
          <w:lang w:eastAsia="en-US"/>
        </w:rPr>
        <w:t xml:space="preserve">. </w:t>
      </w:r>
      <w:r>
        <w:rPr>
          <w:rFonts w:eastAsia="Calibri"/>
          <w:bCs/>
          <w:lang w:eastAsia="en-US"/>
        </w:rPr>
        <w:t>Грязе</w:t>
      </w:r>
      <w:r w:rsidRPr="00AB4A95">
        <w:rPr>
          <w:rFonts w:eastAsia="Calibri"/>
          <w:bCs/>
          <w:lang w:eastAsia="en-US"/>
        </w:rPr>
        <w:t>ва</w:t>
      </w:r>
    </w:p>
    <w:p w14:paraId="4C0A29E4" w14:textId="77777777" w:rsidR="003477B1" w:rsidRPr="00AB4A95" w:rsidRDefault="003477B1" w:rsidP="003477B1">
      <w:pPr>
        <w:widowControl w:val="0"/>
        <w:autoSpaceDE w:val="0"/>
        <w:autoSpaceDN w:val="0"/>
        <w:adjustRightInd w:val="0"/>
        <w:ind w:left="10206"/>
        <w:jc w:val="both"/>
        <w:rPr>
          <w:rFonts w:eastAsiaTheme="minorHAnsi"/>
          <w:lang w:eastAsia="en-US"/>
        </w:rPr>
      </w:pPr>
      <w:r w:rsidRPr="00AB4A95">
        <w:lastRenderedPageBreak/>
        <w:t xml:space="preserve">Приложение № 5 к муниципальной программе </w:t>
      </w:r>
      <w:r w:rsidRPr="00AB4A95">
        <w:rPr>
          <w:rFonts w:cs="Arial"/>
        </w:rPr>
        <w:t>«Социально-экономическая поддержка интересов населения города Минусинска»</w:t>
      </w:r>
    </w:p>
    <w:p w14:paraId="3CF5F056" w14:textId="77777777" w:rsidR="003477B1" w:rsidRPr="00AB4A95" w:rsidRDefault="003477B1" w:rsidP="003477B1">
      <w:pPr>
        <w:jc w:val="center"/>
      </w:pPr>
    </w:p>
    <w:p w14:paraId="4211EB48" w14:textId="77777777" w:rsidR="003477B1" w:rsidRPr="00AB4A95" w:rsidRDefault="003477B1" w:rsidP="003477B1">
      <w:pPr>
        <w:widowControl w:val="0"/>
        <w:autoSpaceDE w:val="0"/>
        <w:autoSpaceDN w:val="0"/>
        <w:adjustRightInd w:val="0"/>
        <w:spacing w:line="276" w:lineRule="auto"/>
        <w:jc w:val="center"/>
        <w:rPr>
          <w:rFonts w:eastAsiaTheme="minorHAnsi"/>
          <w:lang w:eastAsia="en-US"/>
        </w:rPr>
      </w:pPr>
      <w:r w:rsidRPr="00AB4A95">
        <w:rPr>
          <w:rFonts w:eastAsiaTheme="minorHAnsi"/>
          <w:lang w:eastAsia="en-US"/>
        </w:rPr>
        <w:t>ПЕРЕЧЕНЬ</w:t>
      </w:r>
    </w:p>
    <w:p w14:paraId="447C1368" w14:textId="77777777" w:rsidR="003477B1" w:rsidRPr="00AB4A95" w:rsidRDefault="003477B1" w:rsidP="003477B1">
      <w:pPr>
        <w:widowControl w:val="0"/>
        <w:autoSpaceDE w:val="0"/>
        <w:autoSpaceDN w:val="0"/>
        <w:adjustRightInd w:val="0"/>
        <w:spacing w:line="276" w:lineRule="auto"/>
        <w:jc w:val="center"/>
        <w:rPr>
          <w:rFonts w:eastAsiaTheme="minorHAnsi"/>
          <w:lang w:eastAsia="en-US"/>
        </w:rPr>
      </w:pPr>
      <w:r w:rsidRPr="00AB4A95">
        <w:rPr>
          <w:rFonts w:eastAsiaTheme="minorHAnsi"/>
          <w:lang w:eastAsia="en-US"/>
        </w:rPr>
        <w:t>мероприятий подпрограмм и отдельных мероприятий муниципальной программы</w:t>
      </w:r>
    </w:p>
    <w:tbl>
      <w:tblPr>
        <w:tblStyle w:val="af7"/>
        <w:tblW w:w="15594" w:type="dxa"/>
        <w:tblInd w:w="279" w:type="dxa"/>
        <w:tblLayout w:type="fixed"/>
        <w:tblLook w:val="04A0" w:firstRow="1" w:lastRow="0" w:firstColumn="1" w:lastColumn="0" w:noHBand="0" w:noVBand="1"/>
      </w:tblPr>
      <w:tblGrid>
        <w:gridCol w:w="508"/>
        <w:gridCol w:w="4170"/>
        <w:gridCol w:w="1701"/>
        <w:gridCol w:w="850"/>
        <w:gridCol w:w="852"/>
        <w:gridCol w:w="3117"/>
        <w:gridCol w:w="1799"/>
        <w:gridCol w:w="45"/>
        <w:gridCol w:w="2552"/>
      </w:tblGrid>
      <w:tr w:rsidR="003477B1" w:rsidRPr="00AB4A95" w14:paraId="65AF6485" w14:textId="77777777" w:rsidTr="0008386F">
        <w:tc>
          <w:tcPr>
            <w:tcW w:w="508" w:type="dxa"/>
            <w:vMerge w:val="restart"/>
          </w:tcPr>
          <w:p w14:paraId="670145FC"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 п/п</w:t>
            </w:r>
          </w:p>
        </w:tc>
        <w:tc>
          <w:tcPr>
            <w:tcW w:w="4170" w:type="dxa"/>
            <w:vMerge w:val="restart"/>
          </w:tcPr>
          <w:p w14:paraId="36E6C025"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Наименование мероприятия</w:t>
            </w:r>
          </w:p>
        </w:tc>
        <w:tc>
          <w:tcPr>
            <w:tcW w:w="1701" w:type="dxa"/>
            <w:vMerge w:val="restart"/>
          </w:tcPr>
          <w:p w14:paraId="4D661EFC" w14:textId="665DD28C"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Ответственный исполнитель</w:t>
            </w:r>
            <w:r w:rsidR="00B004F4" w:rsidRPr="00AB4A95">
              <w:rPr>
                <w:rFonts w:eastAsiaTheme="minorHAnsi"/>
                <w:sz w:val="22"/>
                <w:szCs w:val="22"/>
                <w:lang w:eastAsia="en-US"/>
              </w:rPr>
              <w:t xml:space="preserve">, соисполнитель муниципальной программы </w:t>
            </w:r>
            <w:r w:rsidRPr="00AB4A95">
              <w:rPr>
                <w:rFonts w:eastAsiaTheme="minorHAnsi"/>
                <w:sz w:val="22"/>
                <w:szCs w:val="22"/>
                <w:lang w:eastAsia="en-US"/>
              </w:rPr>
              <w:t xml:space="preserve"> </w:t>
            </w:r>
          </w:p>
        </w:tc>
        <w:tc>
          <w:tcPr>
            <w:tcW w:w="1702" w:type="dxa"/>
            <w:gridSpan w:val="2"/>
          </w:tcPr>
          <w:p w14:paraId="61BF97B1"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Срок</w:t>
            </w:r>
          </w:p>
        </w:tc>
        <w:tc>
          <w:tcPr>
            <w:tcW w:w="3117" w:type="dxa"/>
            <w:vMerge w:val="restart"/>
          </w:tcPr>
          <w:p w14:paraId="0E2B3B98"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Ожидаемый результат (краткое описание)</w:t>
            </w:r>
          </w:p>
        </w:tc>
        <w:tc>
          <w:tcPr>
            <w:tcW w:w="1799" w:type="dxa"/>
            <w:vMerge w:val="restart"/>
          </w:tcPr>
          <w:p w14:paraId="2B99E4FA"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Последствия не реализации мероприятия</w:t>
            </w:r>
          </w:p>
        </w:tc>
        <w:tc>
          <w:tcPr>
            <w:tcW w:w="2597" w:type="dxa"/>
            <w:gridSpan w:val="2"/>
            <w:vMerge w:val="restart"/>
          </w:tcPr>
          <w:p w14:paraId="49F20B7C"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Связь с показателями муниципальной программы (подпрограммы)</w:t>
            </w:r>
          </w:p>
        </w:tc>
      </w:tr>
      <w:tr w:rsidR="003477B1" w:rsidRPr="00AB4A95" w14:paraId="3A41EC08" w14:textId="77777777" w:rsidTr="0008386F">
        <w:tc>
          <w:tcPr>
            <w:tcW w:w="508" w:type="dxa"/>
            <w:vMerge/>
          </w:tcPr>
          <w:p w14:paraId="14B01F4E"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p>
        </w:tc>
        <w:tc>
          <w:tcPr>
            <w:tcW w:w="4170" w:type="dxa"/>
            <w:vMerge/>
          </w:tcPr>
          <w:p w14:paraId="43ADB6C6"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p>
        </w:tc>
        <w:tc>
          <w:tcPr>
            <w:tcW w:w="1701" w:type="dxa"/>
            <w:vMerge/>
          </w:tcPr>
          <w:p w14:paraId="7A498FAF"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p>
        </w:tc>
        <w:tc>
          <w:tcPr>
            <w:tcW w:w="850" w:type="dxa"/>
          </w:tcPr>
          <w:p w14:paraId="731A30E5" w14:textId="77777777" w:rsidR="003477B1" w:rsidRPr="00AB4A95" w:rsidRDefault="003477B1" w:rsidP="00991253">
            <w:pPr>
              <w:widowControl w:val="0"/>
              <w:autoSpaceDE w:val="0"/>
              <w:autoSpaceDN w:val="0"/>
              <w:adjustRightInd w:val="0"/>
              <w:ind w:firstLine="142"/>
              <w:jc w:val="center"/>
              <w:rPr>
                <w:sz w:val="22"/>
                <w:szCs w:val="22"/>
              </w:rPr>
            </w:pPr>
            <w:r w:rsidRPr="00AB4A95">
              <w:rPr>
                <w:sz w:val="22"/>
                <w:szCs w:val="22"/>
              </w:rPr>
              <w:t>начала реализации</w:t>
            </w:r>
          </w:p>
        </w:tc>
        <w:tc>
          <w:tcPr>
            <w:tcW w:w="852" w:type="dxa"/>
          </w:tcPr>
          <w:p w14:paraId="4ED2B900" w14:textId="77777777" w:rsidR="003477B1" w:rsidRPr="00AB4A95" w:rsidRDefault="003477B1" w:rsidP="00991253">
            <w:pPr>
              <w:widowControl w:val="0"/>
              <w:autoSpaceDE w:val="0"/>
              <w:autoSpaceDN w:val="0"/>
              <w:adjustRightInd w:val="0"/>
              <w:ind w:firstLine="142"/>
              <w:jc w:val="center"/>
              <w:rPr>
                <w:sz w:val="22"/>
                <w:szCs w:val="22"/>
              </w:rPr>
            </w:pPr>
            <w:r w:rsidRPr="00AB4A95">
              <w:rPr>
                <w:sz w:val="22"/>
                <w:szCs w:val="22"/>
              </w:rPr>
              <w:t>окончания реализации</w:t>
            </w:r>
          </w:p>
        </w:tc>
        <w:tc>
          <w:tcPr>
            <w:tcW w:w="3117" w:type="dxa"/>
            <w:vMerge/>
          </w:tcPr>
          <w:p w14:paraId="05101FED"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p>
        </w:tc>
        <w:tc>
          <w:tcPr>
            <w:tcW w:w="1799" w:type="dxa"/>
            <w:vMerge/>
          </w:tcPr>
          <w:p w14:paraId="56A5824A"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p>
        </w:tc>
        <w:tc>
          <w:tcPr>
            <w:tcW w:w="2597" w:type="dxa"/>
            <w:gridSpan w:val="2"/>
            <w:vMerge/>
          </w:tcPr>
          <w:p w14:paraId="26843DC1"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p>
        </w:tc>
      </w:tr>
      <w:tr w:rsidR="003477B1" w:rsidRPr="00AB4A95" w14:paraId="1B1E9254" w14:textId="77777777" w:rsidTr="0008386F">
        <w:trPr>
          <w:trHeight w:val="270"/>
        </w:trPr>
        <w:tc>
          <w:tcPr>
            <w:tcW w:w="508" w:type="dxa"/>
          </w:tcPr>
          <w:p w14:paraId="0E08BD5C"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1</w:t>
            </w:r>
          </w:p>
        </w:tc>
        <w:tc>
          <w:tcPr>
            <w:tcW w:w="4170" w:type="dxa"/>
          </w:tcPr>
          <w:p w14:paraId="00552CB8"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2</w:t>
            </w:r>
          </w:p>
        </w:tc>
        <w:tc>
          <w:tcPr>
            <w:tcW w:w="1701" w:type="dxa"/>
          </w:tcPr>
          <w:p w14:paraId="5EA14E75"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3</w:t>
            </w:r>
          </w:p>
        </w:tc>
        <w:tc>
          <w:tcPr>
            <w:tcW w:w="850" w:type="dxa"/>
          </w:tcPr>
          <w:p w14:paraId="6D4BC082"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4</w:t>
            </w:r>
          </w:p>
        </w:tc>
        <w:tc>
          <w:tcPr>
            <w:tcW w:w="852" w:type="dxa"/>
          </w:tcPr>
          <w:p w14:paraId="0E2539EF"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5</w:t>
            </w:r>
          </w:p>
        </w:tc>
        <w:tc>
          <w:tcPr>
            <w:tcW w:w="3117" w:type="dxa"/>
          </w:tcPr>
          <w:p w14:paraId="452C3F4B"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6</w:t>
            </w:r>
          </w:p>
        </w:tc>
        <w:tc>
          <w:tcPr>
            <w:tcW w:w="1799" w:type="dxa"/>
          </w:tcPr>
          <w:p w14:paraId="4D85064C"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7</w:t>
            </w:r>
          </w:p>
        </w:tc>
        <w:tc>
          <w:tcPr>
            <w:tcW w:w="2597" w:type="dxa"/>
            <w:gridSpan w:val="2"/>
          </w:tcPr>
          <w:p w14:paraId="034F7A97"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8</w:t>
            </w:r>
          </w:p>
        </w:tc>
      </w:tr>
      <w:tr w:rsidR="003477B1" w:rsidRPr="00AB4A95" w14:paraId="76A2B57E" w14:textId="77777777" w:rsidTr="0068538F">
        <w:tc>
          <w:tcPr>
            <w:tcW w:w="508" w:type="dxa"/>
          </w:tcPr>
          <w:p w14:paraId="7EE05F14"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1</w:t>
            </w:r>
          </w:p>
        </w:tc>
        <w:tc>
          <w:tcPr>
            <w:tcW w:w="15086" w:type="dxa"/>
            <w:gridSpan w:val="8"/>
          </w:tcPr>
          <w:p w14:paraId="00AC8CD0"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Подпрограмма 1 «Повышение качества жизни отдельных категорий граждан»</w:t>
            </w:r>
          </w:p>
        </w:tc>
      </w:tr>
      <w:tr w:rsidR="003477B1" w:rsidRPr="00AB4A95" w14:paraId="72A22EAF" w14:textId="77777777" w:rsidTr="0008386F">
        <w:tc>
          <w:tcPr>
            <w:tcW w:w="508" w:type="dxa"/>
          </w:tcPr>
          <w:p w14:paraId="5B1989E0"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2</w:t>
            </w:r>
          </w:p>
        </w:tc>
        <w:tc>
          <w:tcPr>
            <w:tcW w:w="4170" w:type="dxa"/>
          </w:tcPr>
          <w:p w14:paraId="7DCB395A"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1.1. 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tc>
        <w:tc>
          <w:tcPr>
            <w:tcW w:w="1701" w:type="dxa"/>
          </w:tcPr>
          <w:p w14:paraId="78642FDF"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Администрация города Минусинска</w:t>
            </w:r>
          </w:p>
        </w:tc>
        <w:tc>
          <w:tcPr>
            <w:tcW w:w="850" w:type="dxa"/>
          </w:tcPr>
          <w:p w14:paraId="368D79B8"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2014</w:t>
            </w:r>
          </w:p>
        </w:tc>
        <w:tc>
          <w:tcPr>
            <w:tcW w:w="852" w:type="dxa"/>
          </w:tcPr>
          <w:p w14:paraId="6C835D7C"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2025</w:t>
            </w:r>
          </w:p>
        </w:tc>
        <w:tc>
          <w:tcPr>
            <w:tcW w:w="3117" w:type="dxa"/>
          </w:tcPr>
          <w:p w14:paraId="06A64F7E" w14:textId="77777777" w:rsidR="003477B1" w:rsidRPr="00AB4A95" w:rsidRDefault="003477B1" w:rsidP="00991253">
            <w:pPr>
              <w:widowControl w:val="0"/>
              <w:autoSpaceDE w:val="0"/>
              <w:autoSpaceDN w:val="0"/>
              <w:adjustRightInd w:val="0"/>
              <w:rPr>
                <w:sz w:val="22"/>
                <w:szCs w:val="22"/>
              </w:rPr>
            </w:pPr>
            <w:r w:rsidRPr="00AB4A95">
              <w:rPr>
                <w:sz w:val="22"/>
                <w:szCs w:val="22"/>
              </w:rPr>
              <w:t>Осуществление выплаты пенсии за выслугу лет лицам, замещавшим должности муниципальной службы в городе Минусинске</w:t>
            </w:r>
          </w:p>
        </w:tc>
        <w:tc>
          <w:tcPr>
            <w:tcW w:w="1799" w:type="dxa"/>
          </w:tcPr>
          <w:p w14:paraId="3544488D"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Неисполнение расходных обязательств местного бюджета</w:t>
            </w:r>
          </w:p>
        </w:tc>
        <w:tc>
          <w:tcPr>
            <w:tcW w:w="2597" w:type="dxa"/>
            <w:gridSpan w:val="2"/>
          </w:tcPr>
          <w:p w14:paraId="17A01068"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Обеспечивает достижение ожидаемых результатов подпрограммы</w:t>
            </w:r>
          </w:p>
        </w:tc>
      </w:tr>
      <w:tr w:rsidR="003477B1" w:rsidRPr="00AB4A95" w14:paraId="4FBAE3E1" w14:textId="77777777" w:rsidTr="0068538F">
        <w:trPr>
          <w:trHeight w:val="336"/>
        </w:trPr>
        <w:tc>
          <w:tcPr>
            <w:tcW w:w="508" w:type="dxa"/>
          </w:tcPr>
          <w:p w14:paraId="52E5E5A9"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3</w:t>
            </w:r>
          </w:p>
        </w:tc>
        <w:tc>
          <w:tcPr>
            <w:tcW w:w="15086" w:type="dxa"/>
            <w:gridSpan w:val="8"/>
          </w:tcPr>
          <w:p w14:paraId="58A8686C"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Подпрограмма 2 «Поддержка субъектов малого и среднего предпринимательства</w:t>
            </w:r>
            <w:r w:rsidR="00C77EF3" w:rsidRPr="00AB4A95">
              <w:rPr>
                <w:rFonts w:eastAsiaTheme="minorHAnsi"/>
                <w:sz w:val="22"/>
                <w:szCs w:val="22"/>
                <w:lang w:eastAsia="en-US"/>
              </w:rPr>
              <w:t xml:space="preserve"> и самозанятых граждан</w:t>
            </w:r>
            <w:r w:rsidRPr="00AB4A95">
              <w:rPr>
                <w:rFonts w:eastAsiaTheme="minorHAnsi"/>
                <w:sz w:val="22"/>
                <w:szCs w:val="22"/>
                <w:lang w:eastAsia="en-US"/>
              </w:rPr>
              <w:t>»</w:t>
            </w:r>
          </w:p>
        </w:tc>
      </w:tr>
      <w:tr w:rsidR="003477B1" w:rsidRPr="00AB4A95" w14:paraId="360C2E48" w14:textId="77777777" w:rsidTr="0008386F">
        <w:trPr>
          <w:trHeight w:val="300"/>
        </w:trPr>
        <w:tc>
          <w:tcPr>
            <w:tcW w:w="508" w:type="dxa"/>
          </w:tcPr>
          <w:p w14:paraId="4FC5171D"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4</w:t>
            </w:r>
          </w:p>
        </w:tc>
        <w:tc>
          <w:tcPr>
            <w:tcW w:w="4170" w:type="dxa"/>
          </w:tcPr>
          <w:p w14:paraId="57148E59" w14:textId="77777777" w:rsidR="003477B1" w:rsidRPr="00AB4A95" w:rsidRDefault="003477B1" w:rsidP="00991253">
            <w:pPr>
              <w:widowControl w:val="0"/>
              <w:autoSpaceDE w:val="0"/>
              <w:autoSpaceDN w:val="0"/>
              <w:adjustRightInd w:val="0"/>
              <w:rPr>
                <w:rFonts w:eastAsiaTheme="minorHAnsi"/>
                <w:bCs/>
                <w:sz w:val="22"/>
                <w:szCs w:val="22"/>
                <w:lang w:eastAsia="en-US"/>
              </w:rPr>
            </w:pPr>
            <w:r w:rsidRPr="00AB4A95">
              <w:rPr>
                <w:rFonts w:eastAsiaTheme="minorHAnsi"/>
                <w:bCs/>
                <w:sz w:val="22"/>
                <w:szCs w:val="22"/>
                <w:lang w:eastAsia="en-US"/>
              </w:rPr>
              <w:t>2.1. Создание благоприятных условий для организации, ведения и развития бизнеса, способствующего созданию и (или) сохранению рабочих мест, развитию реального сектора экономики, пополнению бюджета города Минусинска, обеспечению занятости населения</w:t>
            </w:r>
          </w:p>
        </w:tc>
        <w:tc>
          <w:tcPr>
            <w:tcW w:w="1701" w:type="dxa"/>
          </w:tcPr>
          <w:p w14:paraId="4AA5CBDE"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Администрация города Минусинска</w:t>
            </w:r>
          </w:p>
        </w:tc>
        <w:tc>
          <w:tcPr>
            <w:tcW w:w="850" w:type="dxa"/>
          </w:tcPr>
          <w:p w14:paraId="558ACDD4" w14:textId="77777777" w:rsidR="003477B1" w:rsidRPr="00AB4A95" w:rsidRDefault="003477B1" w:rsidP="00991253">
            <w:pPr>
              <w:jc w:val="center"/>
              <w:rPr>
                <w:sz w:val="22"/>
                <w:szCs w:val="22"/>
              </w:rPr>
            </w:pPr>
            <w:r w:rsidRPr="00AB4A95">
              <w:rPr>
                <w:sz w:val="22"/>
                <w:szCs w:val="22"/>
              </w:rPr>
              <w:t>2014</w:t>
            </w:r>
          </w:p>
        </w:tc>
        <w:tc>
          <w:tcPr>
            <w:tcW w:w="852" w:type="dxa"/>
          </w:tcPr>
          <w:p w14:paraId="4907111C" w14:textId="77777777" w:rsidR="003477B1" w:rsidRPr="00AB4A95" w:rsidRDefault="003477B1" w:rsidP="00991253">
            <w:pPr>
              <w:jc w:val="center"/>
              <w:rPr>
                <w:sz w:val="22"/>
                <w:szCs w:val="22"/>
              </w:rPr>
            </w:pPr>
            <w:r w:rsidRPr="00AB4A95">
              <w:rPr>
                <w:sz w:val="22"/>
                <w:szCs w:val="22"/>
              </w:rPr>
              <w:t>2025</w:t>
            </w:r>
          </w:p>
        </w:tc>
        <w:tc>
          <w:tcPr>
            <w:tcW w:w="3117" w:type="dxa"/>
          </w:tcPr>
          <w:p w14:paraId="2F2849DF"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bCs/>
                <w:sz w:val="22"/>
                <w:szCs w:val="22"/>
                <w:lang w:eastAsia="en-US"/>
              </w:rPr>
              <w:t>Развитие бизнеса, способствующего созданию и (или) сохранению рабочих мест, развитию реального сектора экономики, пополнению бюджета города Минусинска, обеспечению занятости населения</w:t>
            </w:r>
          </w:p>
        </w:tc>
        <w:tc>
          <w:tcPr>
            <w:tcW w:w="1844" w:type="dxa"/>
            <w:gridSpan w:val="2"/>
          </w:tcPr>
          <w:p w14:paraId="37A6BCAA"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Снижение количества СМСП, снижение доходов в бюджет города</w:t>
            </w:r>
          </w:p>
        </w:tc>
        <w:tc>
          <w:tcPr>
            <w:tcW w:w="2552" w:type="dxa"/>
          </w:tcPr>
          <w:p w14:paraId="12A098A2"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Обеспечивает достижение ожидаемых результатов подпрограммы</w:t>
            </w:r>
          </w:p>
        </w:tc>
      </w:tr>
      <w:tr w:rsidR="003477B1" w:rsidRPr="00AB4A95" w14:paraId="5C3965C2" w14:textId="77777777" w:rsidTr="0008386F">
        <w:tc>
          <w:tcPr>
            <w:tcW w:w="508" w:type="dxa"/>
          </w:tcPr>
          <w:p w14:paraId="0C58592D"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5</w:t>
            </w:r>
          </w:p>
        </w:tc>
        <w:tc>
          <w:tcPr>
            <w:tcW w:w="4170" w:type="dxa"/>
          </w:tcPr>
          <w:p w14:paraId="3461BEBB"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2.1.1. Предоставление информационно-консультационной поддержки субъектам малого и среднего предпринимательства и самозанятым гражданам на территории муниципального образования город Минусинск</w:t>
            </w:r>
          </w:p>
        </w:tc>
        <w:tc>
          <w:tcPr>
            <w:tcW w:w="1701" w:type="dxa"/>
          </w:tcPr>
          <w:p w14:paraId="24DEEC4B"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Администрация города Минусинска</w:t>
            </w:r>
          </w:p>
        </w:tc>
        <w:tc>
          <w:tcPr>
            <w:tcW w:w="850" w:type="dxa"/>
          </w:tcPr>
          <w:p w14:paraId="171BC35A" w14:textId="77777777" w:rsidR="003477B1" w:rsidRPr="00AB4A95" w:rsidRDefault="003477B1" w:rsidP="00991253">
            <w:pPr>
              <w:jc w:val="center"/>
              <w:rPr>
                <w:sz w:val="22"/>
                <w:szCs w:val="22"/>
              </w:rPr>
            </w:pPr>
            <w:r w:rsidRPr="00AB4A95">
              <w:rPr>
                <w:sz w:val="22"/>
                <w:szCs w:val="22"/>
              </w:rPr>
              <w:t>2014</w:t>
            </w:r>
          </w:p>
        </w:tc>
        <w:tc>
          <w:tcPr>
            <w:tcW w:w="852" w:type="dxa"/>
          </w:tcPr>
          <w:p w14:paraId="1F221FD3" w14:textId="77777777" w:rsidR="003477B1" w:rsidRPr="00AB4A95" w:rsidRDefault="003477B1" w:rsidP="00991253">
            <w:pPr>
              <w:jc w:val="center"/>
            </w:pPr>
            <w:r w:rsidRPr="00AB4A95">
              <w:rPr>
                <w:sz w:val="22"/>
                <w:szCs w:val="22"/>
              </w:rPr>
              <w:t>2025</w:t>
            </w:r>
          </w:p>
        </w:tc>
        <w:tc>
          <w:tcPr>
            <w:tcW w:w="3117" w:type="dxa"/>
          </w:tcPr>
          <w:p w14:paraId="7B2BAA1B"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 xml:space="preserve">Количество субъектов малого и среднего предпринимательства и самозанятых граждан, получивших консультационную и информационную поддержку </w:t>
            </w:r>
          </w:p>
        </w:tc>
        <w:tc>
          <w:tcPr>
            <w:tcW w:w="1844" w:type="dxa"/>
            <w:gridSpan w:val="2"/>
          </w:tcPr>
          <w:p w14:paraId="5529C073"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Снижение объема предоставления муниципальной услуги</w:t>
            </w:r>
          </w:p>
        </w:tc>
        <w:tc>
          <w:tcPr>
            <w:tcW w:w="2552" w:type="dxa"/>
          </w:tcPr>
          <w:p w14:paraId="3DC8D252"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Обеспечивает достижение ожидаемых результатов подпрограммы</w:t>
            </w:r>
          </w:p>
        </w:tc>
      </w:tr>
      <w:tr w:rsidR="003477B1" w:rsidRPr="00AB4A95" w14:paraId="6510E6A6" w14:textId="77777777" w:rsidTr="0008386F">
        <w:tc>
          <w:tcPr>
            <w:tcW w:w="508" w:type="dxa"/>
          </w:tcPr>
          <w:p w14:paraId="2101B8BE"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6</w:t>
            </w:r>
          </w:p>
        </w:tc>
        <w:tc>
          <w:tcPr>
            <w:tcW w:w="4170" w:type="dxa"/>
          </w:tcPr>
          <w:p w14:paraId="5A190EC3"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 xml:space="preserve">2.1.2. Организация проведения для субъектов малого и среднего предпринимательства и самозанятых граждан курсов, семинаров и иных обучающих мероприятий, повышение </w:t>
            </w:r>
            <w:r w:rsidRPr="00AB4A95">
              <w:rPr>
                <w:rFonts w:eastAsiaTheme="minorHAnsi"/>
                <w:sz w:val="22"/>
                <w:szCs w:val="22"/>
                <w:lang w:eastAsia="en-US"/>
              </w:rPr>
              <w:lastRenderedPageBreak/>
              <w:t>уровня предпринимательской грамотности</w:t>
            </w:r>
          </w:p>
        </w:tc>
        <w:tc>
          <w:tcPr>
            <w:tcW w:w="1701" w:type="dxa"/>
          </w:tcPr>
          <w:p w14:paraId="0E584275"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lastRenderedPageBreak/>
              <w:t>Администрация города Минусинска</w:t>
            </w:r>
          </w:p>
        </w:tc>
        <w:tc>
          <w:tcPr>
            <w:tcW w:w="850" w:type="dxa"/>
          </w:tcPr>
          <w:p w14:paraId="6AFA4064" w14:textId="77777777" w:rsidR="003477B1" w:rsidRPr="00AB4A95" w:rsidRDefault="003477B1" w:rsidP="00991253">
            <w:pPr>
              <w:widowControl w:val="0"/>
              <w:autoSpaceDE w:val="0"/>
              <w:autoSpaceDN w:val="0"/>
              <w:adjustRightInd w:val="0"/>
              <w:ind w:firstLine="34"/>
              <w:jc w:val="center"/>
              <w:rPr>
                <w:sz w:val="22"/>
                <w:szCs w:val="22"/>
              </w:rPr>
            </w:pPr>
            <w:r w:rsidRPr="00AB4A95">
              <w:rPr>
                <w:sz w:val="22"/>
                <w:szCs w:val="22"/>
              </w:rPr>
              <w:t>2014</w:t>
            </w:r>
          </w:p>
        </w:tc>
        <w:tc>
          <w:tcPr>
            <w:tcW w:w="852" w:type="dxa"/>
          </w:tcPr>
          <w:p w14:paraId="1D853DE2" w14:textId="77777777" w:rsidR="003477B1" w:rsidRPr="00AB4A95" w:rsidRDefault="003477B1" w:rsidP="00991253">
            <w:pPr>
              <w:jc w:val="center"/>
            </w:pPr>
            <w:r w:rsidRPr="00AB4A95">
              <w:rPr>
                <w:sz w:val="22"/>
                <w:szCs w:val="22"/>
              </w:rPr>
              <w:t>2025</w:t>
            </w:r>
          </w:p>
        </w:tc>
        <w:tc>
          <w:tcPr>
            <w:tcW w:w="3117" w:type="dxa"/>
          </w:tcPr>
          <w:p w14:paraId="1BA3BCD4"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 xml:space="preserve">Количество курсов, семинаров и иных обучающих мероприятий для субъектов малого и среднего предпринимательства и </w:t>
            </w:r>
            <w:r w:rsidRPr="00AB4A95">
              <w:rPr>
                <w:rFonts w:eastAsiaTheme="minorHAnsi"/>
                <w:sz w:val="22"/>
                <w:szCs w:val="22"/>
                <w:lang w:eastAsia="en-US"/>
              </w:rPr>
              <w:lastRenderedPageBreak/>
              <w:t xml:space="preserve">самозанятых граждан </w:t>
            </w:r>
          </w:p>
        </w:tc>
        <w:tc>
          <w:tcPr>
            <w:tcW w:w="1844" w:type="dxa"/>
            <w:gridSpan w:val="2"/>
          </w:tcPr>
          <w:p w14:paraId="738FCD8E"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lastRenderedPageBreak/>
              <w:t xml:space="preserve">Недостаток знаний и опыта СМП, в том числе по управлению </w:t>
            </w:r>
            <w:r w:rsidRPr="00AB4A95">
              <w:rPr>
                <w:rFonts w:eastAsiaTheme="minorHAnsi"/>
                <w:sz w:val="22"/>
                <w:szCs w:val="22"/>
                <w:lang w:eastAsia="en-US"/>
              </w:rPr>
              <w:lastRenderedPageBreak/>
              <w:t xml:space="preserve">бизнесом </w:t>
            </w:r>
          </w:p>
        </w:tc>
        <w:tc>
          <w:tcPr>
            <w:tcW w:w="2552" w:type="dxa"/>
          </w:tcPr>
          <w:p w14:paraId="6ECDB7CB"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lastRenderedPageBreak/>
              <w:t>Обеспечивает достижение ожидаемых результатов подпрограммы</w:t>
            </w:r>
          </w:p>
        </w:tc>
      </w:tr>
      <w:tr w:rsidR="003477B1" w:rsidRPr="00AB4A95" w14:paraId="1F845822" w14:textId="77777777" w:rsidTr="0008386F">
        <w:tc>
          <w:tcPr>
            <w:tcW w:w="508" w:type="dxa"/>
          </w:tcPr>
          <w:p w14:paraId="546D4A8A"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7</w:t>
            </w:r>
          </w:p>
        </w:tc>
        <w:tc>
          <w:tcPr>
            <w:tcW w:w="4170" w:type="dxa"/>
          </w:tcPr>
          <w:p w14:paraId="7FD180F9"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2.1.3. Организация и проведение конкурса «Предприниматель года»</w:t>
            </w:r>
          </w:p>
        </w:tc>
        <w:tc>
          <w:tcPr>
            <w:tcW w:w="1701" w:type="dxa"/>
          </w:tcPr>
          <w:p w14:paraId="234DBF6E"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Администрация города Минусинска</w:t>
            </w:r>
          </w:p>
        </w:tc>
        <w:tc>
          <w:tcPr>
            <w:tcW w:w="850" w:type="dxa"/>
          </w:tcPr>
          <w:p w14:paraId="78B592E2"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2014</w:t>
            </w:r>
          </w:p>
        </w:tc>
        <w:tc>
          <w:tcPr>
            <w:tcW w:w="852" w:type="dxa"/>
          </w:tcPr>
          <w:p w14:paraId="68D0E395" w14:textId="77777777" w:rsidR="003477B1" w:rsidRPr="00AB4A95" w:rsidRDefault="003477B1" w:rsidP="00991253">
            <w:pPr>
              <w:jc w:val="center"/>
            </w:pPr>
            <w:r w:rsidRPr="00AB4A95">
              <w:rPr>
                <w:sz w:val="22"/>
                <w:szCs w:val="22"/>
              </w:rPr>
              <w:t>2025</w:t>
            </w:r>
          </w:p>
        </w:tc>
        <w:tc>
          <w:tcPr>
            <w:tcW w:w="3117" w:type="dxa"/>
          </w:tcPr>
          <w:p w14:paraId="30B7B228"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 xml:space="preserve">Формирование положительного образа предпринимателя, для участия в конкурсе «Предприниматель года» </w:t>
            </w:r>
          </w:p>
        </w:tc>
        <w:tc>
          <w:tcPr>
            <w:tcW w:w="1844" w:type="dxa"/>
            <w:gridSpan w:val="2"/>
          </w:tcPr>
          <w:p w14:paraId="123A7902"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Влияет на формирование положительного образа предпринимателя</w:t>
            </w:r>
          </w:p>
        </w:tc>
        <w:tc>
          <w:tcPr>
            <w:tcW w:w="2552" w:type="dxa"/>
          </w:tcPr>
          <w:p w14:paraId="6840F859"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Обеспечивает достижение ожидаемых результатов подпрограммы</w:t>
            </w:r>
          </w:p>
        </w:tc>
      </w:tr>
      <w:tr w:rsidR="003477B1" w:rsidRPr="00AB4A95" w14:paraId="1563AE71" w14:textId="77777777" w:rsidTr="0008386F">
        <w:tc>
          <w:tcPr>
            <w:tcW w:w="508" w:type="dxa"/>
          </w:tcPr>
          <w:p w14:paraId="3335D61C"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8</w:t>
            </w:r>
          </w:p>
        </w:tc>
        <w:tc>
          <w:tcPr>
            <w:tcW w:w="4170" w:type="dxa"/>
          </w:tcPr>
          <w:p w14:paraId="3363CE22"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2.2. Реализация инвестиционных проектов субъектов малого и среднего предпринимательства в приоритетных отраслях</w:t>
            </w:r>
          </w:p>
        </w:tc>
        <w:tc>
          <w:tcPr>
            <w:tcW w:w="1701" w:type="dxa"/>
          </w:tcPr>
          <w:p w14:paraId="16E7BFA7"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Администрация города Минусинска</w:t>
            </w:r>
          </w:p>
        </w:tc>
        <w:tc>
          <w:tcPr>
            <w:tcW w:w="850" w:type="dxa"/>
          </w:tcPr>
          <w:p w14:paraId="53B02037"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2014</w:t>
            </w:r>
          </w:p>
        </w:tc>
        <w:tc>
          <w:tcPr>
            <w:tcW w:w="852" w:type="dxa"/>
          </w:tcPr>
          <w:p w14:paraId="26D0C0D0" w14:textId="77777777" w:rsidR="003477B1" w:rsidRPr="00AB4A95" w:rsidRDefault="003477B1" w:rsidP="00991253">
            <w:pPr>
              <w:jc w:val="center"/>
              <w:rPr>
                <w:sz w:val="22"/>
                <w:szCs w:val="22"/>
              </w:rPr>
            </w:pPr>
            <w:r w:rsidRPr="00AB4A95">
              <w:rPr>
                <w:sz w:val="22"/>
                <w:szCs w:val="22"/>
              </w:rPr>
              <w:t>2025</w:t>
            </w:r>
          </w:p>
        </w:tc>
        <w:tc>
          <w:tcPr>
            <w:tcW w:w="3117" w:type="dxa"/>
          </w:tcPr>
          <w:p w14:paraId="3181B571"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 xml:space="preserve">Объем привлеченных инвестиций в секторе малого и среднего предпринимательства  </w:t>
            </w:r>
          </w:p>
        </w:tc>
        <w:tc>
          <w:tcPr>
            <w:tcW w:w="1844" w:type="dxa"/>
            <w:gridSpan w:val="2"/>
          </w:tcPr>
          <w:p w14:paraId="581A8DA3"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Снижение конкурентоспособности субъектов малого и среднего предпринимательства</w:t>
            </w:r>
          </w:p>
        </w:tc>
        <w:tc>
          <w:tcPr>
            <w:tcW w:w="2552" w:type="dxa"/>
          </w:tcPr>
          <w:p w14:paraId="0DB87B09"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 xml:space="preserve">Оказывает влияние </w:t>
            </w:r>
          </w:p>
          <w:p w14:paraId="7954D36B"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 xml:space="preserve">на показатель «Количество субъектов малого </w:t>
            </w:r>
          </w:p>
          <w:p w14:paraId="463FB731"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и среднего предпринимательства, получивших муниципальную поддержку», «Количество созданных рабочих в секторе малого и среднего предпринимательства при реализации подпрограммы», «Объем привлеченных инвестиций в секторе малого и среднего предпринимательства при реализации подпрограммы».</w:t>
            </w:r>
          </w:p>
        </w:tc>
      </w:tr>
      <w:tr w:rsidR="003477B1" w:rsidRPr="00AB4A95" w14:paraId="7A9FD222" w14:textId="77777777" w:rsidTr="0008386F">
        <w:tc>
          <w:tcPr>
            <w:tcW w:w="508" w:type="dxa"/>
          </w:tcPr>
          <w:p w14:paraId="2C27DE26"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9</w:t>
            </w:r>
          </w:p>
        </w:tc>
        <w:tc>
          <w:tcPr>
            <w:tcW w:w="4170" w:type="dxa"/>
          </w:tcPr>
          <w:p w14:paraId="10821B05"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2.2.1. Субсидии субъектам малого и среднего предпринимательства на реализацию инвестиционных проектов в приоритетных отраслях</w:t>
            </w:r>
          </w:p>
        </w:tc>
        <w:tc>
          <w:tcPr>
            <w:tcW w:w="1701" w:type="dxa"/>
          </w:tcPr>
          <w:p w14:paraId="6A533FAB"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Администрация города Минусинска</w:t>
            </w:r>
          </w:p>
        </w:tc>
        <w:tc>
          <w:tcPr>
            <w:tcW w:w="850" w:type="dxa"/>
          </w:tcPr>
          <w:p w14:paraId="16BE6D72"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2022</w:t>
            </w:r>
          </w:p>
        </w:tc>
        <w:tc>
          <w:tcPr>
            <w:tcW w:w="852" w:type="dxa"/>
          </w:tcPr>
          <w:p w14:paraId="22797E97"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2025</w:t>
            </w:r>
          </w:p>
        </w:tc>
        <w:tc>
          <w:tcPr>
            <w:tcW w:w="3117" w:type="dxa"/>
            <w:tcBorders>
              <w:bottom w:val="single" w:sz="4" w:space="0" w:color="auto"/>
            </w:tcBorders>
          </w:tcPr>
          <w:p w14:paraId="29FA27F8"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Привлечение инвестиций в секторе малого и среднего предпринимательства оказание финансовой поддержки, создание и (или) сохранение рабочих мест</w:t>
            </w:r>
          </w:p>
          <w:p w14:paraId="7CDC2903"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251E42B7"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14F22C3E"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2997FE1F"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46FCBC8F"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68DA96DC"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24DA58C1"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678BADFE"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749EC6DB" w14:textId="77777777" w:rsidR="003477B1" w:rsidRPr="00AB4A95" w:rsidRDefault="003477B1" w:rsidP="00991253">
            <w:pPr>
              <w:widowControl w:val="0"/>
              <w:autoSpaceDE w:val="0"/>
              <w:autoSpaceDN w:val="0"/>
              <w:adjustRightInd w:val="0"/>
              <w:rPr>
                <w:rFonts w:eastAsiaTheme="minorHAnsi"/>
                <w:sz w:val="22"/>
                <w:szCs w:val="22"/>
                <w:lang w:eastAsia="en-US"/>
              </w:rPr>
            </w:pPr>
          </w:p>
        </w:tc>
        <w:tc>
          <w:tcPr>
            <w:tcW w:w="1844" w:type="dxa"/>
            <w:gridSpan w:val="2"/>
            <w:tcBorders>
              <w:bottom w:val="single" w:sz="4" w:space="0" w:color="auto"/>
            </w:tcBorders>
          </w:tcPr>
          <w:p w14:paraId="0A3FBABF" w14:textId="77777777" w:rsidR="003477B1" w:rsidRPr="00AB4A95" w:rsidRDefault="003477B1" w:rsidP="00991253">
            <w:pPr>
              <w:autoSpaceDE w:val="0"/>
              <w:autoSpaceDN w:val="0"/>
              <w:adjustRightInd w:val="0"/>
              <w:rPr>
                <w:sz w:val="22"/>
                <w:szCs w:val="22"/>
              </w:rPr>
            </w:pPr>
            <w:r w:rsidRPr="00AB4A95">
              <w:rPr>
                <w:sz w:val="22"/>
                <w:szCs w:val="22"/>
              </w:rPr>
              <w:lastRenderedPageBreak/>
              <w:t>Снижение конкурентоспособности субъектов малого и среднего предпринимательства</w:t>
            </w:r>
          </w:p>
          <w:p w14:paraId="49EBD62D" w14:textId="77777777" w:rsidR="003477B1" w:rsidRPr="00AB4A95" w:rsidRDefault="003477B1" w:rsidP="00991253">
            <w:pPr>
              <w:autoSpaceDE w:val="0"/>
              <w:autoSpaceDN w:val="0"/>
              <w:adjustRightInd w:val="0"/>
              <w:rPr>
                <w:sz w:val="22"/>
                <w:szCs w:val="22"/>
              </w:rPr>
            </w:pPr>
          </w:p>
          <w:p w14:paraId="77845D4D" w14:textId="77777777" w:rsidR="003477B1" w:rsidRPr="00AB4A95" w:rsidRDefault="003477B1" w:rsidP="00991253">
            <w:pPr>
              <w:autoSpaceDE w:val="0"/>
              <w:autoSpaceDN w:val="0"/>
              <w:adjustRightInd w:val="0"/>
              <w:rPr>
                <w:sz w:val="22"/>
                <w:szCs w:val="22"/>
              </w:rPr>
            </w:pPr>
          </w:p>
          <w:p w14:paraId="2BFC54D3" w14:textId="77777777" w:rsidR="003477B1" w:rsidRPr="00AB4A95" w:rsidRDefault="003477B1" w:rsidP="00991253">
            <w:pPr>
              <w:autoSpaceDE w:val="0"/>
              <w:autoSpaceDN w:val="0"/>
              <w:adjustRightInd w:val="0"/>
              <w:rPr>
                <w:sz w:val="22"/>
                <w:szCs w:val="22"/>
              </w:rPr>
            </w:pPr>
          </w:p>
          <w:p w14:paraId="0A4EF441" w14:textId="77777777" w:rsidR="003477B1" w:rsidRPr="00AB4A95" w:rsidRDefault="003477B1" w:rsidP="00991253">
            <w:pPr>
              <w:autoSpaceDE w:val="0"/>
              <w:autoSpaceDN w:val="0"/>
              <w:adjustRightInd w:val="0"/>
              <w:rPr>
                <w:sz w:val="22"/>
                <w:szCs w:val="22"/>
              </w:rPr>
            </w:pPr>
          </w:p>
          <w:p w14:paraId="11FD0DAD" w14:textId="77777777" w:rsidR="003477B1" w:rsidRPr="00AB4A95" w:rsidRDefault="003477B1" w:rsidP="00991253">
            <w:pPr>
              <w:autoSpaceDE w:val="0"/>
              <w:autoSpaceDN w:val="0"/>
              <w:adjustRightInd w:val="0"/>
              <w:rPr>
                <w:sz w:val="22"/>
                <w:szCs w:val="22"/>
              </w:rPr>
            </w:pPr>
          </w:p>
          <w:p w14:paraId="340251D5" w14:textId="77777777" w:rsidR="003477B1" w:rsidRPr="00AB4A95" w:rsidRDefault="003477B1" w:rsidP="00991253">
            <w:pPr>
              <w:autoSpaceDE w:val="0"/>
              <w:autoSpaceDN w:val="0"/>
              <w:adjustRightInd w:val="0"/>
              <w:rPr>
                <w:sz w:val="22"/>
                <w:szCs w:val="22"/>
              </w:rPr>
            </w:pPr>
          </w:p>
          <w:p w14:paraId="580A23C1" w14:textId="77777777" w:rsidR="003477B1" w:rsidRPr="00AB4A95" w:rsidRDefault="003477B1" w:rsidP="00991253">
            <w:pPr>
              <w:autoSpaceDE w:val="0"/>
              <w:autoSpaceDN w:val="0"/>
              <w:adjustRightInd w:val="0"/>
              <w:rPr>
                <w:sz w:val="22"/>
                <w:szCs w:val="22"/>
              </w:rPr>
            </w:pPr>
          </w:p>
          <w:p w14:paraId="180A98FA" w14:textId="77777777" w:rsidR="003477B1" w:rsidRPr="00AB4A95" w:rsidRDefault="003477B1" w:rsidP="00991253">
            <w:pPr>
              <w:autoSpaceDE w:val="0"/>
              <w:autoSpaceDN w:val="0"/>
              <w:adjustRightInd w:val="0"/>
              <w:rPr>
                <w:sz w:val="22"/>
                <w:szCs w:val="22"/>
              </w:rPr>
            </w:pPr>
          </w:p>
          <w:p w14:paraId="699B7DF1" w14:textId="77777777" w:rsidR="003477B1" w:rsidRPr="00AB4A95" w:rsidRDefault="003477B1" w:rsidP="00991253">
            <w:pPr>
              <w:autoSpaceDE w:val="0"/>
              <w:autoSpaceDN w:val="0"/>
              <w:adjustRightInd w:val="0"/>
              <w:rPr>
                <w:sz w:val="22"/>
                <w:szCs w:val="22"/>
              </w:rPr>
            </w:pPr>
          </w:p>
          <w:p w14:paraId="0D3B7F90" w14:textId="77777777" w:rsidR="003477B1" w:rsidRPr="00AB4A95" w:rsidRDefault="003477B1" w:rsidP="00991253">
            <w:pPr>
              <w:autoSpaceDE w:val="0"/>
              <w:autoSpaceDN w:val="0"/>
              <w:adjustRightInd w:val="0"/>
              <w:rPr>
                <w:sz w:val="22"/>
                <w:szCs w:val="22"/>
              </w:rPr>
            </w:pPr>
          </w:p>
          <w:p w14:paraId="3E997833" w14:textId="77777777" w:rsidR="003477B1" w:rsidRPr="00AB4A95" w:rsidRDefault="003477B1" w:rsidP="00991253">
            <w:pPr>
              <w:autoSpaceDE w:val="0"/>
              <w:autoSpaceDN w:val="0"/>
              <w:adjustRightInd w:val="0"/>
              <w:rPr>
                <w:sz w:val="22"/>
                <w:szCs w:val="22"/>
              </w:rPr>
            </w:pPr>
          </w:p>
          <w:p w14:paraId="20A521E8" w14:textId="77777777" w:rsidR="003477B1" w:rsidRPr="00AB4A95" w:rsidRDefault="003477B1" w:rsidP="00991253">
            <w:pPr>
              <w:autoSpaceDE w:val="0"/>
              <w:autoSpaceDN w:val="0"/>
              <w:adjustRightInd w:val="0"/>
              <w:rPr>
                <w:sz w:val="22"/>
                <w:szCs w:val="22"/>
              </w:rPr>
            </w:pPr>
          </w:p>
        </w:tc>
        <w:tc>
          <w:tcPr>
            <w:tcW w:w="2552" w:type="dxa"/>
            <w:tcBorders>
              <w:bottom w:val="single" w:sz="4" w:space="0" w:color="auto"/>
            </w:tcBorders>
          </w:tcPr>
          <w:p w14:paraId="7A1291E7" w14:textId="77777777" w:rsidR="003477B1" w:rsidRPr="00AB4A95" w:rsidRDefault="003477B1" w:rsidP="00991253">
            <w:pPr>
              <w:autoSpaceDE w:val="0"/>
              <w:autoSpaceDN w:val="0"/>
              <w:adjustRightInd w:val="0"/>
              <w:rPr>
                <w:sz w:val="22"/>
                <w:szCs w:val="22"/>
              </w:rPr>
            </w:pPr>
            <w:r w:rsidRPr="00AB4A95">
              <w:rPr>
                <w:sz w:val="22"/>
                <w:szCs w:val="22"/>
              </w:rPr>
              <w:lastRenderedPageBreak/>
              <w:t xml:space="preserve">Оказывает влияние </w:t>
            </w:r>
          </w:p>
          <w:p w14:paraId="357435D7" w14:textId="77777777" w:rsidR="003477B1" w:rsidRPr="00AB4A95" w:rsidRDefault="003477B1" w:rsidP="00991253">
            <w:pPr>
              <w:autoSpaceDE w:val="0"/>
              <w:autoSpaceDN w:val="0"/>
              <w:adjustRightInd w:val="0"/>
              <w:rPr>
                <w:sz w:val="22"/>
                <w:szCs w:val="22"/>
              </w:rPr>
            </w:pPr>
            <w:r w:rsidRPr="00AB4A95">
              <w:rPr>
                <w:sz w:val="22"/>
                <w:szCs w:val="22"/>
              </w:rPr>
              <w:t xml:space="preserve">на показатель «Количество субъектов малого </w:t>
            </w:r>
          </w:p>
          <w:p w14:paraId="46425ABD" w14:textId="77777777" w:rsidR="003477B1" w:rsidRPr="00AB4A95" w:rsidRDefault="003477B1" w:rsidP="00991253">
            <w:pPr>
              <w:autoSpaceDE w:val="0"/>
              <w:autoSpaceDN w:val="0"/>
              <w:adjustRightInd w:val="0"/>
              <w:rPr>
                <w:sz w:val="22"/>
                <w:szCs w:val="22"/>
              </w:rPr>
            </w:pPr>
            <w:r w:rsidRPr="00AB4A95">
              <w:rPr>
                <w:sz w:val="22"/>
                <w:szCs w:val="22"/>
              </w:rPr>
              <w:t xml:space="preserve">и среднего предпринимательства, получивших муниципальную поддержку», «Количество созданных рабочих в секторе малого и среднего </w:t>
            </w:r>
            <w:r w:rsidRPr="00AB4A95">
              <w:rPr>
                <w:sz w:val="22"/>
                <w:szCs w:val="22"/>
              </w:rPr>
              <w:lastRenderedPageBreak/>
              <w:t>предпринимательства при реализации подпрограммы», «Объем привлеченных инвестиций в секторе малого и среднего предпринимательства при реализации подпрограммы».</w:t>
            </w:r>
          </w:p>
        </w:tc>
      </w:tr>
      <w:tr w:rsidR="003477B1" w:rsidRPr="00AB4A95" w14:paraId="1B332C7F" w14:textId="77777777" w:rsidTr="0008386F">
        <w:tc>
          <w:tcPr>
            <w:tcW w:w="508" w:type="dxa"/>
          </w:tcPr>
          <w:p w14:paraId="604D5B82"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10</w:t>
            </w:r>
          </w:p>
        </w:tc>
        <w:tc>
          <w:tcPr>
            <w:tcW w:w="4170" w:type="dxa"/>
          </w:tcPr>
          <w:p w14:paraId="12BC7F7E"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2.3. Реализация муниципальной программы развития субъектов малого и среднего предпринимательства</w:t>
            </w:r>
          </w:p>
        </w:tc>
        <w:tc>
          <w:tcPr>
            <w:tcW w:w="1701" w:type="dxa"/>
          </w:tcPr>
          <w:p w14:paraId="6473C283"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Администрация города Минусинска</w:t>
            </w:r>
          </w:p>
        </w:tc>
        <w:tc>
          <w:tcPr>
            <w:tcW w:w="850" w:type="dxa"/>
          </w:tcPr>
          <w:p w14:paraId="47FA0F34"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2014</w:t>
            </w:r>
          </w:p>
        </w:tc>
        <w:tc>
          <w:tcPr>
            <w:tcW w:w="852" w:type="dxa"/>
          </w:tcPr>
          <w:p w14:paraId="5F262225"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2025</w:t>
            </w:r>
          </w:p>
        </w:tc>
        <w:tc>
          <w:tcPr>
            <w:tcW w:w="3117" w:type="dxa"/>
            <w:tcBorders>
              <w:bottom w:val="single" w:sz="4" w:space="0" w:color="auto"/>
            </w:tcBorders>
          </w:tcPr>
          <w:p w14:paraId="54F8C0A1"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Привлечение инвестиций в секторе малого и среднего предпринимательства оказание финансовой поддержки, создание и (или) сохранение рабочих мест</w:t>
            </w:r>
          </w:p>
          <w:p w14:paraId="6602BC80"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12065671"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182EDBA9"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58AD951F"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163E9EFB" w14:textId="77777777" w:rsidR="003477B1" w:rsidRPr="00AB4A95" w:rsidRDefault="003477B1" w:rsidP="00991253">
            <w:pPr>
              <w:widowControl w:val="0"/>
              <w:autoSpaceDE w:val="0"/>
              <w:autoSpaceDN w:val="0"/>
              <w:adjustRightInd w:val="0"/>
              <w:rPr>
                <w:rFonts w:eastAsiaTheme="minorHAnsi"/>
                <w:sz w:val="22"/>
                <w:szCs w:val="22"/>
                <w:lang w:eastAsia="en-US"/>
              </w:rPr>
            </w:pPr>
          </w:p>
        </w:tc>
        <w:tc>
          <w:tcPr>
            <w:tcW w:w="1844" w:type="dxa"/>
            <w:gridSpan w:val="2"/>
            <w:tcBorders>
              <w:bottom w:val="single" w:sz="4" w:space="0" w:color="auto"/>
            </w:tcBorders>
          </w:tcPr>
          <w:p w14:paraId="7B65B90E" w14:textId="77777777" w:rsidR="003477B1" w:rsidRPr="00AB4A95" w:rsidRDefault="003477B1" w:rsidP="00991253">
            <w:pPr>
              <w:autoSpaceDE w:val="0"/>
              <w:autoSpaceDN w:val="0"/>
              <w:adjustRightInd w:val="0"/>
              <w:rPr>
                <w:sz w:val="22"/>
                <w:szCs w:val="22"/>
              </w:rPr>
            </w:pPr>
            <w:r w:rsidRPr="00AB4A95">
              <w:rPr>
                <w:sz w:val="22"/>
                <w:szCs w:val="22"/>
              </w:rPr>
              <w:t>Снижение конкурентоспособности субъектов малого и среднего предпринимательства</w:t>
            </w:r>
          </w:p>
          <w:p w14:paraId="08793EEF" w14:textId="77777777" w:rsidR="003477B1" w:rsidRPr="00AB4A95" w:rsidRDefault="003477B1" w:rsidP="00991253">
            <w:pPr>
              <w:autoSpaceDE w:val="0"/>
              <w:autoSpaceDN w:val="0"/>
              <w:adjustRightInd w:val="0"/>
              <w:rPr>
                <w:sz w:val="22"/>
                <w:szCs w:val="22"/>
              </w:rPr>
            </w:pPr>
          </w:p>
          <w:p w14:paraId="2E6FF938" w14:textId="77777777" w:rsidR="003477B1" w:rsidRPr="00AB4A95" w:rsidRDefault="003477B1" w:rsidP="00991253">
            <w:pPr>
              <w:autoSpaceDE w:val="0"/>
              <w:autoSpaceDN w:val="0"/>
              <w:adjustRightInd w:val="0"/>
              <w:rPr>
                <w:sz w:val="22"/>
                <w:szCs w:val="22"/>
              </w:rPr>
            </w:pPr>
          </w:p>
          <w:p w14:paraId="18B89B22" w14:textId="77777777" w:rsidR="003477B1" w:rsidRPr="00AB4A95" w:rsidRDefault="003477B1" w:rsidP="00991253">
            <w:pPr>
              <w:autoSpaceDE w:val="0"/>
              <w:autoSpaceDN w:val="0"/>
              <w:adjustRightInd w:val="0"/>
              <w:rPr>
                <w:sz w:val="22"/>
                <w:szCs w:val="22"/>
              </w:rPr>
            </w:pPr>
          </w:p>
          <w:p w14:paraId="7D242D42" w14:textId="77777777" w:rsidR="003477B1" w:rsidRPr="00AB4A95" w:rsidRDefault="003477B1" w:rsidP="00991253">
            <w:pPr>
              <w:autoSpaceDE w:val="0"/>
              <w:autoSpaceDN w:val="0"/>
              <w:adjustRightInd w:val="0"/>
              <w:rPr>
                <w:sz w:val="22"/>
                <w:szCs w:val="22"/>
              </w:rPr>
            </w:pPr>
          </w:p>
          <w:p w14:paraId="6FE928DF" w14:textId="77777777" w:rsidR="003477B1" w:rsidRPr="00AB4A95" w:rsidRDefault="003477B1" w:rsidP="00991253">
            <w:pPr>
              <w:autoSpaceDE w:val="0"/>
              <w:autoSpaceDN w:val="0"/>
              <w:adjustRightInd w:val="0"/>
              <w:rPr>
                <w:sz w:val="22"/>
                <w:szCs w:val="22"/>
              </w:rPr>
            </w:pPr>
          </w:p>
          <w:p w14:paraId="5ED1E26E" w14:textId="77777777" w:rsidR="003477B1" w:rsidRPr="00AB4A95" w:rsidRDefault="003477B1" w:rsidP="00991253">
            <w:pPr>
              <w:autoSpaceDE w:val="0"/>
              <w:autoSpaceDN w:val="0"/>
              <w:adjustRightInd w:val="0"/>
              <w:rPr>
                <w:sz w:val="22"/>
                <w:szCs w:val="22"/>
              </w:rPr>
            </w:pPr>
          </w:p>
          <w:p w14:paraId="34E873B2" w14:textId="77777777" w:rsidR="003477B1" w:rsidRPr="00AB4A95" w:rsidRDefault="003477B1" w:rsidP="00991253">
            <w:pPr>
              <w:autoSpaceDE w:val="0"/>
              <w:autoSpaceDN w:val="0"/>
              <w:adjustRightInd w:val="0"/>
              <w:rPr>
                <w:sz w:val="22"/>
                <w:szCs w:val="22"/>
              </w:rPr>
            </w:pPr>
          </w:p>
          <w:p w14:paraId="54AB566B" w14:textId="77777777" w:rsidR="003477B1" w:rsidRPr="00AB4A95" w:rsidRDefault="003477B1" w:rsidP="00991253">
            <w:pPr>
              <w:autoSpaceDE w:val="0"/>
              <w:autoSpaceDN w:val="0"/>
              <w:adjustRightInd w:val="0"/>
              <w:rPr>
                <w:sz w:val="22"/>
                <w:szCs w:val="22"/>
              </w:rPr>
            </w:pPr>
          </w:p>
          <w:p w14:paraId="4C1F3025" w14:textId="77777777" w:rsidR="003477B1" w:rsidRPr="00AB4A95" w:rsidRDefault="003477B1" w:rsidP="00991253">
            <w:pPr>
              <w:autoSpaceDE w:val="0"/>
              <w:autoSpaceDN w:val="0"/>
              <w:adjustRightInd w:val="0"/>
              <w:rPr>
                <w:sz w:val="22"/>
                <w:szCs w:val="22"/>
              </w:rPr>
            </w:pPr>
          </w:p>
          <w:p w14:paraId="6386DD25" w14:textId="77777777" w:rsidR="003477B1" w:rsidRPr="00AB4A95" w:rsidRDefault="003477B1" w:rsidP="00991253">
            <w:pPr>
              <w:autoSpaceDE w:val="0"/>
              <w:autoSpaceDN w:val="0"/>
              <w:adjustRightInd w:val="0"/>
              <w:rPr>
                <w:sz w:val="22"/>
                <w:szCs w:val="22"/>
              </w:rPr>
            </w:pPr>
          </w:p>
          <w:p w14:paraId="47DECF40" w14:textId="77777777" w:rsidR="003477B1" w:rsidRPr="00AB4A95" w:rsidRDefault="003477B1" w:rsidP="00991253">
            <w:pPr>
              <w:autoSpaceDE w:val="0"/>
              <w:autoSpaceDN w:val="0"/>
              <w:adjustRightInd w:val="0"/>
              <w:rPr>
                <w:sz w:val="22"/>
                <w:szCs w:val="22"/>
              </w:rPr>
            </w:pPr>
          </w:p>
          <w:p w14:paraId="49C198ED" w14:textId="77777777" w:rsidR="003477B1" w:rsidRPr="00AB4A95" w:rsidRDefault="003477B1" w:rsidP="00991253">
            <w:pPr>
              <w:autoSpaceDE w:val="0"/>
              <w:autoSpaceDN w:val="0"/>
              <w:adjustRightInd w:val="0"/>
              <w:rPr>
                <w:sz w:val="22"/>
                <w:szCs w:val="22"/>
              </w:rPr>
            </w:pPr>
          </w:p>
        </w:tc>
        <w:tc>
          <w:tcPr>
            <w:tcW w:w="2552" w:type="dxa"/>
            <w:tcBorders>
              <w:bottom w:val="single" w:sz="4" w:space="0" w:color="auto"/>
            </w:tcBorders>
          </w:tcPr>
          <w:p w14:paraId="23148B4D" w14:textId="77777777" w:rsidR="003477B1" w:rsidRPr="00AB4A95" w:rsidRDefault="003477B1" w:rsidP="00991253">
            <w:pPr>
              <w:autoSpaceDE w:val="0"/>
              <w:autoSpaceDN w:val="0"/>
              <w:adjustRightInd w:val="0"/>
              <w:rPr>
                <w:sz w:val="22"/>
                <w:szCs w:val="22"/>
              </w:rPr>
            </w:pPr>
            <w:r w:rsidRPr="00AB4A95">
              <w:rPr>
                <w:sz w:val="22"/>
                <w:szCs w:val="22"/>
              </w:rPr>
              <w:t xml:space="preserve">Оказывает влияние </w:t>
            </w:r>
          </w:p>
          <w:p w14:paraId="6630BC39" w14:textId="77777777" w:rsidR="003477B1" w:rsidRPr="00AB4A95" w:rsidRDefault="003477B1" w:rsidP="00991253">
            <w:pPr>
              <w:autoSpaceDE w:val="0"/>
              <w:autoSpaceDN w:val="0"/>
              <w:adjustRightInd w:val="0"/>
              <w:rPr>
                <w:sz w:val="22"/>
                <w:szCs w:val="22"/>
              </w:rPr>
            </w:pPr>
            <w:r w:rsidRPr="00AB4A95">
              <w:rPr>
                <w:sz w:val="22"/>
                <w:szCs w:val="22"/>
              </w:rPr>
              <w:t xml:space="preserve">на показатель «Количество субъектов малого </w:t>
            </w:r>
          </w:p>
          <w:p w14:paraId="76B1B9D6" w14:textId="77777777" w:rsidR="003477B1" w:rsidRPr="00AB4A95" w:rsidRDefault="003477B1" w:rsidP="00991253">
            <w:pPr>
              <w:autoSpaceDE w:val="0"/>
              <w:autoSpaceDN w:val="0"/>
              <w:adjustRightInd w:val="0"/>
              <w:rPr>
                <w:sz w:val="22"/>
                <w:szCs w:val="22"/>
              </w:rPr>
            </w:pPr>
            <w:r w:rsidRPr="00AB4A95">
              <w:rPr>
                <w:sz w:val="22"/>
                <w:szCs w:val="22"/>
              </w:rPr>
              <w:t>и среднего предпринимательства, получивших муниципальную поддержку», «Количество созданных рабочих в секторе малого и среднего предпринимательства при реализации подпрограммы», «Объем привлеченных инвестиций в секторе малого и среднего предпринимательства при реализации подпрограммы».</w:t>
            </w:r>
          </w:p>
        </w:tc>
      </w:tr>
      <w:tr w:rsidR="003477B1" w:rsidRPr="00AB4A95" w14:paraId="6553A2E1" w14:textId="77777777" w:rsidTr="0008386F">
        <w:tc>
          <w:tcPr>
            <w:tcW w:w="508" w:type="dxa"/>
          </w:tcPr>
          <w:p w14:paraId="153ED164"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11</w:t>
            </w:r>
          </w:p>
        </w:tc>
        <w:tc>
          <w:tcPr>
            <w:tcW w:w="4170" w:type="dxa"/>
          </w:tcPr>
          <w:p w14:paraId="25F3A739"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 xml:space="preserve">2.3.1. </w:t>
            </w:r>
            <w:r w:rsidRPr="00AB4A95">
              <w:rPr>
                <w:spacing w:val="2"/>
                <w:sz w:val="22"/>
                <w:szCs w:val="22"/>
                <w:shd w:val="clear" w:color="auto" w:fill="FFFFFF"/>
              </w:rPr>
              <w:t>Субсидии субъектам малого и среднего предпринимательства и самозанятым гражданам на возмещение затрат при осуществлении предпринимательской деятельности</w:t>
            </w:r>
          </w:p>
        </w:tc>
        <w:tc>
          <w:tcPr>
            <w:tcW w:w="1701" w:type="dxa"/>
          </w:tcPr>
          <w:p w14:paraId="0F62EA89"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Администрация города Минусинска</w:t>
            </w:r>
          </w:p>
        </w:tc>
        <w:tc>
          <w:tcPr>
            <w:tcW w:w="850" w:type="dxa"/>
          </w:tcPr>
          <w:p w14:paraId="60CC3F6B"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2022</w:t>
            </w:r>
          </w:p>
        </w:tc>
        <w:tc>
          <w:tcPr>
            <w:tcW w:w="852" w:type="dxa"/>
            <w:tcBorders>
              <w:top w:val="single" w:sz="4" w:space="0" w:color="auto"/>
              <w:bottom w:val="single" w:sz="4" w:space="0" w:color="auto"/>
            </w:tcBorders>
          </w:tcPr>
          <w:p w14:paraId="16A9C7D0"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2025</w:t>
            </w:r>
          </w:p>
        </w:tc>
        <w:tc>
          <w:tcPr>
            <w:tcW w:w="3117" w:type="dxa"/>
            <w:tcBorders>
              <w:bottom w:val="single" w:sz="4" w:space="0" w:color="auto"/>
            </w:tcBorders>
          </w:tcPr>
          <w:p w14:paraId="0A63252C"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Привлечение инвестиций в секторе малого и среднего предпринимательства оказание финансовой поддержки, создание и (или) сохранение рабочих мест</w:t>
            </w:r>
          </w:p>
          <w:p w14:paraId="1895BBB7"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434F0DD5"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4AD2809E"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089CF7E2"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08DE3B59" w14:textId="77777777" w:rsidR="003477B1" w:rsidRPr="00AB4A95" w:rsidRDefault="003477B1" w:rsidP="00991253">
            <w:pPr>
              <w:widowControl w:val="0"/>
              <w:autoSpaceDE w:val="0"/>
              <w:autoSpaceDN w:val="0"/>
              <w:adjustRightInd w:val="0"/>
              <w:rPr>
                <w:rFonts w:eastAsiaTheme="minorHAnsi"/>
                <w:sz w:val="22"/>
                <w:szCs w:val="22"/>
                <w:lang w:eastAsia="en-US"/>
              </w:rPr>
            </w:pPr>
          </w:p>
        </w:tc>
        <w:tc>
          <w:tcPr>
            <w:tcW w:w="1844" w:type="dxa"/>
            <w:gridSpan w:val="2"/>
            <w:tcBorders>
              <w:bottom w:val="single" w:sz="4" w:space="0" w:color="auto"/>
            </w:tcBorders>
          </w:tcPr>
          <w:p w14:paraId="5097792F" w14:textId="77777777" w:rsidR="003477B1" w:rsidRPr="00AB4A95" w:rsidRDefault="003477B1" w:rsidP="00991253">
            <w:pPr>
              <w:autoSpaceDE w:val="0"/>
              <w:autoSpaceDN w:val="0"/>
              <w:adjustRightInd w:val="0"/>
              <w:rPr>
                <w:sz w:val="22"/>
                <w:szCs w:val="22"/>
              </w:rPr>
            </w:pPr>
            <w:r w:rsidRPr="00AB4A95">
              <w:rPr>
                <w:sz w:val="22"/>
                <w:szCs w:val="22"/>
              </w:rPr>
              <w:t>Снижение конкурентоспособности субъектов малого и среднего предпринимательства</w:t>
            </w:r>
          </w:p>
          <w:p w14:paraId="5E10CE39" w14:textId="77777777" w:rsidR="003477B1" w:rsidRPr="00AB4A95" w:rsidRDefault="003477B1" w:rsidP="00991253">
            <w:pPr>
              <w:autoSpaceDE w:val="0"/>
              <w:autoSpaceDN w:val="0"/>
              <w:adjustRightInd w:val="0"/>
              <w:rPr>
                <w:sz w:val="22"/>
                <w:szCs w:val="22"/>
              </w:rPr>
            </w:pPr>
          </w:p>
          <w:p w14:paraId="45C44BDB" w14:textId="77777777" w:rsidR="003477B1" w:rsidRPr="00AB4A95" w:rsidRDefault="003477B1" w:rsidP="00991253">
            <w:pPr>
              <w:autoSpaceDE w:val="0"/>
              <w:autoSpaceDN w:val="0"/>
              <w:adjustRightInd w:val="0"/>
              <w:rPr>
                <w:sz w:val="22"/>
                <w:szCs w:val="22"/>
              </w:rPr>
            </w:pPr>
          </w:p>
          <w:p w14:paraId="169EE0A9" w14:textId="77777777" w:rsidR="003477B1" w:rsidRPr="00AB4A95" w:rsidRDefault="003477B1" w:rsidP="00991253">
            <w:pPr>
              <w:autoSpaceDE w:val="0"/>
              <w:autoSpaceDN w:val="0"/>
              <w:adjustRightInd w:val="0"/>
              <w:rPr>
                <w:sz w:val="22"/>
                <w:szCs w:val="22"/>
              </w:rPr>
            </w:pPr>
          </w:p>
          <w:p w14:paraId="681D6D89" w14:textId="77777777" w:rsidR="003477B1" w:rsidRPr="00AB4A95" w:rsidRDefault="003477B1" w:rsidP="00991253">
            <w:pPr>
              <w:autoSpaceDE w:val="0"/>
              <w:autoSpaceDN w:val="0"/>
              <w:adjustRightInd w:val="0"/>
              <w:rPr>
                <w:sz w:val="22"/>
                <w:szCs w:val="22"/>
              </w:rPr>
            </w:pPr>
          </w:p>
          <w:p w14:paraId="4C001F2C" w14:textId="77777777" w:rsidR="003477B1" w:rsidRPr="00AB4A95" w:rsidRDefault="003477B1" w:rsidP="00991253">
            <w:pPr>
              <w:autoSpaceDE w:val="0"/>
              <w:autoSpaceDN w:val="0"/>
              <w:adjustRightInd w:val="0"/>
              <w:rPr>
                <w:sz w:val="22"/>
                <w:szCs w:val="22"/>
              </w:rPr>
            </w:pPr>
          </w:p>
          <w:p w14:paraId="3BB8C53C" w14:textId="77777777" w:rsidR="003477B1" w:rsidRPr="00AB4A95" w:rsidRDefault="003477B1" w:rsidP="00991253">
            <w:pPr>
              <w:autoSpaceDE w:val="0"/>
              <w:autoSpaceDN w:val="0"/>
              <w:adjustRightInd w:val="0"/>
              <w:rPr>
                <w:sz w:val="22"/>
                <w:szCs w:val="22"/>
              </w:rPr>
            </w:pPr>
          </w:p>
          <w:p w14:paraId="3A735801" w14:textId="77777777" w:rsidR="003477B1" w:rsidRPr="00AB4A95" w:rsidRDefault="003477B1" w:rsidP="00991253">
            <w:pPr>
              <w:autoSpaceDE w:val="0"/>
              <w:autoSpaceDN w:val="0"/>
              <w:adjustRightInd w:val="0"/>
              <w:rPr>
                <w:sz w:val="22"/>
                <w:szCs w:val="22"/>
              </w:rPr>
            </w:pPr>
          </w:p>
          <w:p w14:paraId="7603E398" w14:textId="77777777" w:rsidR="003477B1" w:rsidRPr="00AB4A95" w:rsidRDefault="003477B1" w:rsidP="00991253">
            <w:pPr>
              <w:autoSpaceDE w:val="0"/>
              <w:autoSpaceDN w:val="0"/>
              <w:adjustRightInd w:val="0"/>
              <w:rPr>
                <w:sz w:val="22"/>
                <w:szCs w:val="22"/>
              </w:rPr>
            </w:pPr>
          </w:p>
          <w:p w14:paraId="0E3F3821" w14:textId="77777777" w:rsidR="003477B1" w:rsidRPr="00AB4A95" w:rsidRDefault="003477B1" w:rsidP="00991253">
            <w:pPr>
              <w:autoSpaceDE w:val="0"/>
              <w:autoSpaceDN w:val="0"/>
              <w:adjustRightInd w:val="0"/>
              <w:rPr>
                <w:sz w:val="22"/>
                <w:szCs w:val="22"/>
              </w:rPr>
            </w:pPr>
          </w:p>
          <w:p w14:paraId="2A5911D9" w14:textId="77777777" w:rsidR="003477B1" w:rsidRPr="00AB4A95" w:rsidRDefault="003477B1" w:rsidP="00991253">
            <w:pPr>
              <w:autoSpaceDE w:val="0"/>
              <w:autoSpaceDN w:val="0"/>
              <w:adjustRightInd w:val="0"/>
              <w:rPr>
                <w:sz w:val="22"/>
                <w:szCs w:val="22"/>
              </w:rPr>
            </w:pPr>
          </w:p>
          <w:p w14:paraId="360E6CBA" w14:textId="77777777" w:rsidR="003477B1" w:rsidRPr="00AB4A95" w:rsidRDefault="003477B1" w:rsidP="00991253">
            <w:pPr>
              <w:autoSpaceDE w:val="0"/>
              <w:autoSpaceDN w:val="0"/>
              <w:adjustRightInd w:val="0"/>
              <w:rPr>
                <w:sz w:val="22"/>
                <w:szCs w:val="22"/>
              </w:rPr>
            </w:pPr>
          </w:p>
          <w:p w14:paraId="626DEC91" w14:textId="77777777" w:rsidR="003477B1" w:rsidRPr="00AB4A95" w:rsidRDefault="003477B1" w:rsidP="00991253">
            <w:pPr>
              <w:widowControl w:val="0"/>
              <w:autoSpaceDE w:val="0"/>
              <w:autoSpaceDN w:val="0"/>
              <w:adjustRightInd w:val="0"/>
              <w:rPr>
                <w:rFonts w:eastAsiaTheme="minorHAnsi"/>
                <w:sz w:val="22"/>
                <w:szCs w:val="22"/>
                <w:lang w:eastAsia="en-US"/>
              </w:rPr>
            </w:pPr>
          </w:p>
        </w:tc>
        <w:tc>
          <w:tcPr>
            <w:tcW w:w="2552" w:type="dxa"/>
            <w:tcBorders>
              <w:bottom w:val="single" w:sz="4" w:space="0" w:color="auto"/>
            </w:tcBorders>
          </w:tcPr>
          <w:p w14:paraId="2E195E14" w14:textId="77777777" w:rsidR="003477B1" w:rsidRPr="00AB4A95" w:rsidRDefault="003477B1" w:rsidP="00991253">
            <w:pPr>
              <w:autoSpaceDE w:val="0"/>
              <w:autoSpaceDN w:val="0"/>
              <w:adjustRightInd w:val="0"/>
              <w:rPr>
                <w:sz w:val="22"/>
                <w:szCs w:val="22"/>
              </w:rPr>
            </w:pPr>
            <w:r w:rsidRPr="00AB4A95">
              <w:rPr>
                <w:sz w:val="22"/>
                <w:szCs w:val="22"/>
              </w:rPr>
              <w:lastRenderedPageBreak/>
              <w:t xml:space="preserve">Оказывает влияние </w:t>
            </w:r>
          </w:p>
          <w:p w14:paraId="1E3AF238" w14:textId="77777777" w:rsidR="003477B1" w:rsidRPr="00AB4A95" w:rsidRDefault="003477B1" w:rsidP="00991253">
            <w:pPr>
              <w:autoSpaceDE w:val="0"/>
              <w:autoSpaceDN w:val="0"/>
              <w:adjustRightInd w:val="0"/>
              <w:rPr>
                <w:sz w:val="22"/>
                <w:szCs w:val="22"/>
              </w:rPr>
            </w:pPr>
            <w:r w:rsidRPr="00AB4A95">
              <w:rPr>
                <w:sz w:val="22"/>
                <w:szCs w:val="22"/>
              </w:rPr>
              <w:t xml:space="preserve">на показатель «Количество субъектов малого </w:t>
            </w:r>
          </w:p>
          <w:p w14:paraId="566B16B9" w14:textId="77777777" w:rsidR="003477B1" w:rsidRPr="00AB4A95" w:rsidRDefault="003477B1" w:rsidP="00991253">
            <w:pPr>
              <w:widowControl w:val="0"/>
              <w:autoSpaceDE w:val="0"/>
              <w:autoSpaceDN w:val="0"/>
              <w:adjustRightInd w:val="0"/>
              <w:rPr>
                <w:rFonts w:eastAsiaTheme="minorHAnsi"/>
                <w:color w:val="FF0000"/>
                <w:sz w:val="22"/>
                <w:szCs w:val="22"/>
                <w:lang w:eastAsia="en-US"/>
              </w:rPr>
            </w:pPr>
            <w:r w:rsidRPr="00AB4A95">
              <w:rPr>
                <w:sz w:val="22"/>
                <w:szCs w:val="22"/>
              </w:rPr>
              <w:t xml:space="preserve">и среднего предпринимательства, получивших муниципальную поддержку», «Количество созданных рабочих в секторе </w:t>
            </w:r>
            <w:r w:rsidRPr="00AB4A95">
              <w:rPr>
                <w:sz w:val="22"/>
                <w:szCs w:val="22"/>
              </w:rPr>
              <w:lastRenderedPageBreak/>
              <w:t>малого и среднего предпринимательства при реализации подпрограммы», «Объем привлеченных инвестиций в секторе малого и среднего предпринимательства при реализации подпрограммы».</w:t>
            </w:r>
          </w:p>
        </w:tc>
      </w:tr>
      <w:tr w:rsidR="003477B1" w:rsidRPr="00AB4A95" w14:paraId="7B8C7F60" w14:textId="77777777" w:rsidTr="0008386F">
        <w:tc>
          <w:tcPr>
            <w:tcW w:w="508" w:type="dxa"/>
          </w:tcPr>
          <w:p w14:paraId="549C6C40"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12</w:t>
            </w:r>
          </w:p>
        </w:tc>
        <w:tc>
          <w:tcPr>
            <w:tcW w:w="4170" w:type="dxa"/>
          </w:tcPr>
          <w:p w14:paraId="0FF1BD47"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2.4. Реализация муниципальной программы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w:t>
            </w:r>
          </w:p>
        </w:tc>
        <w:tc>
          <w:tcPr>
            <w:tcW w:w="1701" w:type="dxa"/>
          </w:tcPr>
          <w:p w14:paraId="47F70118"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Администрация города Минусинска</w:t>
            </w:r>
          </w:p>
        </w:tc>
        <w:tc>
          <w:tcPr>
            <w:tcW w:w="850" w:type="dxa"/>
          </w:tcPr>
          <w:p w14:paraId="69F1C750"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2022</w:t>
            </w:r>
          </w:p>
        </w:tc>
        <w:tc>
          <w:tcPr>
            <w:tcW w:w="852" w:type="dxa"/>
            <w:tcBorders>
              <w:top w:val="single" w:sz="4" w:space="0" w:color="auto"/>
              <w:bottom w:val="single" w:sz="4" w:space="0" w:color="auto"/>
            </w:tcBorders>
          </w:tcPr>
          <w:p w14:paraId="7B7840D8"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2025</w:t>
            </w:r>
          </w:p>
        </w:tc>
        <w:tc>
          <w:tcPr>
            <w:tcW w:w="3117" w:type="dxa"/>
            <w:tcBorders>
              <w:bottom w:val="single" w:sz="4" w:space="0" w:color="auto"/>
            </w:tcBorders>
          </w:tcPr>
          <w:p w14:paraId="4F5C972D"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Привлечение инвестиций в секторе малого и среднего предпринимательства оказание финансовой поддержки, создание и (или) сохранение рабочих мест</w:t>
            </w:r>
          </w:p>
          <w:p w14:paraId="2E208B2A"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3187A0BA"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3B2DCA93"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66C13C6C"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1E37DEF7"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60717A80"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7C75795B"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41BD97BD"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2172F4EB" w14:textId="77777777" w:rsidR="003477B1" w:rsidRPr="00AB4A95" w:rsidRDefault="003477B1" w:rsidP="00991253">
            <w:pPr>
              <w:widowControl w:val="0"/>
              <w:autoSpaceDE w:val="0"/>
              <w:autoSpaceDN w:val="0"/>
              <w:adjustRightInd w:val="0"/>
              <w:rPr>
                <w:rFonts w:eastAsiaTheme="minorHAnsi"/>
                <w:sz w:val="22"/>
                <w:szCs w:val="22"/>
                <w:lang w:eastAsia="en-US"/>
              </w:rPr>
            </w:pPr>
          </w:p>
        </w:tc>
        <w:tc>
          <w:tcPr>
            <w:tcW w:w="1844" w:type="dxa"/>
            <w:gridSpan w:val="2"/>
            <w:tcBorders>
              <w:bottom w:val="single" w:sz="4" w:space="0" w:color="auto"/>
            </w:tcBorders>
          </w:tcPr>
          <w:p w14:paraId="522AAB3E" w14:textId="77777777" w:rsidR="003477B1" w:rsidRPr="00AB4A95" w:rsidRDefault="003477B1" w:rsidP="00991253">
            <w:pPr>
              <w:autoSpaceDE w:val="0"/>
              <w:autoSpaceDN w:val="0"/>
              <w:adjustRightInd w:val="0"/>
              <w:rPr>
                <w:sz w:val="22"/>
                <w:szCs w:val="22"/>
              </w:rPr>
            </w:pPr>
            <w:r w:rsidRPr="00AB4A95">
              <w:rPr>
                <w:sz w:val="22"/>
                <w:szCs w:val="22"/>
              </w:rPr>
              <w:t>Снижение конкурентоспособности субъектов малого и среднего предпринимательства</w:t>
            </w:r>
          </w:p>
          <w:p w14:paraId="49F85B7D" w14:textId="77777777" w:rsidR="003477B1" w:rsidRPr="00AB4A95" w:rsidRDefault="003477B1" w:rsidP="00991253">
            <w:pPr>
              <w:autoSpaceDE w:val="0"/>
              <w:autoSpaceDN w:val="0"/>
              <w:adjustRightInd w:val="0"/>
              <w:rPr>
                <w:sz w:val="22"/>
                <w:szCs w:val="22"/>
              </w:rPr>
            </w:pPr>
          </w:p>
          <w:p w14:paraId="57DAAED0" w14:textId="77777777" w:rsidR="003477B1" w:rsidRPr="00AB4A95" w:rsidRDefault="003477B1" w:rsidP="00991253">
            <w:pPr>
              <w:autoSpaceDE w:val="0"/>
              <w:autoSpaceDN w:val="0"/>
              <w:adjustRightInd w:val="0"/>
              <w:rPr>
                <w:sz w:val="22"/>
                <w:szCs w:val="22"/>
              </w:rPr>
            </w:pPr>
          </w:p>
          <w:p w14:paraId="7B714AAF" w14:textId="77777777" w:rsidR="003477B1" w:rsidRPr="00AB4A95" w:rsidRDefault="003477B1" w:rsidP="00991253">
            <w:pPr>
              <w:autoSpaceDE w:val="0"/>
              <w:autoSpaceDN w:val="0"/>
              <w:adjustRightInd w:val="0"/>
              <w:rPr>
                <w:sz w:val="22"/>
                <w:szCs w:val="22"/>
              </w:rPr>
            </w:pPr>
          </w:p>
          <w:p w14:paraId="444B15B5" w14:textId="77777777" w:rsidR="003477B1" w:rsidRPr="00AB4A95" w:rsidRDefault="003477B1" w:rsidP="00991253">
            <w:pPr>
              <w:autoSpaceDE w:val="0"/>
              <w:autoSpaceDN w:val="0"/>
              <w:adjustRightInd w:val="0"/>
              <w:rPr>
                <w:sz w:val="22"/>
                <w:szCs w:val="22"/>
              </w:rPr>
            </w:pPr>
          </w:p>
          <w:p w14:paraId="0F8C9D98" w14:textId="77777777" w:rsidR="003477B1" w:rsidRPr="00AB4A95" w:rsidRDefault="003477B1" w:rsidP="00991253">
            <w:pPr>
              <w:autoSpaceDE w:val="0"/>
              <w:autoSpaceDN w:val="0"/>
              <w:adjustRightInd w:val="0"/>
              <w:rPr>
                <w:sz w:val="22"/>
                <w:szCs w:val="22"/>
              </w:rPr>
            </w:pPr>
          </w:p>
          <w:p w14:paraId="208685B8" w14:textId="77777777" w:rsidR="003477B1" w:rsidRPr="00AB4A95" w:rsidRDefault="003477B1" w:rsidP="00991253">
            <w:pPr>
              <w:autoSpaceDE w:val="0"/>
              <w:autoSpaceDN w:val="0"/>
              <w:adjustRightInd w:val="0"/>
              <w:rPr>
                <w:sz w:val="22"/>
                <w:szCs w:val="22"/>
              </w:rPr>
            </w:pPr>
          </w:p>
          <w:p w14:paraId="63C4B1D8" w14:textId="77777777" w:rsidR="003477B1" w:rsidRPr="00AB4A95" w:rsidRDefault="003477B1" w:rsidP="00991253">
            <w:pPr>
              <w:autoSpaceDE w:val="0"/>
              <w:autoSpaceDN w:val="0"/>
              <w:adjustRightInd w:val="0"/>
              <w:rPr>
                <w:sz w:val="22"/>
                <w:szCs w:val="22"/>
              </w:rPr>
            </w:pPr>
          </w:p>
          <w:p w14:paraId="0BE788AF" w14:textId="77777777" w:rsidR="003477B1" w:rsidRPr="00AB4A95" w:rsidRDefault="003477B1" w:rsidP="00991253">
            <w:pPr>
              <w:autoSpaceDE w:val="0"/>
              <w:autoSpaceDN w:val="0"/>
              <w:adjustRightInd w:val="0"/>
              <w:rPr>
                <w:sz w:val="22"/>
                <w:szCs w:val="22"/>
              </w:rPr>
            </w:pPr>
          </w:p>
          <w:p w14:paraId="4C73538D" w14:textId="77777777" w:rsidR="003477B1" w:rsidRPr="00AB4A95" w:rsidRDefault="003477B1" w:rsidP="00991253">
            <w:pPr>
              <w:autoSpaceDE w:val="0"/>
              <w:autoSpaceDN w:val="0"/>
              <w:adjustRightInd w:val="0"/>
              <w:rPr>
                <w:sz w:val="22"/>
                <w:szCs w:val="22"/>
              </w:rPr>
            </w:pPr>
          </w:p>
          <w:p w14:paraId="7F5927FA" w14:textId="77777777" w:rsidR="003477B1" w:rsidRPr="00AB4A95" w:rsidRDefault="003477B1" w:rsidP="00991253">
            <w:pPr>
              <w:autoSpaceDE w:val="0"/>
              <w:autoSpaceDN w:val="0"/>
              <w:adjustRightInd w:val="0"/>
              <w:rPr>
                <w:sz w:val="22"/>
                <w:szCs w:val="22"/>
              </w:rPr>
            </w:pPr>
          </w:p>
          <w:p w14:paraId="1A5FA745" w14:textId="77777777" w:rsidR="003477B1" w:rsidRPr="00AB4A95" w:rsidRDefault="003477B1" w:rsidP="00991253">
            <w:pPr>
              <w:autoSpaceDE w:val="0"/>
              <w:autoSpaceDN w:val="0"/>
              <w:adjustRightInd w:val="0"/>
              <w:rPr>
                <w:sz w:val="22"/>
                <w:szCs w:val="22"/>
              </w:rPr>
            </w:pPr>
          </w:p>
          <w:p w14:paraId="62A0C8DF" w14:textId="77777777" w:rsidR="003477B1" w:rsidRPr="00AB4A95" w:rsidRDefault="003477B1" w:rsidP="00991253">
            <w:pPr>
              <w:autoSpaceDE w:val="0"/>
              <w:autoSpaceDN w:val="0"/>
              <w:adjustRightInd w:val="0"/>
              <w:rPr>
                <w:sz w:val="22"/>
                <w:szCs w:val="22"/>
              </w:rPr>
            </w:pPr>
          </w:p>
        </w:tc>
        <w:tc>
          <w:tcPr>
            <w:tcW w:w="2552" w:type="dxa"/>
            <w:tcBorders>
              <w:bottom w:val="single" w:sz="4" w:space="0" w:color="auto"/>
            </w:tcBorders>
          </w:tcPr>
          <w:p w14:paraId="4D4705CD" w14:textId="77777777" w:rsidR="003477B1" w:rsidRPr="00AB4A95" w:rsidRDefault="003477B1" w:rsidP="00991253">
            <w:pPr>
              <w:autoSpaceDE w:val="0"/>
              <w:autoSpaceDN w:val="0"/>
              <w:adjustRightInd w:val="0"/>
              <w:rPr>
                <w:sz w:val="22"/>
                <w:szCs w:val="22"/>
              </w:rPr>
            </w:pPr>
            <w:r w:rsidRPr="00AB4A95">
              <w:rPr>
                <w:sz w:val="22"/>
                <w:szCs w:val="22"/>
              </w:rPr>
              <w:t xml:space="preserve">Оказывает влияние </w:t>
            </w:r>
          </w:p>
          <w:p w14:paraId="38B66DCD" w14:textId="77777777" w:rsidR="003477B1" w:rsidRPr="00AB4A95" w:rsidRDefault="003477B1" w:rsidP="00991253">
            <w:pPr>
              <w:autoSpaceDE w:val="0"/>
              <w:autoSpaceDN w:val="0"/>
              <w:adjustRightInd w:val="0"/>
              <w:rPr>
                <w:sz w:val="22"/>
                <w:szCs w:val="22"/>
              </w:rPr>
            </w:pPr>
            <w:r w:rsidRPr="00AB4A95">
              <w:rPr>
                <w:sz w:val="22"/>
                <w:szCs w:val="22"/>
              </w:rPr>
              <w:t xml:space="preserve">на показатель «Количество субъектов малого </w:t>
            </w:r>
          </w:p>
          <w:p w14:paraId="499F33A1" w14:textId="77777777" w:rsidR="003477B1" w:rsidRPr="00AB4A95" w:rsidRDefault="003477B1" w:rsidP="00991253">
            <w:pPr>
              <w:autoSpaceDE w:val="0"/>
              <w:autoSpaceDN w:val="0"/>
              <w:adjustRightInd w:val="0"/>
              <w:rPr>
                <w:sz w:val="22"/>
                <w:szCs w:val="22"/>
              </w:rPr>
            </w:pPr>
            <w:r w:rsidRPr="00AB4A95">
              <w:rPr>
                <w:sz w:val="22"/>
                <w:szCs w:val="22"/>
              </w:rPr>
              <w:t>и среднего предпринимательства, получивших муниципальную поддержку», «Количество созданных рабочих в секторе малого и среднего предпринимательства при реализации подпрограммы», «Объем привлеченных инвестиций в секторе малого и среднего предпринимательства при реализации подпрограммы».</w:t>
            </w:r>
          </w:p>
        </w:tc>
      </w:tr>
      <w:tr w:rsidR="003477B1" w:rsidRPr="00AB4A95" w14:paraId="30BDC01A" w14:textId="77777777" w:rsidTr="0008386F">
        <w:tc>
          <w:tcPr>
            <w:tcW w:w="508" w:type="dxa"/>
          </w:tcPr>
          <w:p w14:paraId="57FF888C"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13</w:t>
            </w:r>
          </w:p>
        </w:tc>
        <w:tc>
          <w:tcPr>
            <w:tcW w:w="4170" w:type="dxa"/>
          </w:tcPr>
          <w:p w14:paraId="01265AAD"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2.4.1. Гранты в форме субсидии субъектам малого и среднего предпринимательства на начало ведения предпринимательской деятельности</w:t>
            </w:r>
          </w:p>
        </w:tc>
        <w:tc>
          <w:tcPr>
            <w:tcW w:w="1701" w:type="dxa"/>
          </w:tcPr>
          <w:p w14:paraId="37713CF8"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Администрация города Минусинска</w:t>
            </w:r>
          </w:p>
        </w:tc>
        <w:tc>
          <w:tcPr>
            <w:tcW w:w="850" w:type="dxa"/>
          </w:tcPr>
          <w:p w14:paraId="0E3CD0B0"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2022</w:t>
            </w:r>
          </w:p>
        </w:tc>
        <w:tc>
          <w:tcPr>
            <w:tcW w:w="852" w:type="dxa"/>
            <w:tcBorders>
              <w:top w:val="single" w:sz="4" w:space="0" w:color="auto"/>
              <w:bottom w:val="single" w:sz="4" w:space="0" w:color="auto"/>
            </w:tcBorders>
          </w:tcPr>
          <w:p w14:paraId="4E1E9FAB" w14:textId="77777777" w:rsidR="003477B1" w:rsidRPr="00AB4A95" w:rsidRDefault="003477B1" w:rsidP="00991253">
            <w:pPr>
              <w:widowControl w:val="0"/>
              <w:autoSpaceDE w:val="0"/>
              <w:autoSpaceDN w:val="0"/>
              <w:adjustRightInd w:val="0"/>
              <w:jc w:val="center"/>
              <w:rPr>
                <w:sz w:val="22"/>
                <w:szCs w:val="22"/>
              </w:rPr>
            </w:pPr>
            <w:r w:rsidRPr="00AB4A95">
              <w:rPr>
                <w:sz w:val="22"/>
                <w:szCs w:val="22"/>
              </w:rPr>
              <w:t>2025</w:t>
            </w:r>
          </w:p>
        </w:tc>
        <w:tc>
          <w:tcPr>
            <w:tcW w:w="3117" w:type="dxa"/>
            <w:tcBorders>
              <w:bottom w:val="single" w:sz="4" w:space="0" w:color="auto"/>
            </w:tcBorders>
          </w:tcPr>
          <w:p w14:paraId="07E031A6"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Theme="minorHAnsi"/>
                <w:sz w:val="22"/>
                <w:szCs w:val="22"/>
                <w:lang w:eastAsia="en-US"/>
              </w:rPr>
              <w:t>Привлечение инвестиций в секторе малого и среднего предпринимательства оказание финансовой поддержки, создание и (или) сохранение рабочих мест</w:t>
            </w:r>
          </w:p>
          <w:p w14:paraId="3EDD6E91"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4FE79288"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01ED4DCB"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07CE04D2"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059B95E1"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3CD19BF1"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50583482"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62E34EDE" w14:textId="77777777" w:rsidR="003477B1" w:rsidRPr="00AB4A95" w:rsidRDefault="003477B1" w:rsidP="00991253">
            <w:pPr>
              <w:widowControl w:val="0"/>
              <w:autoSpaceDE w:val="0"/>
              <w:autoSpaceDN w:val="0"/>
              <w:adjustRightInd w:val="0"/>
              <w:rPr>
                <w:rFonts w:eastAsiaTheme="minorHAnsi"/>
                <w:sz w:val="22"/>
                <w:szCs w:val="22"/>
                <w:lang w:eastAsia="en-US"/>
              </w:rPr>
            </w:pPr>
          </w:p>
          <w:p w14:paraId="45558D37" w14:textId="77777777" w:rsidR="003477B1" w:rsidRPr="00AB4A95" w:rsidRDefault="003477B1" w:rsidP="00991253">
            <w:pPr>
              <w:widowControl w:val="0"/>
              <w:autoSpaceDE w:val="0"/>
              <w:autoSpaceDN w:val="0"/>
              <w:adjustRightInd w:val="0"/>
              <w:rPr>
                <w:rFonts w:eastAsiaTheme="minorHAnsi"/>
                <w:sz w:val="22"/>
                <w:szCs w:val="22"/>
                <w:lang w:eastAsia="en-US"/>
              </w:rPr>
            </w:pPr>
          </w:p>
        </w:tc>
        <w:tc>
          <w:tcPr>
            <w:tcW w:w="1844" w:type="dxa"/>
            <w:gridSpan w:val="2"/>
            <w:tcBorders>
              <w:bottom w:val="single" w:sz="4" w:space="0" w:color="auto"/>
            </w:tcBorders>
          </w:tcPr>
          <w:p w14:paraId="7E174667" w14:textId="77777777" w:rsidR="003477B1" w:rsidRPr="00AB4A95" w:rsidRDefault="003477B1" w:rsidP="00991253">
            <w:pPr>
              <w:autoSpaceDE w:val="0"/>
              <w:autoSpaceDN w:val="0"/>
              <w:adjustRightInd w:val="0"/>
              <w:rPr>
                <w:sz w:val="22"/>
                <w:szCs w:val="22"/>
              </w:rPr>
            </w:pPr>
            <w:r w:rsidRPr="00AB4A95">
              <w:rPr>
                <w:sz w:val="22"/>
                <w:szCs w:val="22"/>
              </w:rPr>
              <w:lastRenderedPageBreak/>
              <w:t>Снижение конкурентоспособности субъектов малого и среднего предпринимательства</w:t>
            </w:r>
          </w:p>
          <w:p w14:paraId="5DF4CBF0" w14:textId="77777777" w:rsidR="003477B1" w:rsidRPr="00AB4A95" w:rsidRDefault="003477B1" w:rsidP="00991253">
            <w:pPr>
              <w:autoSpaceDE w:val="0"/>
              <w:autoSpaceDN w:val="0"/>
              <w:adjustRightInd w:val="0"/>
              <w:rPr>
                <w:sz w:val="22"/>
                <w:szCs w:val="22"/>
              </w:rPr>
            </w:pPr>
          </w:p>
          <w:p w14:paraId="13408D08" w14:textId="77777777" w:rsidR="003477B1" w:rsidRPr="00AB4A95" w:rsidRDefault="003477B1" w:rsidP="00991253">
            <w:pPr>
              <w:autoSpaceDE w:val="0"/>
              <w:autoSpaceDN w:val="0"/>
              <w:adjustRightInd w:val="0"/>
              <w:rPr>
                <w:sz w:val="22"/>
                <w:szCs w:val="22"/>
              </w:rPr>
            </w:pPr>
          </w:p>
          <w:p w14:paraId="2E6F3364" w14:textId="77777777" w:rsidR="003477B1" w:rsidRPr="00AB4A95" w:rsidRDefault="003477B1" w:rsidP="00991253">
            <w:pPr>
              <w:autoSpaceDE w:val="0"/>
              <w:autoSpaceDN w:val="0"/>
              <w:adjustRightInd w:val="0"/>
              <w:rPr>
                <w:sz w:val="22"/>
                <w:szCs w:val="22"/>
              </w:rPr>
            </w:pPr>
          </w:p>
          <w:p w14:paraId="7B1341BD" w14:textId="77777777" w:rsidR="003477B1" w:rsidRPr="00AB4A95" w:rsidRDefault="003477B1" w:rsidP="00991253">
            <w:pPr>
              <w:autoSpaceDE w:val="0"/>
              <w:autoSpaceDN w:val="0"/>
              <w:adjustRightInd w:val="0"/>
              <w:rPr>
                <w:sz w:val="22"/>
                <w:szCs w:val="22"/>
              </w:rPr>
            </w:pPr>
          </w:p>
          <w:p w14:paraId="2CCDFBA1" w14:textId="77777777" w:rsidR="003477B1" w:rsidRPr="00AB4A95" w:rsidRDefault="003477B1" w:rsidP="00991253">
            <w:pPr>
              <w:autoSpaceDE w:val="0"/>
              <w:autoSpaceDN w:val="0"/>
              <w:adjustRightInd w:val="0"/>
              <w:rPr>
                <w:sz w:val="22"/>
                <w:szCs w:val="22"/>
              </w:rPr>
            </w:pPr>
          </w:p>
          <w:p w14:paraId="753B0EA6" w14:textId="77777777" w:rsidR="003477B1" w:rsidRPr="00AB4A95" w:rsidRDefault="003477B1" w:rsidP="00991253">
            <w:pPr>
              <w:autoSpaceDE w:val="0"/>
              <w:autoSpaceDN w:val="0"/>
              <w:adjustRightInd w:val="0"/>
              <w:rPr>
                <w:sz w:val="22"/>
                <w:szCs w:val="22"/>
              </w:rPr>
            </w:pPr>
          </w:p>
          <w:p w14:paraId="75ADFB39" w14:textId="77777777" w:rsidR="003477B1" w:rsidRPr="00AB4A95" w:rsidRDefault="003477B1" w:rsidP="00991253">
            <w:pPr>
              <w:autoSpaceDE w:val="0"/>
              <w:autoSpaceDN w:val="0"/>
              <w:adjustRightInd w:val="0"/>
              <w:rPr>
                <w:sz w:val="22"/>
                <w:szCs w:val="22"/>
              </w:rPr>
            </w:pPr>
          </w:p>
          <w:p w14:paraId="2E8BC2E7" w14:textId="77777777" w:rsidR="003477B1" w:rsidRPr="00AB4A95" w:rsidRDefault="003477B1" w:rsidP="00991253">
            <w:pPr>
              <w:autoSpaceDE w:val="0"/>
              <w:autoSpaceDN w:val="0"/>
              <w:adjustRightInd w:val="0"/>
              <w:rPr>
                <w:sz w:val="22"/>
                <w:szCs w:val="22"/>
              </w:rPr>
            </w:pPr>
          </w:p>
          <w:p w14:paraId="42C0E1DF" w14:textId="77777777" w:rsidR="003477B1" w:rsidRPr="00AB4A95" w:rsidRDefault="003477B1" w:rsidP="00991253">
            <w:pPr>
              <w:autoSpaceDE w:val="0"/>
              <w:autoSpaceDN w:val="0"/>
              <w:adjustRightInd w:val="0"/>
              <w:rPr>
                <w:sz w:val="22"/>
                <w:szCs w:val="22"/>
              </w:rPr>
            </w:pPr>
          </w:p>
          <w:p w14:paraId="7CA60C90" w14:textId="77777777" w:rsidR="003477B1" w:rsidRPr="00AB4A95" w:rsidRDefault="003477B1" w:rsidP="00991253">
            <w:pPr>
              <w:autoSpaceDE w:val="0"/>
              <w:autoSpaceDN w:val="0"/>
              <w:adjustRightInd w:val="0"/>
              <w:rPr>
                <w:sz w:val="22"/>
                <w:szCs w:val="22"/>
              </w:rPr>
            </w:pPr>
          </w:p>
          <w:p w14:paraId="093CE761" w14:textId="77777777" w:rsidR="003477B1" w:rsidRPr="00AB4A95" w:rsidRDefault="003477B1" w:rsidP="00991253">
            <w:pPr>
              <w:autoSpaceDE w:val="0"/>
              <w:autoSpaceDN w:val="0"/>
              <w:adjustRightInd w:val="0"/>
              <w:rPr>
                <w:sz w:val="22"/>
                <w:szCs w:val="22"/>
              </w:rPr>
            </w:pPr>
          </w:p>
          <w:p w14:paraId="0085197B" w14:textId="77777777" w:rsidR="003477B1" w:rsidRPr="00AB4A95" w:rsidRDefault="003477B1" w:rsidP="00991253">
            <w:pPr>
              <w:autoSpaceDE w:val="0"/>
              <w:autoSpaceDN w:val="0"/>
              <w:adjustRightInd w:val="0"/>
              <w:rPr>
                <w:sz w:val="22"/>
                <w:szCs w:val="22"/>
              </w:rPr>
            </w:pPr>
          </w:p>
        </w:tc>
        <w:tc>
          <w:tcPr>
            <w:tcW w:w="2552" w:type="dxa"/>
            <w:tcBorders>
              <w:bottom w:val="single" w:sz="4" w:space="0" w:color="auto"/>
            </w:tcBorders>
          </w:tcPr>
          <w:p w14:paraId="0D2F41BA" w14:textId="77777777" w:rsidR="003477B1" w:rsidRPr="00AB4A95" w:rsidRDefault="003477B1" w:rsidP="00991253">
            <w:pPr>
              <w:autoSpaceDE w:val="0"/>
              <w:autoSpaceDN w:val="0"/>
              <w:adjustRightInd w:val="0"/>
              <w:rPr>
                <w:sz w:val="22"/>
                <w:szCs w:val="22"/>
              </w:rPr>
            </w:pPr>
            <w:r w:rsidRPr="00AB4A95">
              <w:rPr>
                <w:sz w:val="22"/>
                <w:szCs w:val="22"/>
              </w:rPr>
              <w:lastRenderedPageBreak/>
              <w:t xml:space="preserve">Оказывает влияние </w:t>
            </w:r>
          </w:p>
          <w:p w14:paraId="68F93F55" w14:textId="77777777" w:rsidR="003477B1" w:rsidRPr="00AB4A95" w:rsidRDefault="003477B1" w:rsidP="00991253">
            <w:pPr>
              <w:autoSpaceDE w:val="0"/>
              <w:autoSpaceDN w:val="0"/>
              <w:adjustRightInd w:val="0"/>
              <w:rPr>
                <w:sz w:val="22"/>
                <w:szCs w:val="22"/>
              </w:rPr>
            </w:pPr>
            <w:r w:rsidRPr="00AB4A95">
              <w:rPr>
                <w:sz w:val="22"/>
                <w:szCs w:val="22"/>
              </w:rPr>
              <w:t xml:space="preserve">на показатель «Количество субъектов малого </w:t>
            </w:r>
          </w:p>
          <w:p w14:paraId="3CFF7F27" w14:textId="77777777" w:rsidR="003477B1" w:rsidRPr="00AB4A95" w:rsidRDefault="003477B1" w:rsidP="00991253">
            <w:pPr>
              <w:autoSpaceDE w:val="0"/>
              <w:autoSpaceDN w:val="0"/>
              <w:adjustRightInd w:val="0"/>
              <w:rPr>
                <w:sz w:val="22"/>
                <w:szCs w:val="22"/>
              </w:rPr>
            </w:pPr>
            <w:r w:rsidRPr="00AB4A95">
              <w:rPr>
                <w:sz w:val="22"/>
                <w:szCs w:val="22"/>
              </w:rPr>
              <w:t xml:space="preserve">и среднего предпринимательства, получивших муниципальную поддержку», «Количество созданных </w:t>
            </w:r>
            <w:r w:rsidRPr="00AB4A95">
              <w:rPr>
                <w:sz w:val="22"/>
                <w:szCs w:val="22"/>
              </w:rPr>
              <w:lastRenderedPageBreak/>
              <w:t>рабочих в секторе малого и среднего предпринимательства при реализации подпрограммы», «Объем привлеченных инвестиций в секторе малого и среднего предпринимательства при реализации подпрограммы».</w:t>
            </w:r>
          </w:p>
        </w:tc>
      </w:tr>
      <w:tr w:rsidR="003477B1" w:rsidRPr="00AB4A95" w14:paraId="009164C7" w14:textId="77777777" w:rsidTr="0008386F">
        <w:trPr>
          <w:trHeight w:val="2095"/>
        </w:trPr>
        <w:tc>
          <w:tcPr>
            <w:tcW w:w="508" w:type="dxa"/>
          </w:tcPr>
          <w:p w14:paraId="7A7F837A"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14</w:t>
            </w:r>
          </w:p>
        </w:tc>
        <w:tc>
          <w:tcPr>
            <w:tcW w:w="4170" w:type="dxa"/>
          </w:tcPr>
          <w:p w14:paraId="08E3DDF4" w14:textId="77777777" w:rsidR="003477B1" w:rsidRPr="00AB4A95" w:rsidRDefault="003477B1" w:rsidP="00991253">
            <w:pPr>
              <w:widowControl w:val="0"/>
              <w:autoSpaceDE w:val="0"/>
              <w:autoSpaceDN w:val="0"/>
              <w:adjustRightInd w:val="0"/>
              <w:rPr>
                <w:sz w:val="22"/>
                <w:szCs w:val="22"/>
              </w:rPr>
            </w:pPr>
            <w:r w:rsidRPr="00AB4A95">
              <w:rPr>
                <w:rFonts w:eastAsiaTheme="minorHAnsi"/>
                <w:sz w:val="22"/>
                <w:szCs w:val="22"/>
                <w:lang w:eastAsia="en-US"/>
              </w:rPr>
              <w:t xml:space="preserve">2.5. </w:t>
            </w:r>
            <w:r w:rsidRPr="00AB4A95">
              <w:rPr>
                <w:sz w:val="22"/>
                <w:szCs w:val="22"/>
              </w:rPr>
              <w:t>Предоставление субъектам малого и среднего предпринимательства и самозанятым гражданам муниципального имущества в аренду для развития деятельности</w:t>
            </w:r>
          </w:p>
        </w:tc>
        <w:tc>
          <w:tcPr>
            <w:tcW w:w="1701" w:type="dxa"/>
          </w:tcPr>
          <w:p w14:paraId="28C68C38"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Администрация города Минусинска</w:t>
            </w:r>
          </w:p>
        </w:tc>
        <w:tc>
          <w:tcPr>
            <w:tcW w:w="850" w:type="dxa"/>
          </w:tcPr>
          <w:p w14:paraId="63FE0B1F" w14:textId="77777777" w:rsidR="003477B1" w:rsidRPr="00AB4A95" w:rsidRDefault="003477B1" w:rsidP="00991253">
            <w:pPr>
              <w:widowControl w:val="0"/>
              <w:autoSpaceDE w:val="0"/>
              <w:autoSpaceDN w:val="0"/>
              <w:adjustRightInd w:val="0"/>
              <w:ind w:firstLine="34"/>
              <w:jc w:val="center"/>
              <w:rPr>
                <w:sz w:val="22"/>
                <w:szCs w:val="22"/>
              </w:rPr>
            </w:pPr>
            <w:r w:rsidRPr="00AB4A95">
              <w:rPr>
                <w:sz w:val="22"/>
                <w:szCs w:val="22"/>
              </w:rPr>
              <w:t>2017</w:t>
            </w:r>
          </w:p>
        </w:tc>
        <w:tc>
          <w:tcPr>
            <w:tcW w:w="852" w:type="dxa"/>
          </w:tcPr>
          <w:p w14:paraId="23FD88BE" w14:textId="77777777" w:rsidR="003477B1" w:rsidRPr="00AB4A95" w:rsidRDefault="003477B1" w:rsidP="00991253">
            <w:pPr>
              <w:widowControl w:val="0"/>
              <w:autoSpaceDE w:val="0"/>
              <w:autoSpaceDN w:val="0"/>
              <w:adjustRightInd w:val="0"/>
              <w:ind w:firstLine="34"/>
              <w:jc w:val="center"/>
              <w:rPr>
                <w:sz w:val="22"/>
                <w:szCs w:val="22"/>
              </w:rPr>
            </w:pPr>
            <w:r w:rsidRPr="00AB4A95">
              <w:rPr>
                <w:sz w:val="22"/>
                <w:szCs w:val="22"/>
              </w:rPr>
              <w:t>2025</w:t>
            </w:r>
          </w:p>
        </w:tc>
        <w:tc>
          <w:tcPr>
            <w:tcW w:w="3117" w:type="dxa"/>
          </w:tcPr>
          <w:p w14:paraId="5073AAC1" w14:textId="77777777" w:rsidR="003477B1" w:rsidRPr="00AB4A95" w:rsidRDefault="003477B1" w:rsidP="00991253">
            <w:pPr>
              <w:autoSpaceDE w:val="0"/>
              <w:autoSpaceDN w:val="0"/>
              <w:adjustRightInd w:val="0"/>
              <w:rPr>
                <w:sz w:val="22"/>
                <w:szCs w:val="22"/>
              </w:rPr>
            </w:pPr>
            <w:r w:rsidRPr="00AB4A95">
              <w:rPr>
                <w:sz w:val="22"/>
                <w:szCs w:val="22"/>
              </w:rPr>
              <w:t>Количество субъектов малого</w:t>
            </w:r>
          </w:p>
          <w:p w14:paraId="006A7DC4" w14:textId="77777777" w:rsidR="003477B1" w:rsidRPr="00AB4A95" w:rsidRDefault="003477B1" w:rsidP="00991253">
            <w:pPr>
              <w:autoSpaceDE w:val="0"/>
              <w:autoSpaceDN w:val="0"/>
              <w:adjustRightInd w:val="0"/>
              <w:rPr>
                <w:sz w:val="22"/>
                <w:szCs w:val="22"/>
              </w:rPr>
            </w:pPr>
            <w:r w:rsidRPr="00AB4A95">
              <w:rPr>
                <w:sz w:val="22"/>
                <w:szCs w:val="22"/>
              </w:rPr>
              <w:t xml:space="preserve">и среднего предпринимательства и самозанятых граждан, получивших имущественную поддержку </w:t>
            </w:r>
          </w:p>
        </w:tc>
        <w:tc>
          <w:tcPr>
            <w:tcW w:w="1844" w:type="dxa"/>
            <w:gridSpan w:val="2"/>
          </w:tcPr>
          <w:p w14:paraId="10677EE7" w14:textId="77777777" w:rsidR="003477B1" w:rsidRPr="00AB4A95" w:rsidRDefault="003477B1" w:rsidP="00991253">
            <w:pPr>
              <w:autoSpaceDE w:val="0"/>
              <w:autoSpaceDN w:val="0"/>
              <w:adjustRightInd w:val="0"/>
              <w:rPr>
                <w:sz w:val="22"/>
                <w:szCs w:val="22"/>
              </w:rPr>
            </w:pPr>
            <w:r w:rsidRPr="00AB4A95">
              <w:rPr>
                <w:sz w:val="22"/>
                <w:szCs w:val="22"/>
              </w:rPr>
              <w:t>Снижение конкурентоспособности субъектов малого и среднего предпринимательства</w:t>
            </w:r>
          </w:p>
        </w:tc>
        <w:tc>
          <w:tcPr>
            <w:tcW w:w="2552" w:type="dxa"/>
          </w:tcPr>
          <w:p w14:paraId="6D7C2E52" w14:textId="77777777" w:rsidR="003477B1" w:rsidRPr="00AB4A95" w:rsidRDefault="003477B1" w:rsidP="00991253">
            <w:pPr>
              <w:autoSpaceDE w:val="0"/>
              <w:autoSpaceDN w:val="0"/>
              <w:adjustRightInd w:val="0"/>
              <w:rPr>
                <w:sz w:val="22"/>
                <w:szCs w:val="22"/>
              </w:rPr>
            </w:pPr>
            <w:r w:rsidRPr="00AB4A95">
              <w:rPr>
                <w:sz w:val="22"/>
                <w:szCs w:val="22"/>
              </w:rPr>
              <w:t xml:space="preserve">Оказывает влияние </w:t>
            </w:r>
          </w:p>
          <w:p w14:paraId="5009F34A" w14:textId="77777777" w:rsidR="003477B1" w:rsidRPr="00AB4A95" w:rsidRDefault="003477B1" w:rsidP="00991253">
            <w:pPr>
              <w:autoSpaceDE w:val="0"/>
              <w:autoSpaceDN w:val="0"/>
              <w:adjustRightInd w:val="0"/>
              <w:rPr>
                <w:sz w:val="22"/>
                <w:szCs w:val="22"/>
              </w:rPr>
            </w:pPr>
            <w:r w:rsidRPr="00AB4A95">
              <w:rPr>
                <w:sz w:val="22"/>
                <w:szCs w:val="22"/>
              </w:rPr>
              <w:t xml:space="preserve">на показатель «Количество субъектов малого </w:t>
            </w:r>
          </w:p>
          <w:p w14:paraId="28C74AE8" w14:textId="77777777" w:rsidR="003477B1" w:rsidRPr="00AB4A95" w:rsidRDefault="003477B1" w:rsidP="00991253">
            <w:pPr>
              <w:autoSpaceDE w:val="0"/>
              <w:autoSpaceDN w:val="0"/>
              <w:adjustRightInd w:val="0"/>
              <w:rPr>
                <w:sz w:val="22"/>
                <w:szCs w:val="22"/>
              </w:rPr>
            </w:pPr>
            <w:r w:rsidRPr="00AB4A95">
              <w:rPr>
                <w:sz w:val="22"/>
                <w:szCs w:val="22"/>
              </w:rPr>
              <w:t>и среднего предпринимательства и самозанятых граждан, получивших имущественную поддержку»</w:t>
            </w:r>
          </w:p>
        </w:tc>
      </w:tr>
      <w:tr w:rsidR="003477B1" w:rsidRPr="00AB4A95" w14:paraId="5EDBA5A9" w14:textId="77777777" w:rsidTr="0068538F">
        <w:trPr>
          <w:trHeight w:val="400"/>
        </w:trPr>
        <w:tc>
          <w:tcPr>
            <w:tcW w:w="508" w:type="dxa"/>
          </w:tcPr>
          <w:p w14:paraId="64D3C623"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15</w:t>
            </w:r>
          </w:p>
        </w:tc>
        <w:tc>
          <w:tcPr>
            <w:tcW w:w="15086" w:type="dxa"/>
            <w:gridSpan w:val="8"/>
          </w:tcPr>
          <w:p w14:paraId="2B650E20" w14:textId="77777777" w:rsidR="003477B1" w:rsidRPr="00AB4A95" w:rsidRDefault="003477B1" w:rsidP="00991253">
            <w:pPr>
              <w:autoSpaceDE w:val="0"/>
              <w:autoSpaceDN w:val="0"/>
              <w:adjustRightInd w:val="0"/>
              <w:rPr>
                <w:sz w:val="22"/>
                <w:szCs w:val="22"/>
              </w:rPr>
            </w:pPr>
            <w:r w:rsidRPr="00AB4A95">
              <w:rPr>
                <w:sz w:val="22"/>
                <w:szCs w:val="22"/>
              </w:rPr>
              <w:t>Подпрограмма 3 «Обеспечение защиты прав потребителей в муниципальном образовании город Минусинск»</w:t>
            </w:r>
          </w:p>
        </w:tc>
      </w:tr>
      <w:tr w:rsidR="003477B1" w:rsidRPr="00AB4A95" w14:paraId="5A3B1770" w14:textId="77777777" w:rsidTr="0008386F">
        <w:trPr>
          <w:trHeight w:val="1859"/>
        </w:trPr>
        <w:tc>
          <w:tcPr>
            <w:tcW w:w="508" w:type="dxa"/>
          </w:tcPr>
          <w:p w14:paraId="2B6F1B8A"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16</w:t>
            </w:r>
          </w:p>
        </w:tc>
        <w:tc>
          <w:tcPr>
            <w:tcW w:w="4170" w:type="dxa"/>
          </w:tcPr>
          <w:p w14:paraId="60803A1F" w14:textId="77777777" w:rsidR="003477B1" w:rsidRPr="00AB4A95" w:rsidRDefault="003477B1" w:rsidP="00991253">
            <w:pPr>
              <w:widowControl w:val="0"/>
              <w:autoSpaceDE w:val="0"/>
              <w:autoSpaceDN w:val="0"/>
              <w:adjustRightInd w:val="0"/>
              <w:rPr>
                <w:rFonts w:eastAsiaTheme="minorHAnsi"/>
                <w:sz w:val="22"/>
                <w:szCs w:val="22"/>
                <w:lang w:eastAsia="en-US"/>
              </w:rPr>
            </w:pPr>
            <w:r w:rsidRPr="00AB4A95">
              <w:rPr>
                <w:rFonts w:eastAsia="Calibri"/>
                <w:sz w:val="22"/>
                <w:szCs w:val="22"/>
              </w:rPr>
              <w:t>3.</w:t>
            </w:r>
            <w:bookmarkStart w:id="3" w:name="_Hlk112420784"/>
            <w:r w:rsidRPr="00AB4A95">
              <w:rPr>
                <w:rFonts w:eastAsia="Calibri"/>
                <w:sz w:val="22"/>
                <w:szCs w:val="22"/>
              </w:rPr>
              <w:t>1 Оказание консультаций, потребителями по вопросам нарушения их прав</w:t>
            </w:r>
            <w:bookmarkEnd w:id="3"/>
          </w:p>
        </w:tc>
        <w:tc>
          <w:tcPr>
            <w:tcW w:w="1701" w:type="dxa"/>
          </w:tcPr>
          <w:p w14:paraId="3242B1EC"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Calibri"/>
                <w:sz w:val="22"/>
                <w:szCs w:val="22"/>
              </w:rPr>
              <w:t>Администрация города Минусинска</w:t>
            </w:r>
          </w:p>
        </w:tc>
        <w:tc>
          <w:tcPr>
            <w:tcW w:w="850" w:type="dxa"/>
          </w:tcPr>
          <w:p w14:paraId="43B06B79" w14:textId="77777777" w:rsidR="003477B1" w:rsidRPr="00AB4A95" w:rsidRDefault="003477B1" w:rsidP="00991253">
            <w:pPr>
              <w:widowControl w:val="0"/>
              <w:autoSpaceDE w:val="0"/>
              <w:autoSpaceDN w:val="0"/>
              <w:adjustRightInd w:val="0"/>
              <w:ind w:firstLine="34"/>
              <w:jc w:val="center"/>
              <w:rPr>
                <w:sz w:val="22"/>
                <w:szCs w:val="22"/>
              </w:rPr>
            </w:pPr>
            <w:r w:rsidRPr="00AB4A95">
              <w:rPr>
                <w:sz w:val="22"/>
                <w:szCs w:val="22"/>
              </w:rPr>
              <w:t>2023</w:t>
            </w:r>
          </w:p>
        </w:tc>
        <w:tc>
          <w:tcPr>
            <w:tcW w:w="852" w:type="dxa"/>
          </w:tcPr>
          <w:p w14:paraId="6217D866" w14:textId="77777777" w:rsidR="003477B1" w:rsidRPr="00AB4A95" w:rsidRDefault="003477B1" w:rsidP="00991253">
            <w:pPr>
              <w:widowControl w:val="0"/>
              <w:autoSpaceDE w:val="0"/>
              <w:autoSpaceDN w:val="0"/>
              <w:adjustRightInd w:val="0"/>
              <w:ind w:firstLine="34"/>
              <w:jc w:val="center"/>
              <w:rPr>
                <w:sz w:val="22"/>
                <w:szCs w:val="22"/>
              </w:rPr>
            </w:pPr>
            <w:r w:rsidRPr="00AB4A95">
              <w:rPr>
                <w:sz w:val="22"/>
                <w:szCs w:val="22"/>
              </w:rPr>
              <w:t>2025</w:t>
            </w:r>
          </w:p>
        </w:tc>
        <w:tc>
          <w:tcPr>
            <w:tcW w:w="3117" w:type="dxa"/>
          </w:tcPr>
          <w:p w14:paraId="47D599EB" w14:textId="77777777" w:rsidR="003477B1" w:rsidRPr="00AB4A95" w:rsidRDefault="003477B1" w:rsidP="00991253">
            <w:pPr>
              <w:autoSpaceDE w:val="0"/>
              <w:autoSpaceDN w:val="0"/>
              <w:adjustRightInd w:val="0"/>
              <w:rPr>
                <w:sz w:val="22"/>
                <w:szCs w:val="22"/>
              </w:rPr>
            </w:pPr>
            <w:r w:rsidRPr="00AB4A95">
              <w:rPr>
                <w:sz w:val="22"/>
                <w:szCs w:val="22"/>
              </w:rPr>
              <w:t>Количество рассмотренных обращений граждан и их консультирование по вопросам защиты прав потребителей</w:t>
            </w:r>
          </w:p>
        </w:tc>
        <w:tc>
          <w:tcPr>
            <w:tcW w:w="1844" w:type="dxa"/>
            <w:gridSpan w:val="2"/>
          </w:tcPr>
          <w:p w14:paraId="687EB68B" w14:textId="77777777" w:rsidR="003477B1" w:rsidRPr="00AB4A95" w:rsidRDefault="003477B1" w:rsidP="00991253">
            <w:pPr>
              <w:autoSpaceDE w:val="0"/>
              <w:autoSpaceDN w:val="0"/>
              <w:adjustRightInd w:val="0"/>
              <w:rPr>
                <w:sz w:val="22"/>
                <w:szCs w:val="22"/>
              </w:rPr>
            </w:pPr>
            <w:r w:rsidRPr="00AB4A95">
              <w:rPr>
                <w:sz w:val="22"/>
                <w:szCs w:val="22"/>
              </w:rPr>
              <w:t xml:space="preserve">Отсутствие удовлетворенности граждан в получение информации </w:t>
            </w:r>
          </w:p>
        </w:tc>
        <w:tc>
          <w:tcPr>
            <w:tcW w:w="2552" w:type="dxa"/>
          </w:tcPr>
          <w:p w14:paraId="602DDB18" w14:textId="77777777" w:rsidR="003477B1" w:rsidRPr="00AB4A95" w:rsidRDefault="003477B1" w:rsidP="00991253">
            <w:pPr>
              <w:autoSpaceDE w:val="0"/>
              <w:autoSpaceDN w:val="0"/>
              <w:adjustRightInd w:val="0"/>
              <w:rPr>
                <w:sz w:val="22"/>
                <w:szCs w:val="22"/>
              </w:rPr>
            </w:pPr>
            <w:r w:rsidRPr="00AB4A95">
              <w:rPr>
                <w:sz w:val="22"/>
                <w:szCs w:val="22"/>
              </w:rPr>
              <w:t>Оказывает влияние на показатель «Количество рассмотренных обращений граждан и их консультирование по вопросам защиты прав потребителей»</w:t>
            </w:r>
          </w:p>
        </w:tc>
      </w:tr>
      <w:tr w:rsidR="003477B1" w:rsidRPr="00AB4A95" w14:paraId="49E261E4" w14:textId="77777777" w:rsidTr="0008386F">
        <w:trPr>
          <w:trHeight w:val="2270"/>
        </w:trPr>
        <w:tc>
          <w:tcPr>
            <w:tcW w:w="508" w:type="dxa"/>
          </w:tcPr>
          <w:p w14:paraId="27FEF6DC"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Theme="minorHAnsi"/>
                <w:sz w:val="22"/>
                <w:szCs w:val="22"/>
                <w:lang w:eastAsia="en-US"/>
              </w:rPr>
              <w:t>17</w:t>
            </w:r>
          </w:p>
        </w:tc>
        <w:tc>
          <w:tcPr>
            <w:tcW w:w="4170" w:type="dxa"/>
          </w:tcPr>
          <w:p w14:paraId="7B512139" w14:textId="77777777" w:rsidR="003477B1" w:rsidRPr="00AB4A95" w:rsidRDefault="003477B1" w:rsidP="00991253">
            <w:pPr>
              <w:widowControl w:val="0"/>
              <w:autoSpaceDE w:val="0"/>
              <w:autoSpaceDN w:val="0"/>
              <w:adjustRightInd w:val="0"/>
              <w:rPr>
                <w:rFonts w:eastAsiaTheme="minorHAnsi"/>
                <w:sz w:val="22"/>
                <w:szCs w:val="22"/>
                <w:lang w:eastAsia="en-US"/>
              </w:rPr>
            </w:pPr>
            <w:bookmarkStart w:id="4" w:name="_Hlk112421089"/>
            <w:r w:rsidRPr="00AB4A95">
              <w:rPr>
                <w:rFonts w:eastAsia="Calibri"/>
                <w:sz w:val="22"/>
                <w:szCs w:val="22"/>
              </w:rPr>
              <w:t>3.2</w:t>
            </w:r>
            <w:r w:rsidRPr="00AB4A95">
              <w:rPr>
                <w:sz w:val="22"/>
                <w:szCs w:val="22"/>
              </w:rPr>
              <w:t xml:space="preserve"> Размещение информационных материалов в средствах массовой информации касающихся вопросов защиты прав потребителей</w:t>
            </w:r>
            <w:bookmarkEnd w:id="4"/>
          </w:p>
        </w:tc>
        <w:tc>
          <w:tcPr>
            <w:tcW w:w="1701" w:type="dxa"/>
          </w:tcPr>
          <w:p w14:paraId="72747699" w14:textId="77777777" w:rsidR="003477B1" w:rsidRPr="00AB4A95" w:rsidRDefault="003477B1" w:rsidP="00991253">
            <w:pPr>
              <w:widowControl w:val="0"/>
              <w:autoSpaceDE w:val="0"/>
              <w:autoSpaceDN w:val="0"/>
              <w:adjustRightInd w:val="0"/>
              <w:jc w:val="center"/>
              <w:rPr>
                <w:rFonts w:eastAsiaTheme="minorHAnsi"/>
                <w:sz w:val="22"/>
                <w:szCs w:val="22"/>
                <w:lang w:eastAsia="en-US"/>
              </w:rPr>
            </w:pPr>
            <w:r w:rsidRPr="00AB4A95">
              <w:rPr>
                <w:rFonts w:eastAsia="Calibri"/>
                <w:sz w:val="22"/>
                <w:szCs w:val="22"/>
              </w:rPr>
              <w:t>Администрация города Минусинска</w:t>
            </w:r>
          </w:p>
        </w:tc>
        <w:tc>
          <w:tcPr>
            <w:tcW w:w="850" w:type="dxa"/>
          </w:tcPr>
          <w:p w14:paraId="78F6C530" w14:textId="77777777" w:rsidR="003477B1" w:rsidRPr="00AB4A95" w:rsidRDefault="003477B1" w:rsidP="00991253">
            <w:pPr>
              <w:widowControl w:val="0"/>
              <w:autoSpaceDE w:val="0"/>
              <w:autoSpaceDN w:val="0"/>
              <w:adjustRightInd w:val="0"/>
              <w:ind w:firstLine="34"/>
              <w:jc w:val="center"/>
              <w:rPr>
                <w:sz w:val="22"/>
                <w:szCs w:val="22"/>
              </w:rPr>
            </w:pPr>
            <w:r w:rsidRPr="00AB4A95">
              <w:rPr>
                <w:sz w:val="22"/>
                <w:szCs w:val="22"/>
              </w:rPr>
              <w:t>2023</w:t>
            </w:r>
          </w:p>
        </w:tc>
        <w:tc>
          <w:tcPr>
            <w:tcW w:w="852" w:type="dxa"/>
          </w:tcPr>
          <w:p w14:paraId="2DF7BB26" w14:textId="77777777" w:rsidR="003477B1" w:rsidRPr="00AB4A95" w:rsidRDefault="003477B1" w:rsidP="00991253">
            <w:pPr>
              <w:widowControl w:val="0"/>
              <w:autoSpaceDE w:val="0"/>
              <w:autoSpaceDN w:val="0"/>
              <w:adjustRightInd w:val="0"/>
              <w:ind w:firstLine="34"/>
              <w:jc w:val="center"/>
              <w:rPr>
                <w:sz w:val="22"/>
                <w:szCs w:val="22"/>
              </w:rPr>
            </w:pPr>
            <w:r w:rsidRPr="00AB4A95">
              <w:rPr>
                <w:sz w:val="22"/>
                <w:szCs w:val="22"/>
              </w:rPr>
              <w:t>2025</w:t>
            </w:r>
          </w:p>
        </w:tc>
        <w:tc>
          <w:tcPr>
            <w:tcW w:w="3117" w:type="dxa"/>
          </w:tcPr>
          <w:p w14:paraId="13D36C43" w14:textId="77777777" w:rsidR="003477B1" w:rsidRPr="00AB4A95" w:rsidRDefault="003477B1" w:rsidP="00991253">
            <w:pPr>
              <w:autoSpaceDE w:val="0"/>
              <w:autoSpaceDN w:val="0"/>
              <w:adjustRightInd w:val="0"/>
              <w:rPr>
                <w:sz w:val="22"/>
                <w:szCs w:val="22"/>
              </w:rPr>
            </w:pPr>
            <w:r w:rsidRPr="00AB4A95">
              <w:rPr>
                <w:sz w:val="22"/>
                <w:szCs w:val="22"/>
                <w:lang w:eastAsia="en-US"/>
              </w:rPr>
              <w:t>Количество публикаций в средствах массовой информации информационно-справочных материалов по вопросам защиты прав потребителей в различных сферах деятельности</w:t>
            </w:r>
          </w:p>
        </w:tc>
        <w:tc>
          <w:tcPr>
            <w:tcW w:w="1844" w:type="dxa"/>
            <w:gridSpan w:val="2"/>
          </w:tcPr>
          <w:p w14:paraId="30ECF672" w14:textId="77777777" w:rsidR="003477B1" w:rsidRPr="00AB4A95" w:rsidRDefault="003477B1" w:rsidP="00991253">
            <w:pPr>
              <w:autoSpaceDE w:val="0"/>
              <w:autoSpaceDN w:val="0"/>
              <w:adjustRightInd w:val="0"/>
              <w:rPr>
                <w:sz w:val="22"/>
                <w:szCs w:val="22"/>
              </w:rPr>
            </w:pPr>
            <w:r w:rsidRPr="00AB4A95">
              <w:rPr>
                <w:sz w:val="22"/>
                <w:szCs w:val="22"/>
              </w:rPr>
              <w:t>Отсутствие удовлетворенности граждан в получение информации</w:t>
            </w:r>
          </w:p>
        </w:tc>
        <w:tc>
          <w:tcPr>
            <w:tcW w:w="2552" w:type="dxa"/>
          </w:tcPr>
          <w:p w14:paraId="0DB73E6C" w14:textId="77777777" w:rsidR="003477B1" w:rsidRPr="00AB4A95" w:rsidRDefault="003477B1" w:rsidP="00991253">
            <w:pPr>
              <w:autoSpaceDE w:val="0"/>
              <w:autoSpaceDN w:val="0"/>
              <w:adjustRightInd w:val="0"/>
              <w:rPr>
                <w:sz w:val="22"/>
                <w:szCs w:val="22"/>
              </w:rPr>
            </w:pPr>
            <w:r w:rsidRPr="00AB4A95">
              <w:rPr>
                <w:sz w:val="22"/>
                <w:szCs w:val="22"/>
              </w:rPr>
              <w:t>Оказывает влияние на показатель «Количество потребительских споров, урегулированных в досудебном порядке службами по защите прав потребителей»</w:t>
            </w:r>
          </w:p>
        </w:tc>
      </w:tr>
    </w:tbl>
    <w:p w14:paraId="33DF377E" w14:textId="77777777" w:rsidR="00681F35" w:rsidRDefault="00681F35" w:rsidP="003477B1">
      <w:pPr>
        <w:widowControl w:val="0"/>
        <w:autoSpaceDE w:val="0"/>
        <w:autoSpaceDN w:val="0"/>
        <w:adjustRightInd w:val="0"/>
        <w:jc w:val="both"/>
        <w:rPr>
          <w:rFonts w:eastAsia="Calibri"/>
          <w:bCs/>
          <w:lang w:eastAsia="en-US"/>
        </w:rPr>
      </w:pPr>
    </w:p>
    <w:p w14:paraId="7AF8496B" w14:textId="77777777" w:rsidR="007B1064" w:rsidRPr="00AB4A95" w:rsidRDefault="007B1064" w:rsidP="007B1064">
      <w:pPr>
        <w:widowControl w:val="0"/>
        <w:autoSpaceDE w:val="0"/>
        <w:autoSpaceDN w:val="0"/>
        <w:adjustRightInd w:val="0"/>
        <w:jc w:val="both"/>
      </w:pPr>
      <w:r w:rsidRPr="00AB4A95">
        <w:rPr>
          <w:rFonts w:eastAsia="Calibri"/>
          <w:bCs/>
          <w:lang w:eastAsia="en-US"/>
        </w:rPr>
        <w:t xml:space="preserve">Заместитель Главы города по </w:t>
      </w:r>
      <w:r>
        <w:rPr>
          <w:rFonts w:eastAsia="Calibri"/>
          <w:bCs/>
          <w:lang w:eastAsia="en-US"/>
        </w:rPr>
        <w:t>экономике и финансам</w:t>
      </w:r>
      <w:r w:rsidRPr="00AB4A95">
        <w:rPr>
          <w:rFonts w:eastAsia="Calibri"/>
          <w:bCs/>
          <w:lang w:eastAsia="en-US"/>
        </w:rPr>
        <w:t xml:space="preserve">                                                                                                                                         </w:t>
      </w:r>
      <w:r>
        <w:rPr>
          <w:rFonts w:eastAsia="Calibri"/>
          <w:bCs/>
          <w:lang w:eastAsia="en-US"/>
        </w:rPr>
        <w:t>Е</w:t>
      </w:r>
      <w:r w:rsidRPr="00AB4A95">
        <w:rPr>
          <w:rFonts w:eastAsia="Calibri"/>
          <w:bCs/>
          <w:lang w:eastAsia="en-US"/>
        </w:rPr>
        <w:t>.</w:t>
      </w:r>
      <w:r>
        <w:rPr>
          <w:rFonts w:eastAsia="Calibri"/>
          <w:bCs/>
          <w:lang w:eastAsia="en-US"/>
        </w:rPr>
        <w:t>Н</w:t>
      </w:r>
      <w:r w:rsidRPr="00AB4A95">
        <w:rPr>
          <w:rFonts w:eastAsia="Calibri"/>
          <w:bCs/>
          <w:lang w:eastAsia="en-US"/>
        </w:rPr>
        <w:t xml:space="preserve">. </w:t>
      </w:r>
      <w:r>
        <w:rPr>
          <w:rFonts w:eastAsia="Calibri"/>
          <w:bCs/>
          <w:lang w:eastAsia="en-US"/>
        </w:rPr>
        <w:t>Грязе</w:t>
      </w:r>
      <w:r w:rsidRPr="00AB4A95">
        <w:rPr>
          <w:rFonts w:eastAsia="Calibri"/>
          <w:bCs/>
          <w:lang w:eastAsia="en-US"/>
        </w:rPr>
        <w:t>ва</w:t>
      </w:r>
    </w:p>
    <w:p w14:paraId="5348F4B4" w14:textId="40542612" w:rsidR="0078746E" w:rsidRPr="00AB4A95" w:rsidRDefault="0078746E" w:rsidP="0078746E">
      <w:pPr>
        <w:widowControl w:val="0"/>
        <w:autoSpaceDE w:val="0"/>
        <w:autoSpaceDN w:val="0"/>
        <w:adjustRightInd w:val="0"/>
        <w:ind w:left="10206"/>
        <w:jc w:val="both"/>
        <w:rPr>
          <w:rFonts w:eastAsiaTheme="minorHAnsi"/>
          <w:lang w:eastAsia="en-US"/>
        </w:rPr>
      </w:pPr>
      <w:r w:rsidRPr="00AB4A95">
        <w:lastRenderedPageBreak/>
        <w:t xml:space="preserve">Приложение № 6 к муниципальной программе </w:t>
      </w:r>
      <w:r w:rsidRPr="00AB4A95">
        <w:rPr>
          <w:rFonts w:cs="Arial"/>
        </w:rPr>
        <w:t>«Социально-экономическая поддержка интересов населения города Минусинска»</w:t>
      </w:r>
    </w:p>
    <w:p w14:paraId="30E076C8" w14:textId="77777777" w:rsidR="0078746E" w:rsidRPr="00AB4A95" w:rsidRDefault="0078746E" w:rsidP="0078746E">
      <w:pPr>
        <w:pStyle w:val="ConsPlusNormal"/>
        <w:widowControl/>
        <w:ind w:left="8460" w:firstLine="0"/>
        <w:outlineLvl w:val="2"/>
        <w:rPr>
          <w:rFonts w:ascii="Times New Roman" w:hAnsi="Times New Roman" w:cs="Times New Roman"/>
          <w:sz w:val="24"/>
          <w:szCs w:val="24"/>
        </w:rPr>
      </w:pPr>
    </w:p>
    <w:p w14:paraId="2E39A4E2" w14:textId="77777777" w:rsidR="0078746E" w:rsidRPr="00AB4A95" w:rsidRDefault="0078746E" w:rsidP="0078746E">
      <w:pPr>
        <w:jc w:val="center"/>
      </w:pPr>
      <w:r w:rsidRPr="00AB4A95">
        <w:t>Распределение</w:t>
      </w:r>
    </w:p>
    <w:p w14:paraId="74773DDA" w14:textId="77777777" w:rsidR="0078746E" w:rsidRPr="00AB4A95" w:rsidRDefault="0078746E" w:rsidP="0078746E">
      <w:pPr>
        <w:jc w:val="center"/>
      </w:pPr>
      <w:r w:rsidRPr="00AB4A95">
        <w:t xml:space="preserve"> планируемых расходов по подпрограммам и мероприятиям</w:t>
      </w:r>
    </w:p>
    <w:p w14:paraId="1D8CC68A" w14:textId="77777777" w:rsidR="0078746E" w:rsidRPr="00AB4A95" w:rsidRDefault="0078746E" w:rsidP="0078746E">
      <w:pPr>
        <w:jc w:val="center"/>
      </w:pPr>
      <w:r w:rsidRPr="00AB4A95">
        <w:t xml:space="preserve"> муниципальной программы </w:t>
      </w:r>
    </w:p>
    <w:p w14:paraId="3CA956CD" w14:textId="77777777" w:rsidR="0078746E" w:rsidRPr="00AB4A95" w:rsidRDefault="0078746E" w:rsidP="0078746E">
      <w:pPr>
        <w:jc w:val="center"/>
      </w:pPr>
      <w:r w:rsidRPr="00AB4A95">
        <w:tab/>
      </w:r>
      <w:r w:rsidRPr="00AB4A95">
        <w:tab/>
      </w:r>
      <w:r w:rsidRPr="00AB4A95">
        <w:tab/>
      </w:r>
      <w:r w:rsidRPr="00AB4A95">
        <w:tab/>
      </w:r>
      <w:r w:rsidRPr="00AB4A95">
        <w:tab/>
      </w:r>
      <w:r w:rsidRPr="00AB4A95">
        <w:tab/>
      </w:r>
      <w:r w:rsidRPr="00AB4A95">
        <w:tab/>
        <w:t xml:space="preserve">                                                                                                                                          тыс. руб.</w:t>
      </w:r>
    </w:p>
    <w:tbl>
      <w:tblPr>
        <w:tblW w:w="15877" w:type="dxa"/>
        <w:tblInd w:w="-289" w:type="dxa"/>
        <w:tblLayout w:type="fixed"/>
        <w:tblLook w:val="04A0" w:firstRow="1" w:lastRow="0" w:firstColumn="1" w:lastColumn="0" w:noHBand="0" w:noVBand="1"/>
      </w:tblPr>
      <w:tblGrid>
        <w:gridCol w:w="568"/>
        <w:gridCol w:w="1559"/>
        <w:gridCol w:w="3260"/>
        <w:gridCol w:w="2410"/>
        <w:gridCol w:w="851"/>
        <w:gridCol w:w="708"/>
        <w:gridCol w:w="1418"/>
        <w:gridCol w:w="850"/>
        <w:gridCol w:w="1134"/>
        <w:gridCol w:w="993"/>
        <w:gridCol w:w="992"/>
        <w:gridCol w:w="1134"/>
      </w:tblGrid>
      <w:tr w:rsidR="0078746E" w:rsidRPr="00AB4A95" w14:paraId="718C1BB5" w14:textId="77777777" w:rsidTr="007A64F5">
        <w:trPr>
          <w:trHeight w:val="516"/>
        </w:trPr>
        <w:tc>
          <w:tcPr>
            <w:tcW w:w="568" w:type="dxa"/>
            <w:vMerge w:val="restart"/>
            <w:tcBorders>
              <w:top w:val="single" w:sz="4" w:space="0" w:color="auto"/>
              <w:left w:val="single" w:sz="4" w:space="0" w:color="auto"/>
              <w:right w:val="single" w:sz="4" w:space="0" w:color="auto"/>
            </w:tcBorders>
            <w:vAlign w:val="center"/>
          </w:tcPr>
          <w:p w14:paraId="4773D8EE" w14:textId="77777777" w:rsidR="0078746E" w:rsidRPr="00AB4A95" w:rsidRDefault="0078746E" w:rsidP="00BA4DE9">
            <w:pPr>
              <w:jc w:val="center"/>
              <w:rPr>
                <w:sz w:val="22"/>
                <w:szCs w:val="22"/>
              </w:rPr>
            </w:pPr>
            <w:r w:rsidRPr="00AB4A95">
              <w:rPr>
                <w:sz w:val="22"/>
                <w:szCs w:val="22"/>
              </w:rPr>
              <w:t>№ п/п</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55EFDD" w14:textId="77777777" w:rsidR="0078746E" w:rsidRPr="00AB4A95" w:rsidRDefault="0078746E" w:rsidP="00BA4DE9">
            <w:pPr>
              <w:jc w:val="center"/>
              <w:rPr>
                <w:sz w:val="22"/>
                <w:szCs w:val="22"/>
              </w:rPr>
            </w:pPr>
            <w:r w:rsidRPr="00AB4A95">
              <w:rPr>
                <w:sz w:val="22"/>
                <w:szCs w:val="22"/>
              </w:rPr>
              <w:t>Статус (муниципальная программа, подпрограмма)</w:t>
            </w:r>
          </w:p>
        </w:tc>
        <w:tc>
          <w:tcPr>
            <w:tcW w:w="32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DFBD1C" w14:textId="77777777" w:rsidR="0078746E" w:rsidRPr="00AB4A95" w:rsidRDefault="003A3E4A" w:rsidP="00BA4DE9">
            <w:pPr>
              <w:jc w:val="center"/>
              <w:rPr>
                <w:sz w:val="22"/>
                <w:szCs w:val="22"/>
              </w:rPr>
            </w:pPr>
            <w:r w:rsidRPr="00AB4A95">
              <w:rPr>
                <w:sz w:val="22"/>
                <w:szCs w:val="22"/>
              </w:rPr>
              <w:t>Наименование программы</w:t>
            </w:r>
            <w:r w:rsidR="0078746E" w:rsidRPr="00AB4A95">
              <w:rPr>
                <w:sz w:val="22"/>
                <w:szCs w:val="22"/>
              </w:rPr>
              <w:t>, подпрограммы</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66D47C" w14:textId="77777777" w:rsidR="0078746E" w:rsidRPr="00AB4A95" w:rsidRDefault="003A3E4A" w:rsidP="00BA4DE9">
            <w:pPr>
              <w:jc w:val="center"/>
              <w:rPr>
                <w:sz w:val="22"/>
                <w:szCs w:val="22"/>
              </w:rPr>
            </w:pPr>
            <w:r w:rsidRPr="00AB4A95">
              <w:rPr>
                <w:sz w:val="22"/>
                <w:szCs w:val="22"/>
              </w:rPr>
              <w:t>Наименование главного распорядителя бюджетных средств (далее - ГРБС)</w:t>
            </w:r>
          </w:p>
        </w:tc>
        <w:tc>
          <w:tcPr>
            <w:tcW w:w="3827" w:type="dxa"/>
            <w:gridSpan w:val="4"/>
            <w:tcBorders>
              <w:top w:val="single" w:sz="4" w:space="0" w:color="auto"/>
              <w:left w:val="nil"/>
              <w:bottom w:val="single" w:sz="4" w:space="0" w:color="auto"/>
              <w:right w:val="single" w:sz="4" w:space="0" w:color="000000"/>
            </w:tcBorders>
            <w:shd w:val="clear" w:color="auto" w:fill="auto"/>
            <w:vAlign w:val="center"/>
            <w:hideMark/>
          </w:tcPr>
          <w:p w14:paraId="3AF24F85" w14:textId="77777777" w:rsidR="0078746E" w:rsidRPr="00AB4A95" w:rsidRDefault="0078746E" w:rsidP="00BA4DE9">
            <w:pPr>
              <w:jc w:val="center"/>
              <w:rPr>
                <w:sz w:val="22"/>
                <w:szCs w:val="22"/>
              </w:rPr>
            </w:pPr>
            <w:r w:rsidRPr="00AB4A95">
              <w:rPr>
                <w:sz w:val="22"/>
                <w:szCs w:val="22"/>
              </w:rPr>
              <w:t>Код бюджетной классификации</w:t>
            </w:r>
          </w:p>
        </w:tc>
        <w:tc>
          <w:tcPr>
            <w:tcW w:w="4253" w:type="dxa"/>
            <w:gridSpan w:val="4"/>
            <w:tcBorders>
              <w:top w:val="single" w:sz="4" w:space="0" w:color="auto"/>
              <w:left w:val="nil"/>
              <w:bottom w:val="single" w:sz="4" w:space="0" w:color="auto"/>
              <w:right w:val="single" w:sz="4" w:space="0" w:color="auto"/>
            </w:tcBorders>
            <w:vAlign w:val="center"/>
          </w:tcPr>
          <w:p w14:paraId="7CE17D2D" w14:textId="77777777" w:rsidR="0078746E" w:rsidRPr="00AB4A95" w:rsidRDefault="0078746E" w:rsidP="00BA4DE9">
            <w:pPr>
              <w:jc w:val="center"/>
              <w:rPr>
                <w:sz w:val="22"/>
                <w:szCs w:val="22"/>
              </w:rPr>
            </w:pPr>
            <w:r w:rsidRPr="00AB4A95">
              <w:rPr>
                <w:sz w:val="22"/>
                <w:szCs w:val="22"/>
              </w:rPr>
              <w:t>Расходы (тыс. руб.), годы</w:t>
            </w:r>
          </w:p>
        </w:tc>
      </w:tr>
      <w:tr w:rsidR="007A64F5" w:rsidRPr="00AB4A95" w14:paraId="666D72C9" w14:textId="77777777" w:rsidTr="007A64F5">
        <w:trPr>
          <w:trHeight w:val="664"/>
        </w:trPr>
        <w:tc>
          <w:tcPr>
            <w:tcW w:w="568" w:type="dxa"/>
            <w:vMerge/>
            <w:tcBorders>
              <w:left w:val="single" w:sz="4" w:space="0" w:color="auto"/>
              <w:bottom w:val="single" w:sz="4" w:space="0" w:color="auto"/>
              <w:right w:val="single" w:sz="4" w:space="0" w:color="auto"/>
            </w:tcBorders>
            <w:vAlign w:val="center"/>
          </w:tcPr>
          <w:p w14:paraId="270FF268" w14:textId="77777777" w:rsidR="0078746E" w:rsidRPr="00AB4A95" w:rsidRDefault="0078746E" w:rsidP="00BA4DE9">
            <w:pPr>
              <w:jc w:val="cente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9D338CE" w14:textId="77777777" w:rsidR="0078746E" w:rsidRPr="00AB4A95" w:rsidRDefault="0078746E" w:rsidP="00BA4DE9">
            <w:pPr>
              <w:jc w:val="center"/>
              <w:rPr>
                <w:sz w:val="22"/>
                <w:szCs w:val="22"/>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2736F315" w14:textId="77777777" w:rsidR="0078746E" w:rsidRPr="00AB4A95" w:rsidRDefault="0078746E" w:rsidP="00BA4DE9">
            <w:pPr>
              <w:jc w:val="center"/>
              <w:rPr>
                <w:sz w:val="22"/>
                <w:szCs w:val="22"/>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218219B" w14:textId="77777777" w:rsidR="0078746E" w:rsidRPr="00AB4A95" w:rsidRDefault="0078746E" w:rsidP="00BA4DE9">
            <w:pPr>
              <w:jc w:val="center"/>
              <w:rPr>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14:paraId="72CDFAE4" w14:textId="77777777" w:rsidR="0078746E" w:rsidRPr="00AB4A95" w:rsidRDefault="0078746E" w:rsidP="00BA4DE9">
            <w:pPr>
              <w:jc w:val="center"/>
              <w:rPr>
                <w:sz w:val="22"/>
                <w:szCs w:val="22"/>
              </w:rPr>
            </w:pPr>
            <w:r w:rsidRPr="00AB4A95">
              <w:rPr>
                <w:sz w:val="22"/>
                <w:szCs w:val="22"/>
              </w:rPr>
              <w:t>ГРБС</w:t>
            </w:r>
          </w:p>
        </w:tc>
        <w:tc>
          <w:tcPr>
            <w:tcW w:w="708" w:type="dxa"/>
            <w:tcBorders>
              <w:top w:val="nil"/>
              <w:left w:val="nil"/>
              <w:bottom w:val="single" w:sz="4" w:space="0" w:color="auto"/>
              <w:right w:val="single" w:sz="4" w:space="0" w:color="auto"/>
            </w:tcBorders>
            <w:shd w:val="clear" w:color="auto" w:fill="auto"/>
            <w:vAlign w:val="center"/>
            <w:hideMark/>
          </w:tcPr>
          <w:p w14:paraId="631EF6E3" w14:textId="77777777" w:rsidR="0078746E" w:rsidRPr="00AB4A95" w:rsidRDefault="0078746E" w:rsidP="00BA4DE9">
            <w:pPr>
              <w:jc w:val="center"/>
              <w:rPr>
                <w:sz w:val="22"/>
                <w:szCs w:val="22"/>
              </w:rPr>
            </w:pPr>
            <w:proofErr w:type="spellStart"/>
            <w:r w:rsidRPr="00AB4A95">
              <w:rPr>
                <w:sz w:val="22"/>
                <w:szCs w:val="22"/>
              </w:rPr>
              <w:t>Рз</w:t>
            </w:r>
            <w:proofErr w:type="spellEnd"/>
            <w:r w:rsidRPr="00AB4A95">
              <w:rPr>
                <w:sz w:val="22"/>
                <w:szCs w:val="22"/>
              </w:rPr>
              <w:br/>
            </w:r>
            <w:proofErr w:type="spellStart"/>
            <w:r w:rsidRPr="00AB4A95">
              <w:rPr>
                <w:sz w:val="22"/>
                <w:szCs w:val="22"/>
              </w:rPr>
              <w:t>Пр</w:t>
            </w:r>
            <w:proofErr w:type="spellEnd"/>
          </w:p>
        </w:tc>
        <w:tc>
          <w:tcPr>
            <w:tcW w:w="1418" w:type="dxa"/>
            <w:tcBorders>
              <w:top w:val="nil"/>
              <w:left w:val="nil"/>
              <w:bottom w:val="single" w:sz="4" w:space="0" w:color="auto"/>
              <w:right w:val="single" w:sz="4" w:space="0" w:color="auto"/>
            </w:tcBorders>
            <w:shd w:val="clear" w:color="auto" w:fill="auto"/>
            <w:vAlign w:val="center"/>
            <w:hideMark/>
          </w:tcPr>
          <w:p w14:paraId="35F24F30" w14:textId="77777777" w:rsidR="0078746E" w:rsidRPr="00AB4A95" w:rsidRDefault="0078746E" w:rsidP="00BA4DE9">
            <w:pPr>
              <w:jc w:val="center"/>
              <w:rPr>
                <w:sz w:val="22"/>
                <w:szCs w:val="22"/>
              </w:rPr>
            </w:pPr>
            <w:r w:rsidRPr="00AB4A95">
              <w:rPr>
                <w:sz w:val="22"/>
                <w:szCs w:val="22"/>
              </w:rPr>
              <w:t>ЦСР</w:t>
            </w:r>
          </w:p>
        </w:tc>
        <w:tc>
          <w:tcPr>
            <w:tcW w:w="850" w:type="dxa"/>
            <w:tcBorders>
              <w:top w:val="nil"/>
              <w:left w:val="nil"/>
              <w:bottom w:val="single" w:sz="4" w:space="0" w:color="auto"/>
              <w:right w:val="single" w:sz="4" w:space="0" w:color="auto"/>
            </w:tcBorders>
            <w:shd w:val="clear" w:color="auto" w:fill="auto"/>
            <w:vAlign w:val="center"/>
            <w:hideMark/>
          </w:tcPr>
          <w:p w14:paraId="2BD4AD6B" w14:textId="77777777" w:rsidR="0078746E" w:rsidRPr="00AB4A95" w:rsidRDefault="0078746E" w:rsidP="00BA4DE9">
            <w:pPr>
              <w:jc w:val="center"/>
              <w:rPr>
                <w:sz w:val="22"/>
                <w:szCs w:val="22"/>
              </w:rPr>
            </w:pPr>
            <w:r w:rsidRPr="00AB4A95">
              <w:rPr>
                <w:sz w:val="22"/>
                <w:szCs w:val="22"/>
              </w:rPr>
              <w:t>ВР</w:t>
            </w:r>
          </w:p>
        </w:tc>
        <w:tc>
          <w:tcPr>
            <w:tcW w:w="1134" w:type="dxa"/>
            <w:tcBorders>
              <w:top w:val="nil"/>
              <w:left w:val="nil"/>
              <w:bottom w:val="single" w:sz="4" w:space="0" w:color="auto"/>
              <w:right w:val="single" w:sz="4" w:space="0" w:color="auto"/>
            </w:tcBorders>
            <w:shd w:val="clear" w:color="auto" w:fill="auto"/>
            <w:vAlign w:val="center"/>
          </w:tcPr>
          <w:p w14:paraId="190DB891" w14:textId="77777777" w:rsidR="0078746E" w:rsidRPr="00AB4A95" w:rsidRDefault="0078746E" w:rsidP="00BA4DE9">
            <w:pPr>
              <w:jc w:val="center"/>
              <w:rPr>
                <w:sz w:val="22"/>
                <w:szCs w:val="22"/>
              </w:rPr>
            </w:pPr>
            <w:r w:rsidRPr="00AB4A95">
              <w:rPr>
                <w:sz w:val="22"/>
                <w:szCs w:val="22"/>
              </w:rPr>
              <w:t>2023год</w:t>
            </w:r>
          </w:p>
        </w:tc>
        <w:tc>
          <w:tcPr>
            <w:tcW w:w="993" w:type="dxa"/>
            <w:tcBorders>
              <w:top w:val="single" w:sz="4" w:space="0" w:color="auto"/>
              <w:left w:val="nil"/>
              <w:bottom w:val="single" w:sz="4" w:space="0" w:color="auto"/>
              <w:right w:val="single" w:sz="4" w:space="0" w:color="auto"/>
            </w:tcBorders>
            <w:vAlign w:val="center"/>
          </w:tcPr>
          <w:p w14:paraId="3E6E4C39" w14:textId="77777777" w:rsidR="0078746E" w:rsidRPr="00AB4A95" w:rsidRDefault="0078746E" w:rsidP="00BA4DE9">
            <w:pPr>
              <w:jc w:val="center"/>
              <w:rPr>
                <w:sz w:val="22"/>
                <w:szCs w:val="22"/>
              </w:rPr>
            </w:pPr>
            <w:r w:rsidRPr="00AB4A95">
              <w:rPr>
                <w:sz w:val="22"/>
                <w:szCs w:val="22"/>
              </w:rPr>
              <w:t>2024 год</w:t>
            </w:r>
          </w:p>
        </w:tc>
        <w:tc>
          <w:tcPr>
            <w:tcW w:w="992" w:type="dxa"/>
            <w:tcBorders>
              <w:top w:val="nil"/>
              <w:left w:val="single" w:sz="4" w:space="0" w:color="auto"/>
              <w:bottom w:val="single" w:sz="4" w:space="0" w:color="auto"/>
              <w:right w:val="single" w:sz="4" w:space="0" w:color="auto"/>
            </w:tcBorders>
            <w:vAlign w:val="center"/>
          </w:tcPr>
          <w:p w14:paraId="286EED5E" w14:textId="77777777" w:rsidR="0078746E" w:rsidRPr="00AB4A95" w:rsidRDefault="0078746E" w:rsidP="00BA4DE9">
            <w:pPr>
              <w:jc w:val="center"/>
              <w:rPr>
                <w:sz w:val="22"/>
                <w:szCs w:val="22"/>
              </w:rPr>
            </w:pPr>
            <w:r w:rsidRPr="00AB4A95">
              <w:rPr>
                <w:sz w:val="22"/>
                <w:szCs w:val="22"/>
              </w:rPr>
              <w:t>2025 год</w:t>
            </w:r>
          </w:p>
        </w:tc>
        <w:tc>
          <w:tcPr>
            <w:tcW w:w="1134" w:type="dxa"/>
            <w:tcBorders>
              <w:top w:val="nil"/>
              <w:left w:val="single" w:sz="4" w:space="0" w:color="auto"/>
              <w:bottom w:val="single" w:sz="4" w:space="0" w:color="auto"/>
              <w:right w:val="single" w:sz="4" w:space="0" w:color="auto"/>
            </w:tcBorders>
            <w:vAlign w:val="center"/>
          </w:tcPr>
          <w:p w14:paraId="4294EDA4" w14:textId="77777777" w:rsidR="0078746E" w:rsidRPr="00AB4A95" w:rsidRDefault="0078746E" w:rsidP="00BA4DE9">
            <w:pPr>
              <w:jc w:val="center"/>
              <w:rPr>
                <w:sz w:val="22"/>
                <w:szCs w:val="22"/>
              </w:rPr>
            </w:pPr>
            <w:r w:rsidRPr="00AB4A95">
              <w:rPr>
                <w:sz w:val="22"/>
                <w:szCs w:val="22"/>
              </w:rPr>
              <w:t>Итого на период</w:t>
            </w:r>
          </w:p>
        </w:tc>
      </w:tr>
      <w:tr w:rsidR="000615C9" w:rsidRPr="00AB4A95" w14:paraId="1F4DCC01" w14:textId="77777777" w:rsidTr="007A64F5">
        <w:trPr>
          <w:trHeight w:val="618"/>
        </w:trPr>
        <w:tc>
          <w:tcPr>
            <w:tcW w:w="568" w:type="dxa"/>
            <w:vMerge w:val="restart"/>
            <w:tcBorders>
              <w:top w:val="single" w:sz="4" w:space="0" w:color="auto"/>
              <w:left w:val="single" w:sz="4" w:space="0" w:color="auto"/>
              <w:right w:val="single" w:sz="4" w:space="0" w:color="auto"/>
            </w:tcBorders>
            <w:vAlign w:val="center"/>
          </w:tcPr>
          <w:p w14:paraId="0FD96A6E" w14:textId="77777777" w:rsidR="000615C9" w:rsidRPr="00AB4A95" w:rsidRDefault="000615C9" w:rsidP="00BA4DE9">
            <w:pPr>
              <w:jc w:val="center"/>
              <w:rPr>
                <w:sz w:val="22"/>
                <w:szCs w:val="22"/>
              </w:rPr>
            </w:pPr>
            <w:r w:rsidRPr="00AB4A95">
              <w:rPr>
                <w:sz w:val="22"/>
                <w:szCs w:val="22"/>
              </w:rPr>
              <w:t>1</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D4B689" w14:textId="77777777" w:rsidR="000615C9" w:rsidRPr="00AB4A95" w:rsidRDefault="000615C9" w:rsidP="00BA4DE9">
            <w:pPr>
              <w:jc w:val="center"/>
              <w:rPr>
                <w:b/>
                <w:sz w:val="22"/>
                <w:szCs w:val="22"/>
              </w:rPr>
            </w:pPr>
            <w:r w:rsidRPr="00AB4A95">
              <w:rPr>
                <w:b/>
                <w:sz w:val="22"/>
                <w:szCs w:val="22"/>
              </w:rPr>
              <w:t>Муниципальная программа</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6B5E90" w14:textId="77777777" w:rsidR="000615C9" w:rsidRPr="00AB4A95" w:rsidRDefault="000615C9" w:rsidP="00BA4DE9">
            <w:pPr>
              <w:jc w:val="center"/>
              <w:rPr>
                <w:sz w:val="22"/>
                <w:szCs w:val="22"/>
              </w:rPr>
            </w:pPr>
            <w:r w:rsidRPr="00AB4A95">
              <w:rPr>
                <w:sz w:val="22"/>
                <w:szCs w:val="22"/>
              </w:rPr>
              <w:t>Социально – экономическая поддержка интересов населения города Минусинска</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317AE61" w14:textId="77777777" w:rsidR="000615C9" w:rsidRPr="00AB4A95" w:rsidRDefault="000615C9" w:rsidP="00BA4DE9">
            <w:pPr>
              <w:jc w:val="center"/>
              <w:rPr>
                <w:sz w:val="22"/>
                <w:szCs w:val="22"/>
              </w:rPr>
            </w:pPr>
            <w:r w:rsidRPr="00AB4A95">
              <w:rPr>
                <w:sz w:val="22"/>
                <w:szCs w:val="22"/>
              </w:rPr>
              <w:t>всего расходные обязательства по муниципальной программе</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0E898094" w14:textId="77777777" w:rsidR="000615C9" w:rsidRPr="00AB4A95" w:rsidRDefault="000615C9" w:rsidP="00BA4DE9">
            <w:pPr>
              <w:jc w:val="center"/>
              <w:rPr>
                <w:sz w:val="16"/>
                <w:szCs w:val="16"/>
              </w:rPr>
            </w:pPr>
            <w:r w:rsidRPr="00AB4A95">
              <w:rPr>
                <w:sz w:val="16"/>
                <w:szCs w:val="16"/>
              </w:rPr>
              <w:t>Х</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4C16703A" w14:textId="77777777" w:rsidR="000615C9" w:rsidRPr="00AB4A95" w:rsidRDefault="000615C9" w:rsidP="00BA4DE9">
            <w:pPr>
              <w:jc w:val="center"/>
              <w:rPr>
                <w:sz w:val="16"/>
                <w:szCs w:val="16"/>
              </w:rPr>
            </w:pPr>
            <w:r w:rsidRPr="00AB4A95">
              <w:rPr>
                <w:sz w:val="16"/>
                <w:szCs w:val="16"/>
              </w:rPr>
              <w:t>Х</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3DC3F55" w14:textId="77777777" w:rsidR="000615C9" w:rsidRPr="00AB4A95" w:rsidRDefault="000615C9" w:rsidP="00BA4DE9">
            <w:pPr>
              <w:jc w:val="center"/>
              <w:rPr>
                <w:sz w:val="16"/>
                <w:szCs w:val="16"/>
              </w:rPr>
            </w:pPr>
            <w:r w:rsidRPr="00AB4A95">
              <w:rPr>
                <w:sz w:val="16"/>
                <w:szCs w:val="16"/>
              </w:rPr>
              <w:t>Х</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37666B1" w14:textId="77777777" w:rsidR="000615C9" w:rsidRPr="00AB4A95" w:rsidRDefault="000615C9" w:rsidP="00BA4DE9">
            <w:pPr>
              <w:jc w:val="center"/>
              <w:rPr>
                <w:sz w:val="16"/>
                <w:szCs w:val="16"/>
              </w:rPr>
            </w:pPr>
            <w:r w:rsidRPr="00AB4A95">
              <w:rPr>
                <w:sz w:val="16"/>
                <w:szCs w:val="16"/>
              </w:rPr>
              <w:t>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4E3A5D" w14:textId="77777777" w:rsidR="000615C9" w:rsidRPr="00AB4A95" w:rsidRDefault="000615C9" w:rsidP="00BA4DE9">
            <w:pPr>
              <w:jc w:val="center"/>
              <w:rPr>
                <w:b/>
                <w:bCs/>
                <w:sz w:val="22"/>
                <w:szCs w:val="22"/>
              </w:rPr>
            </w:pPr>
            <w:r w:rsidRPr="00AB4A95">
              <w:rPr>
                <w:b/>
                <w:bCs/>
                <w:sz w:val="22"/>
                <w:szCs w:val="22"/>
              </w:rPr>
              <w:t>18 165,69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421E61E" w14:textId="77777777" w:rsidR="000615C9" w:rsidRPr="00AB4A95" w:rsidRDefault="000615C9" w:rsidP="00BA4DE9">
            <w:pPr>
              <w:jc w:val="center"/>
              <w:rPr>
                <w:b/>
                <w:bCs/>
                <w:sz w:val="22"/>
                <w:szCs w:val="22"/>
              </w:rPr>
            </w:pPr>
            <w:r w:rsidRPr="00AB4A95">
              <w:rPr>
                <w:b/>
                <w:bCs/>
                <w:sz w:val="22"/>
                <w:szCs w:val="22"/>
              </w:rPr>
              <w:t>6 331,81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85C8C5" w14:textId="77777777" w:rsidR="000615C9" w:rsidRPr="00AB4A95" w:rsidRDefault="000615C9" w:rsidP="00BA4DE9">
            <w:pPr>
              <w:jc w:val="center"/>
              <w:rPr>
                <w:b/>
                <w:bCs/>
                <w:sz w:val="22"/>
                <w:szCs w:val="22"/>
              </w:rPr>
            </w:pPr>
            <w:r w:rsidRPr="00AB4A95">
              <w:rPr>
                <w:b/>
                <w:bCs/>
                <w:sz w:val="22"/>
                <w:szCs w:val="22"/>
              </w:rPr>
              <w:t>6 331,81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73E610" w14:textId="77777777" w:rsidR="000615C9" w:rsidRPr="00AB4A95" w:rsidRDefault="000615C9" w:rsidP="00BA4DE9">
            <w:pPr>
              <w:jc w:val="center"/>
              <w:rPr>
                <w:b/>
                <w:sz w:val="22"/>
                <w:szCs w:val="22"/>
              </w:rPr>
            </w:pPr>
            <w:r w:rsidRPr="00AB4A95">
              <w:rPr>
                <w:b/>
                <w:sz w:val="22"/>
                <w:szCs w:val="22"/>
              </w:rPr>
              <w:t>30 829,31</w:t>
            </w:r>
          </w:p>
        </w:tc>
      </w:tr>
      <w:tr w:rsidR="000615C9" w:rsidRPr="00AB4A95" w14:paraId="20656870" w14:textId="77777777" w:rsidTr="00BA4DE9">
        <w:trPr>
          <w:trHeight w:val="618"/>
        </w:trPr>
        <w:tc>
          <w:tcPr>
            <w:tcW w:w="568" w:type="dxa"/>
            <w:vMerge/>
            <w:tcBorders>
              <w:left w:val="single" w:sz="4" w:space="0" w:color="auto"/>
              <w:right w:val="single" w:sz="4" w:space="0" w:color="auto"/>
            </w:tcBorders>
            <w:vAlign w:val="center"/>
          </w:tcPr>
          <w:p w14:paraId="06981430" w14:textId="77777777" w:rsidR="000615C9" w:rsidRPr="00AB4A95" w:rsidRDefault="000615C9" w:rsidP="000615C9">
            <w:pPr>
              <w:jc w:val="cente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34B3667" w14:textId="77777777" w:rsidR="000615C9" w:rsidRPr="00AB4A95" w:rsidRDefault="000615C9" w:rsidP="000615C9">
            <w:pPr>
              <w:jc w:val="center"/>
              <w:rPr>
                <w:b/>
                <w:sz w:val="22"/>
                <w:szCs w:val="22"/>
              </w:rPr>
            </w:pPr>
          </w:p>
        </w:tc>
        <w:tc>
          <w:tcPr>
            <w:tcW w:w="326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772D367" w14:textId="77777777" w:rsidR="000615C9" w:rsidRPr="00AB4A95" w:rsidRDefault="000615C9" w:rsidP="000615C9">
            <w:pPr>
              <w:jc w:val="center"/>
              <w:rPr>
                <w:sz w:val="22"/>
                <w:szCs w:val="22"/>
              </w:rPr>
            </w:pPr>
          </w:p>
        </w:tc>
        <w:tc>
          <w:tcPr>
            <w:tcW w:w="2410" w:type="dxa"/>
            <w:tcBorders>
              <w:top w:val="single" w:sz="4" w:space="0" w:color="auto"/>
              <w:left w:val="nil"/>
              <w:bottom w:val="single" w:sz="4" w:space="0" w:color="auto"/>
              <w:right w:val="single" w:sz="4" w:space="0" w:color="auto"/>
            </w:tcBorders>
            <w:shd w:val="clear" w:color="auto" w:fill="auto"/>
            <w:vAlign w:val="center"/>
          </w:tcPr>
          <w:p w14:paraId="1B24E2EC" w14:textId="77777777" w:rsidR="000615C9" w:rsidRPr="00AB4A95" w:rsidRDefault="000615C9" w:rsidP="000615C9">
            <w:pPr>
              <w:jc w:val="center"/>
              <w:rPr>
                <w:sz w:val="22"/>
                <w:szCs w:val="22"/>
              </w:rPr>
            </w:pPr>
            <w:r w:rsidRPr="00AB4A95">
              <w:t>в том числе по ГРБС:</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71223CAA" w14:textId="77777777" w:rsidR="000615C9" w:rsidRPr="00AB4A95" w:rsidRDefault="000615C9" w:rsidP="000615C9">
            <w:pPr>
              <w:jc w:val="center"/>
              <w:rPr>
                <w:sz w:val="16"/>
                <w:szCs w:val="16"/>
              </w:rPr>
            </w:pPr>
            <w:r w:rsidRPr="00AB4A95">
              <w:rPr>
                <w:sz w:val="16"/>
                <w:szCs w:val="16"/>
              </w:rPr>
              <w:t>Х</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497E4A28" w14:textId="77777777" w:rsidR="000615C9" w:rsidRPr="00AB4A95" w:rsidRDefault="000615C9" w:rsidP="000615C9">
            <w:pPr>
              <w:jc w:val="center"/>
              <w:rPr>
                <w:sz w:val="16"/>
                <w:szCs w:val="16"/>
              </w:rPr>
            </w:pPr>
            <w:r w:rsidRPr="00AB4A95">
              <w:rPr>
                <w:sz w:val="16"/>
                <w:szCs w:val="16"/>
              </w:rPr>
              <w:t>Х</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CEFB8E0" w14:textId="77777777" w:rsidR="000615C9" w:rsidRPr="00AB4A95" w:rsidRDefault="000615C9" w:rsidP="000615C9">
            <w:pPr>
              <w:jc w:val="center"/>
              <w:rPr>
                <w:sz w:val="16"/>
                <w:szCs w:val="16"/>
              </w:rPr>
            </w:pPr>
            <w:r w:rsidRPr="00AB4A95">
              <w:rPr>
                <w:sz w:val="16"/>
                <w:szCs w:val="16"/>
              </w:rPr>
              <w:t>Х</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39422C5" w14:textId="77777777" w:rsidR="000615C9" w:rsidRPr="00AB4A95" w:rsidRDefault="000615C9" w:rsidP="000615C9">
            <w:pPr>
              <w:jc w:val="center"/>
              <w:rPr>
                <w:sz w:val="16"/>
                <w:szCs w:val="16"/>
              </w:rPr>
            </w:pPr>
            <w:r w:rsidRPr="00AB4A95">
              <w:rPr>
                <w:sz w:val="16"/>
                <w:szCs w:val="16"/>
              </w:rPr>
              <w:t>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6BEA7" w14:textId="77777777" w:rsidR="000615C9" w:rsidRPr="00AB4A95" w:rsidRDefault="000615C9" w:rsidP="000615C9">
            <w:pPr>
              <w:jc w:val="center"/>
              <w:rPr>
                <w:sz w:val="22"/>
                <w:szCs w:val="22"/>
              </w:rPr>
            </w:pPr>
            <w:r w:rsidRPr="00AB4A95">
              <w:rPr>
                <w:sz w:val="22"/>
                <w:szCs w:val="22"/>
              </w:rPr>
              <w:t>18 165,69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ECCD367" w14:textId="77777777" w:rsidR="000615C9" w:rsidRPr="00AB4A95" w:rsidRDefault="000615C9" w:rsidP="000615C9">
            <w:pPr>
              <w:jc w:val="center"/>
              <w:rPr>
                <w:sz w:val="22"/>
                <w:szCs w:val="22"/>
              </w:rPr>
            </w:pPr>
            <w:r w:rsidRPr="00AB4A95">
              <w:rPr>
                <w:sz w:val="22"/>
                <w:szCs w:val="22"/>
              </w:rPr>
              <w:t>6 331,81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D6DBE1" w14:textId="77777777" w:rsidR="000615C9" w:rsidRPr="00AB4A95" w:rsidRDefault="000615C9" w:rsidP="000615C9">
            <w:pPr>
              <w:jc w:val="center"/>
              <w:rPr>
                <w:sz w:val="22"/>
                <w:szCs w:val="22"/>
              </w:rPr>
            </w:pPr>
            <w:r w:rsidRPr="00AB4A95">
              <w:rPr>
                <w:sz w:val="22"/>
                <w:szCs w:val="22"/>
              </w:rPr>
              <w:t>6 331,81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BE08D4" w14:textId="77777777" w:rsidR="000615C9" w:rsidRPr="00AB4A95" w:rsidRDefault="000615C9" w:rsidP="000615C9">
            <w:pPr>
              <w:jc w:val="center"/>
              <w:rPr>
                <w:sz w:val="22"/>
                <w:szCs w:val="22"/>
              </w:rPr>
            </w:pPr>
            <w:r w:rsidRPr="00AB4A95">
              <w:rPr>
                <w:sz w:val="22"/>
                <w:szCs w:val="22"/>
              </w:rPr>
              <w:t>30 829,31</w:t>
            </w:r>
          </w:p>
        </w:tc>
      </w:tr>
      <w:tr w:rsidR="000615C9" w:rsidRPr="00AB4A95" w14:paraId="2FC7EDAB" w14:textId="77777777" w:rsidTr="000615C9">
        <w:trPr>
          <w:trHeight w:val="670"/>
        </w:trPr>
        <w:tc>
          <w:tcPr>
            <w:tcW w:w="568" w:type="dxa"/>
            <w:vMerge/>
            <w:tcBorders>
              <w:left w:val="single" w:sz="4" w:space="0" w:color="auto"/>
              <w:bottom w:val="single" w:sz="4" w:space="0" w:color="auto"/>
              <w:right w:val="single" w:sz="4" w:space="0" w:color="auto"/>
            </w:tcBorders>
            <w:vAlign w:val="center"/>
          </w:tcPr>
          <w:p w14:paraId="6D645CBA" w14:textId="77777777" w:rsidR="000615C9" w:rsidRPr="00AB4A95" w:rsidRDefault="000615C9" w:rsidP="000615C9">
            <w:pPr>
              <w:jc w:val="cente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E464A89" w14:textId="77777777" w:rsidR="000615C9" w:rsidRPr="00AB4A95" w:rsidRDefault="000615C9" w:rsidP="000615C9">
            <w:pPr>
              <w:jc w:val="center"/>
              <w:rPr>
                <w:sz w:val="22"/>
                <w:szCs w:val="22"/>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29A64ED9" w14:textId="77777777" w:rsidR="000615C9" w:rsidRPr="00AB4A95" w:rsidRDefault="000615C9" w:rsidP="000615C9">
            <w:pPr>
              <w:jc w:val="center"/>
              <w:rPr>
                <w:sz w:val="22"/>
                <w:szCs w:val="22"/>
              </w:rPr>
            </w:pPr>
          </w:p>
        </w:tc>
        <w:tc>
          <w:tcPr>
            <w:tcW w:w="2410" w:type="dxa"/>
            <w:tcBorders>
              <w:top w:val="single" w:sz="4" w:space="0" w:color="auto"/>
              <w:left w:val="nil"/>
              <w:bottom w:val="single" w:sz="4" w:space="0" w:color="auto"/>
              <w:right w:val="single" w:sz="4" w:space="0" w:color="auto"/>
            </w:tcBorders>
            <w:shd w:val="clear" w:color="auto" w:fill="auto"/>
            <w:vAlign w:val="center"/>
          </w:tcPr>
          <w:p w14:paraId="6C2BB5F1" w14:textId="77777777" w:rsidR="000615C9" w:rsidRPr="00AB4A95" w:rsidRDefault="000615C9" w:rsidP="000615C9">
            <w:pPr>
              <w:jc w:val="center"/>
              <w:rPr>
                <w:sz w:val="22"/>
                <w:szCs w:val="22"/>
              </w:rPr>
            </w:pPr>
            <w:r w:rsidRPr="00AB4A95">
              <w:rPr>
                <w:sz w:val="22"/>
                <w:szCs w:val="22"/>
              </w:rPr>
              <w:t>Администрация города Минусинска</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63EFD9F5" w14:textId="77777777" w:rsidR="000615C9" w:rsidRPr="00AB4A95" w:rsidRDefault="000615C9" w:rsidP="000615C9">
            <w:pPr>
              <w:jc w:val="center"/>
              <w:rPr>
                <w:sz w:val="16"/>
                <w:szCs w:val="16"/>
              </w:rPr>
            </w:pPr>
            <w:r w:rsidRPr="00AB4A95">
              <w:rPr>
                <w:sz w:val="16"/>
                <w:szCs w:val="16"/>
              </w:rPr>
              <w:t>Х</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03896C24" w14:textId="77777777" w:rsidR="000615C9" w:rsidRPr="00AB4A95" w:rsidRDefault="000615C9" w:rsidP="000615C9">
            <w:pPr>
              <w:jc w:val="center"/>
              <w:rPr>
                <w:sz w:val="16"/>
                <w:szCs w:val="16"/>
              </w:rPr>
            </w:pPr>
            <w:r w:rsidRPr="00AB4A95">
              <w:rPr>
                <w:sz w:val="16"/>
                <w:szCs w:val="16"/>
              </w:rPr>
              <w:t>Х</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A065647" w14:textId="77777777" w:rsidR="000615C9" w:rsidRPr="00AB4A95" w:rsidRDefault="000615C9" w:rsidP="000615C9">
            <w:pPr>
              <w:jc w:val="center"/>
              <w:rPr>
                <w:sz w:val="16"/>
                <w:szCs w:val="16"/>
              </w:rPr>
            </w:pPr>
            <w:r w:rsidRPr="00AB4A95">
              <w:rPr>
                <w:sz w:val="16"/>
                <w:szCs w:val="16"/>
              </w:rPr>
              <w:t>Х</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028BA48" w14:textId="77777777" w:rsidR="000615C9" w:rsidRPr="00AB4A95" w:rsidRDefault="000615C9" w:rsidP="000615C9">
            <w:pPr>
              <w:jc w:val="center"/>
              <w:rPr>
                <w:sz w:val="16"/>
                <w:szCs w:val="16"/>
              </w:rPr>
            </w:pPr>
            <w:r w:rsidRPr="00AB4A95">
              <w:rPr>
                <w:sz w:val="16"/>
                <w:szCs w:val="16"/>
              </w:rPr>
              <w:t>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7F49D9" w14:textId="77777777" w:rsidR="000615C9" w:rsidRPr="00AB4A95" w:rsidRDefault="000615C9" w:rsidP="000615C9">
            <w:pPr>
              <w:jc w:val="center"/>
              <w:rPr>
                <w:sz w:val="22"/>
                <w:szCs w:val="22"/>
              </w:rPr>
            </w:pPr>
            <w:r w:rsidRPr="00AB4A95">
              <w:rPr>
                <w:sz w:val="22"/>
                <w:szCs w:val="22"/>
              </w:rPr>
              <w:t>18 165,69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F410709" w14:textId="77777777" w:rsidR="000615C9" w:rsidRPr="00AB4A95" w:rsidRDefault="000615C9" w:rsidP="000615C9">
            <w:pPr>
              <w:jc w:val="center"/>
              <w:rPr>
                <w:sz w:val="22"/>
                <w:szCs w:val="22"/>
              </w:rPr>
            </w:pPr>
            <w:r w:rsidRPr="00AB4A95">
              <w:rPr>
                <w:sz w:val="22"/>
                <w:szCs w:val="22"/>
              </w:rPr>
              <w:t>6 331,81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B7D21D" w14:textId="77777777" w:rsidR="000615C9" w:rsidRPr="00AB4A95" w:rsidRDefault="000615C9" w:rsidP="000615C9">
            <w:pPr>
              <w:jc w:val="center"/>
              <w:rPr>
                <w:sz w:val="22"/>
                <w:szCs w:val="22"/>
              </w:rPr>
            </w:pPr>
            <w:r w:rsidRPr="00AB4A95">
              <w:rPr>
                <w:sz w:val="22"/>
                <w:szCs w:val="22"/>
              </w:rPr>
              <w:t>6 331,81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048751" w14:textId="77777777" w:rsidR="000615C9" w:rsidRPr="00AB4A95" w:rsidRDefault="000615C9" w:rsidP="000615C9">
            <w:pPr>
              <w:jc w:val="center"/>
              <w:rPr>
                <w:sz w:val="22"/>
                <w:szCs w:val="22"/>
              </w:rPr>
            </w:pPr>
            <w:r w:rsidRPr="00AB4A95">
              <w:rPr>
                <w:sz w:val="22"/>
                <w:szCs w:val="22"/>
              </w:rPr>
              <w:t>30 829,31</w:t>
            </w:r>
          </w:p>
        </w:tc>
      </w:tr>
      <w:tr w:rsidR="000615C9" w:rsidRPr="00AB4A95" w14:paraId="1EE9F9F6" w14:textId="77777777" w:rsidTr="000615C9">
        <w:trPr>
          <w:trHeight w:val="849"/>
        </w:trPr>
        <w:tc>
          <w:tcPr>
            <w:tcW w:w="568" w:type="dxa"/>
            <w:tcBorders>
              <w:top w:val="single" w:sz="4" w:space="0" w:color="auto"/>
              <w:left w:val="single" w:sz="4" w:space="0" w:color="auto"/>
              <w:bottom w:val="single" w:sz="4" w:space="0" w:color="auto"/>
              <w:right w:val="single" w:sz="4" w:space="0" w:color="auto"/>
            </w:tcBorders>
            <w:vAlign w:val="center"/>
          </w:tcPr>
          <w:p w14:paraId="23F5784A" w14:textId="77777777" w:rsidR="000615C9" w:rsidRPr="00AB4A95" w:rsidRDefault="000615C9" w:rsidP="000615C9">
            <w:pPr>
              <w:jc w:val="center"/>
              <w:rPr>
                <w:sz w:val="22"/>
                <w:szCs w:val="22"/>
              </w:rPr>
            </w:pPr>
            <w:r w:rsidRPr="00AB4A95">
              <w:rPr>
                <w:sz w:val="22"/>
                <w:szCs w:val="22"/>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46715" w14:textId="77777777" w:rsidR="000615C9" w:rsidRPr="00AB4A95" w:rsidRDefault="000615C9" w:rsidP="000615C9">
            <w:pPr>
              <w:jc w:val="center"/>
              <w:rPr>
                <w:sz w:val="22"/>
                <w:szCs w:val="22"/>
              </w:rPr>
            </w:pPr>
            <w:r w:rsidRPr="00AB4A95">
              <w:rPr>
                <w:b/>
                <w:sz w:val="22"/>
                <w:szCs w:val="22"/>
              </w:rPr>
              <w:t>Подпрограмма 1.</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34CF1" w14:textId="77777777" w:rsidR="000615C9" w:rsidRPr="00AB4A95" w:rsidRDefault="000615C9" w:rsidP="000615C9">
            <w:pPr>
              <w:jc w:val="center"/>
              <w:rPr>
                <w:sz w:val="22"/>
                <w:szCs w:val="22"/>
              </w:rPr>
            </w:pPr>
            <w:r w:rsidRPr="00AB4A95">
              <w:rPr>
                <w:sz w:val="22"/>
                <w:szCs w:val="22"/>
              </w:rPr>
              <w:t>Повышение качества жизни отдельной категории граждан</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BC238" w14:textId="77777777" w:rsidR="000615C9" w:rsidRPr="00AB4A95" w:rsidRDefault="000615C9" w:rsidP="000615C9">
            <w:pPr>
              <w:jc w:val="center"/>
              <w:rPr>
                <w:sz w:val="22"/>
                <w:szCs w:val="22"/>
              </w:rPr>
            </w:pPr>
            <w:r w:rsidRPr="00AB4A95">
              <w:rPr>
                <w:sz w:val="22"/>
                <w:szCs w:val="22"/>
              </w:rPr>
              <w:t>Администрация города Минусинска</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7C06C42B" w14:textId="77777777" w:rsidR="000615C9" w:rsidRPr="00AB4A95" w:rsidRDefault="000615C9" w:rsidP="000615C9">
            <w:pPr>
              <w:jc w:val="center"/>
              <w:rPr>
                <w:sz w:val="22"/>
                <w:szCs w:val="22"/>
              </w:rPr>
            </w:pPr>
            <w:r w:rsidRPr="00AB4A95">
              <w:rPr>
                <w:sz w:val="22"/>
                <w:szCs w:val="22"/>
              </w:rPr>
              <w:t>005</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2AA0A021" w14:textId="77777777" w:rsidR="000615C9" w:rsidRPr="00AB4A95" w:rsidRDefault="000615C9" w:rsidP="000615C9">
            <w:pPr>
              <w:jc w:val="center"/>
              <w:rPr>
                <w:sz w:val="22"/>
                <w:szCs w:val="22"/>
              </w:rPr>
            </w:pPr>
            <w:r w:rsidRPr="00AB4A95">
              <w:rPr>
                <w:sz w:val="22"/>
                <w:szCs w:val="22"/>
              </w:rPr>
              <w:t>1001</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F2BEB3A" w14:textId="77777777" w:rsidR="000615C9" w:rsidRPr="00AB4A95" w:rsidRDefault="000615C9" w:rsidP="000615C9">
            <w:pPr>
              <w:jc w:val="center"/>
              <w:rPr>
                <w:sz w:val="22"/>
                <w:szCs w:val="22"/>
              </w:rPr>
            </w:pPr>
            <w:r w:rsidRPr="00AB4A95">
              <w:rPr>
                <w:sz w:val="22"/>
                <w:szCs w:val="22"/>
              </w:rPr>
              <w:t>1110087610</w:t>
            </w:r>
          </w:p>
        </w:tc>
        <w:tc>
          <w:tcPr>
            <w:tcW w:w="850" w:type="dxa"/>
            <w:tcBorders>
              <w:top w:val="single" w:sz="4" w:space="0" w:color="auto"/>
              <w:left w:val="nil"/>
              <w:right w:val="single" w:sz="4" w:space="0" w:color="auto"/>
            </w:tcBorders>
            <w:shd w:val="clear" w:color="auto" w:fill="auto"/>
            <w:noWrap/>
            <w:vAlign w:val="center"/>
          </w:tcPr>
          <w:p w14:paraId="02EBF6BA" w14:textId="77777777" w:rsidR="000615C9" w:rsidRPr="00AB4A95" w:rsidRDefault="000615C9" w:rsidP="000615C9">
            <w:pPr>
              <w:jc w:val="center"/>
              <w:rPr>
                <w:sz w:val="22"/>
                <w:szCs w:val="22"/>
              </w:rPr>
            </w:pPr>
            <w:r w:rsidRPr="00AB4A95">
              <w:rPr>
                <w:sz w:val="22"/>
                <w:szCs w:val="22"/>
              </w:rPr>
              <w:t>310</w:t>
            </w:r>
          </w:p>
        </w:tc>
        <w:tc>
          <w:tcPr>
            <w:tcW w:w="1134" w:type="dxa"/>
            <w:tcBorders>
              <w:top w:val="single" w:sz="4" w:space="0" w:color="auto"/>
              <w:left w:val="single" w:sz="4" w:space="0" w:color="auto"/>
              <w:right w:val="single" w:sz="4" w:space="0" w:color="auto"/>
            </w:tcBorders>
            <w:shd w:val="clear" w:color="auto" w:fill="auto"/>
            <w:noWrap/>
            <w:vAlign w:val="center"/>
          </w:tcPr>
          <w:p w14:paraId="3164EB5A" w14:textId="77777777" w:rsidR="000615C9" w:rsidRPr="00AB4A95" w:rsidRDefault="000615C9" w:rsidP="000615C9">
            <w:pPr>
              <w:jc w:val="center"/>
              <w:rPr>
                <w:sz w:val="22"/>
                <w:szCs w:val="22"/>
              </w:rPr>
            </w:pPr>
            <w:r w:rsidRPr="00AB4A95">
              <w:rPr>
                <w:sz w:val="22"/>
                <w:szCs w:val="22"/>
              </w:rPr>
              <w:t>3 141,36</w:t>
            </w:r>
          </w:p>
        </w:tc>
        <w:tc>
          <w:tcPr>
            <w:tcW w:w="993" w:type="dxa"/>
            <w:tcBorders>
              <w:top w:val="single" w:sz="4" w:space="0" w:color="auto"/>
              <w:left w:val="single" w:sz="4" w:space="0" w:color="auto"/>
              <w:right w:val="single" w:sz="4" w:space="0" w:color="auto"/>
            </w:tcBorders>
            <w:shd w:val="clear" w:color="auto" w:fill="auto"/>
            <w:vAlign w:val="center"/>
          </w:tcPr>
          <w:p w14:paraId="07A5B4DE" w14:textId="77777777" w:rsidR="000615C9" w:rsidRPr="00AB4A95" w:rsidRDefault="000615C9" w:rsidP="000615C9">
            <w:pPr>
              <w:jc w:val="center"/>
              <w:rPr>
                <w:sz w:val="22"/>
                <w:szCs w:val="22"/>
              </w:rPr>
            </w:pPr>
            <w:r w:rsidRPr="00AB4A95">
              <w:rPr>
                <w:sz w:val="22"/>
                <w:szCs w:val="22"/>
              </w:rPr>
              <w:t>3 025,38</w:t>
            </w:r>
          </w:p>
        </w:tc>
        <w:tc>
          <w:tcPr>
            <w:tcW w:w="992" w:type="dxa"/>
            <w:tcBorders>
              <w:top w:val="single" w:sz="4" w:space="0" w:color="auto"/>
              <w:left w:val="single" w:sz="4" w:space="0" w:color="auto"/>
              <w:right w:val="single" w:sz="4" w:space="0" w:color="auto"/>
            </w:tcBorders>
            <w:shd w:val="clear" w:color="auto" w:fill="auto"/>
            <w:vAlign w:val="center"/>
          </w:tcPr>
          <w:p w14:paraId="7B18529B" w14:textId="77777777" w:rsidR="000615C9" w:rsidRPr="00AB4A95" w:rsidRDefault="000615C9" w:rsidP="000615C9">
            <w:pPr>
              <w:jc w:val="center"/>
              <w:rPr>
                <w:sz w:val="22"/>
                <w:szCs w:val="22"/>
              </w:rPr>
            </w:pPr>
            <w:r w:rsidRPr="00AB4A95">
              <w:rPr>
                <w:sz w:val="22"/>
                <w:szCs w:val="22"/>
              </w:rPr>
              <w:t>3 025,38</w:t>
            </w:r>
          </w:p>
        </w:tc>
        <w:tc>
          <w:tcPr>
            <w:tcW w:w="1134" w:type="dxa"/>
            <w:tcBorders>
              <w:top w:val="single" w:sz="4" w:space="0" w:color="auto"/>
              <w:left w:val="single" w:sz="4" w:space="0" w:color="auto"/>
              <w:right w:val="single" w:sz="4" w:space="0" w:color="auto"/>
            </w:tcBorders>
            <w:shd w:val="clear" w:color="auto" w:fill="auto"/>
            <w:vAlign w:val="center"/>
          </w:tcPr>
          <w:p w14:paraId="6F25F9B8" w14:textId="77777777" w:rsidR="000615C9" w:rsidRPr="00AB4A95" w:rsidRDefault="000615C9" w:rsidP="000615C9">
            <w:pPr>
              <w:jc w:val="center"/>
              <w:rPr>
                <w:sz w:val="22"/>
                <w:szCs w:val="22"/>
              </w:rPr>
            </w:pPr>
            <w:r w:rsidRPr="00AB4A95">
              <w:rPr>
                <w:sz w:val="22"/>
                <w:szCs w:val="22"/>
              </w:rPr>
              <w:t>9 192,12</w:t>
            </w:r>
          </w:p>
        </w:tc>
      </w:tr>
      <w:tr w:rsidR="000615C9" w:rsidRPr="00AB4A95" w14:paraId="555B60E4" w14:textId="77777777" w:rsidTr="002E185B">
        <w:trPr>
          <w:trHeight w:val="2305"/>
        </w:trPr>
        <w:tc>
          <w:tcPr>
            <w:tcW w:w="568" w:type="dxa"/>
            <w:tcBorders>
              <w:top w:val="single" w:sz="4" w:space="0" w:color="auto"/>
              <w:left w:val="single" w:sz="4" w:space="0" w:color="auto"/>
              <w:bottom w:val="single" w:sz="4" w:space="0" w:color="auto"/>
              <w:right w:val="single" w:sz="4" w:space="0" w:color="auto"/>
            </w:tcBorders>
            <w:vAlign w:val="center"/>
          </w:tcPr>
          <w:p w14:paraId="11271E6C" w14:textId="77777777" w:rsidR="000615C9" w:rsidRPr="00AB4A95" w:rsidRDefault="000615C9" w:rsidP="000615C9">
            <w:pPr>
              <w:jc w:val="center"/>
              <w:rPr>
                <w:sz w:val="22"/>
                <w:szCs w:val="22"/>
              </w:rPr>
            </w:pPr>
            <w:r w:rsidRPr="00AB4A95">
              <w:rPr>
                <w:sz w:val="22"/>
                <w:szCs w:val="22"/>
              </w:rPr>
              <w:t>3</w:t>
            </w:r>
          </w:p>
        </w:tc>
        <w:tc>
          <w:tcPr>
            <w:tcW w:w="1559" w:type="dxa"/>
            <w:tcBorders>
              <w:top w:val="single" w:sz="4" w:space="0" w:color="auto"/>
              <w:left w:val="single" w:sz="4" w:space="0" w:color="auto"/>
              <w:bottom w:val="single" w:sz="4" w:space="0" w:color="auto"/>
              <w:right w:val="single" w:sz="4" w:space="0" w:color="auto"/>
            </w:tcBorders>
            <w:vAlign w:val="center"/>
          </w:tcPr>
          <w:p w14:paraId="24C6D6B9" w14:textId="77777777" w:rsidR="000615C9" w:rsidRPr="00AB4A95" w:rsidRDefault="000615C9" w:rsidP="000615C9">
            <w:pPr>
              <w:jc w:val="center"/>
              <w:rPr>
                <w:sz w:val="22"/>
                <w:szCs w:val="22"/>
              </w:rPr>
            </w:pPr>
            <w:r w:rsidRPr="00AB4A95">
              <w:rPr>
                <w:sz w:val="22"/>
                <w:szCs w:val="22"/>
              </w:rPr>
              <w:t>Мероприятие 1.1.</w:t>
            </w:r>
          </w:p>
        </w:tc>
        <w:tc>
          <w:tcPr>
            <w:tcW w:w="3260" w:type="dxa"/>
            <w:tcBorders>
              <w:top w:val="single" w:sz="4" w:space="0" w:color="auto"/>
              <w:left w:val="single" w:sz="4" w:space="0" w:color="auto"/>
              <w:bottom w:val="single" w:sz="4" w:space="0" w:color="auto"/>
              <w:right w:val="single" w:sz="4" w:space="0" w:color="auto"/>
            </w:tcBorders>
            <w:vAlign w:val="center"/>
          </w:tcPr>
          <w:p w14:paraId="7B28479A" w14:textId="77777777" w:rsidR="000615C9" w:rsidRPr="00AB4A95" w:rsidRDefault="000615C9" w:rsidP="000615C9">
            <w:pPr>
              <w:jc w:val="center"/>
              <w:rPr>
                <w:sz w:val="22"/>
                <w:szCs w:val="22"/>
              </w:rPr>
            </w:pPr>
            <w:r w:rsidRPr="00AB4A95">
              <w:rPr>
                <w:sz w:val="22"/>
                <w:szCs w:val="22"/>
              </w:rPr>
              <w:t>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34FDB53" w14:textId="77777777" w:rsidR="000615C9" w:rsidRPr="00AB4A95" w:rsidRDefault="000615C9" w:rsidP="000615C9">
            <w:pPr>
              <w:jc w:val="center"/>
              <w:rPr>
                <w:sz w:val="22"/>
                <w:szCs w:val="22"/>
              </w:rPr>
            </w:pPr>
            <w:r w:rsidRPr="00AB4A95">
              <w:rPr>
                <w:sz w:val="22"/>
                <w:szCs w:val="22"/>
              </w:rPr>
              <w:t>Администрация города Минусинска</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399DED13" w14:textId="77777777" w:rsidR="000615C9" w:rsidRPr="00AB4A95" w:rsidRDefault="000615C9" w:rsidP="000615C9">
            <w:pPr>
              <w:jc w:val="center"/>
              <w:rPr>
                <w:sz w:val="22"/>
                <w:szCs w:val="22"/>
              </w:rPr>
            </w:pPr>
            <w:r w:rsidRPr="00AB4A95">
              <w:rPr>
                <w:sz w:val="22"/>
                <w:szCs w:val="22"/>
              </w:rPr>
              <w:t>005</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7A9CB748" w14:textId="77777777" w:rsidR="000615C9" w:rsidRPr="00AB4A95" w:rsidRDefault="000615C9" w:rsidP="000615C9">
            <w:pPr>
              <w:jc w:val="center"/>
              <w:rPr>
                <w:sz w:val="22"/>
                <w:szCs w:val="22"/>
              </w:rPr>
            </w:pPr>
            <w:r w:rsidRPr="00AB4A95">
              <w:rPr>
                <w:sz w:val="22"/>
                <w:szCs w:val="22"/>
              </w:rPr>
              <w:t>1001</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9304D00" w14:textId="77777777" w:rsidR="000615C9" w:rsidRPr="00AB4A95" w:rsidRDefault="000615C9" w:rsidP="000615C9">
            <w:pPr>
              <w:jc w:val="center"/>
              <w:rPr>
                <w:sz w:val="22"/>
                <w:szCs w:val="22"/>
              </w:rPr>
            </w:pPr>
            <w:r w:rsidRPr="00AB4A95">
              <w:rPr>
                <w:sz w:val="22"/>
                <w:szCs w:val="22"/>
              </w:rPr>
              <w:t>1110087610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D06DEF9" w14:textId="77777777" w:rsidR="000615C9" w:rsidRPr="00AB4A95" w:rsidRDefault="000615C9" w:rsidP="000615C9">
            <w:pPr>
              <w:jc w:val="center"/>
              <w:rPr>
                <w:sz w:val="22"/>
                <w:szCs w:val="22"/>
              </w:rPr>
            </w:pPr>
            <w:r w:rsidRPr="00AB4A95">
              <w:rPr>
                <w:sz w:val="22"/>
                <w:szCs w:val="22"/>
              </w:rPr>
              <w:t>310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A4FED4" w14:textId="77777777" w:rsidR="000615C9" w:rsidRPr="00AB4A95" w:rsidRDefault="000615C9" w:rsidP="000615C9">
            <w:pPr>
              <w:jc w:val="center"/>
              <w:rPr>
                <w:sz w:val="22"/>
                <w:szCs w:val="22"/>
              </w:rPr>
            </w:pPr>
            <w:r w:rsidRPr="00AB4A95">
              <w:rPr>
                <w:sz w:val="22"/>
                <w:szCs w:val="22"/>
              </w:rPr>
              <w:t>3 141,36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3D0D4F8" w14:textId="77777777" w:rsidR="000615C9" w:rsidRPr="00AB4A95" w:rsidRDefault="000615C9" w:rsidP="000615C9">
            <w:pPr>
              <w:jc w:val="center"/>
              <w:rPr>
                <w:sz w:val="22"/>
                <w:szCs w:val="22"/>
              </w:rPr>
            </w:pPr>
            <w:r w:rsidRPr="00AB4A95">
              <w:rPr>
                <w:sz w:val="22"/>
                <w:szCs w:val="22"/>
              </w:rPr>
              <w:t>3 025,38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8712A7" w14:textId="77777777" w:rsidR="000615C9" w:rsidRPr="00AB4A95" w:rsidRDefault="000615C9" w:rsidP="000615C9">
            <w:pPr>
              <w:jc w:val="center"/>
              <w:rPr>
                <w:sz w:val="22"/>
                <w:szCs w:val="22"/>
              </w:rPr>
            </w:pPr>
            <w:r w:rsidRPr="00AB4A95">
              <w:rPr>
                <w:sz w:val="22"/>
                <w:szCs w:val="22"/>
              </w:rPr>
              <w:t>3 025,38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E33B01" w14:textId="77777777" w:rsidR="000615C9" w:rsidRPr="00AB4A95" w:rsidRDefault="000615C9" w:rsidP="000615C9">
            <w:pPr>
              <w:jc w:val="center"/>
              <w:rPr>
                <w:sz w:val="22"/>
                <w:szCs w:val="22"/>
              </w:rPr>
            </w:pPr>
            <w:r w:rsidRPr="00AB4A95">
              <w:rPr>
                <w:sz w:val="22"/>
                <w:szCs w:val="22"/>
              </w:rPr>
              <w:t>9 192,12</w:t>
            </w:r>
          </w:p>
        </w:tc>
      </w:tr>
      <w:tr w:rsidR="000615C9" w:rsidRPr="00AB4A95" w14:paraId="6572C52B" w14:textId="77777777" w:rsidTr="002E185B">
        <w:trPr>
          <w:trHeight w:val="424"/>
        </w:trPr>
        <w:tc>
          <w:tcPr>
            <w:tcW w:w="568" w:type="dxa"/>
            <w:vMerge w:val="restart"/>
            <w:tcBorders>
              <w:top w:val="single" w:sz="4" w:space="0" w:color="auto"/>
              <w:left w:val="single" w:sz="4" w:space="0" w:color="auto"/>
              <w:right w:val="single" w:sz="4" w:space="0" w:color="auto"/>
            </w:tcBorders>
            <w:vAlign w:val="center"/>
          </w:tcPr>
          <w:p w14:paraId="2DA0E844" w14:textId="77777777" w:rsidR="000615C9" w:rsidRPr="00AB4A95" w:rsidRDefault="000615C9" w:rsidP="000615C9">
            <w:pPr>
              <w:jc w:val="center"/>
              <w:rPr>
                <w:sz w:val="22"/>
                <w:szCs w:val="22"/>
              </w:rPr>
            </w:pPr>
            <w:r w:rsidRPr="00AB4A95">
              <w:rPr>
                <w:sz w:val="22"/>
                <w:szCs w:val="22"/>
              </w:rPr>
              <w:t>4</w:t>
            </w:r>
          </w:p>
        </w:tc>
        <w:tc>
          <w:tcPr>
            <w:tcW w:w="1559" w:type="dxa"/>
            <w:vMerge w:val="restart"/>
            <w:tcBorders>
              <w:left w:val="single" w:sz="4" w:space="0" w:color="auto"/>
              <w:right w:val="single" w:sz="4" w:space="0" w:color="auto"/>
            </w:tcBorders>
            <w:shd w:val="clear" w:color="auto" w:fill="auto"/>
            <w:vAlign w:val="center"/>
            <w:hideMark/>
          </w:tcPr>
          <w:p w14:paraId="10FB3F97" w14:textId="77777777" w:rsidR="000615C9" w:rsidRPr="00AB4A95" w:rsidRDefault="000615C9" w:rsidP="000615C9">
            <w:pPr>
              <w:jc w:val="center"/>
              <w:rPr>
                <w:sz w:val="22"/>
                <w:szCs w:val="22"/>
              </w:rPr>
            </w:pPr>
            <w:r w:rsidRPr="00AB4A95">
              <w:rPr>
                <w:b/>
                <w:sz w:val="22"/>
                <w:szCs w:val="22"/>
              </w:rPr>
              <w:t>Подпрограмма 2.</w:t>
            </w:r>
          </w:p>
        </w:tc>
        <w:tc>
          <w:tcPr>
            <w:tcW w:w="3260" w:type="dxa"/>
            <w:vMerge w:val="restart"/>
            <w:tcBorders>
              <w:left w:val="nil"/>
              <w:right w:val="single" w:sz="4" w:space="0" w:color="auto"/>
            </w:tcBorders>
            <w:shd w:val="clear" w:color="auto" w:fill="auto"/>
            <w:vAlign w:val="center"/>
            <w:hideMark/>
          </w:tcPr>
          <w:p w14:paraId="11C330E4" w14:textId="77777777" w:rsidR="000615C9" w:rsidRPr="00AB4A95" w:rsidRDefault="000615C9" w:rsidP="000615C9">
            <w:pPr>
              <w:jc w:val="center"/>
              <w:rPr>
                <w:sz w:val="22"/>
                <w:szCs w:val="22"/>
              </w:rPr>
            </w:pPr>
            <w:r w:rsidRPr="00AB4A95">
              <w:rPr>
                <w:sz w:val="22"/>
                <w:szCs w:val="22"/>
              </w:rPr>
              <w:t>Поддержка субъектов малого и среднего предпринимательства и самозанятых граждан города Минусинска</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083754AD" w14:textId="77777777" w:rsidR="000615C9" w:rsidRPr="00AB4A95" w:rsidRDefault="000615C9" w:rsidP="000615C9">
            <w:pPr>
              <w:jc w:val="center"/>
              <w:rPr>
                <w:sz w:val="22"/>
                <w:szCs w:val="22"/>
              </w:rPr>
            </w:pPr>
            <w:r w:rsidRPr="00AB4A95">
              <w:rPr>
                <w:sz w:val="22"/>
                <w:szCs w:val="22"/>
              </w:rPr>
              <w:t>Администрация города Минусинска, в том числе:</w:t>
            </w:r>
          </w:p>
        </w:tc>
        <w:tc>
          <w:tcPr>
            <w:tcW w:w="851" w:type="dxa"/>
            <w:tcBorders>
              <w:top w:val="single" w:sz="4" w:space="0" w:color="auto"/>
              <w:left w:val="nil"/>
              <w:right w:val="single" w:sz="4" w:space="0" w:color="auto"/>
            </w:tcBorders>
            <w:shd w:val="clear" w:color="auto" w:fill="auto"/>
            <w:noWrap/>
            <w:vAlign w:val="center"/>
          </w:tcPr>
          <w:p w14:paraId="4DB82D04" w14:textId="77777777" w:rsidR="000615C9" w:rsidRPr="00AB4A95" w:rsidRDefault="000615C9" w:rsidP="000615C9">
            <w:pPr>
              <w:jc w:val="center"/>
              <w:rPr>
                <w:sz w:val="22"/>
                <w:szCs w:val="22"/>
              </w:rPr>
            </w:pPr>
            <w:r w:rsidRPr="00AB4A95">
              <w:rPr>
                <w:sz w:val="22"/>
                <w:szCs w:val="22"/>
              </w:rPr>
              <w:t>Х</w:t>
            </w:r>
          </w:p>
        </w:tc>
        <w:tc>
          <w:tcPr>
            <w:tcW w:w="708" w:type="dxa"/>
            <w:tcBorders>
              <w:top w:val="single" w:sz="4" w:space="0" w:color="auto"/>
              <w:left w:val="nil"/>
              <w:right w:val="single" w:sz="4" w:space="0" w:color="auto"/>
            </w:tcBorders>
            <w:shd w:val="clear" w:color="auto" w:fill="auto"/>
            <w:noWrap/>
            <w:vAlign w:val="center"/>
          </w:tcPr>
          <w:p w14:paraId="2DA3C6D3" w14:textId="77777777" w:rsidR="000615C9" w:rsidRPr="00AB4A95" w:rsidRDefault="000615C9" w:rsidP="000615C9">
            <w:pPr>
              <w:jc w:val="center"/>
              <w:rPr>
                <w:sz w:val="22"/>
                <w:szCs w:val="22"/>
              </w:rPr>
            </w:pPr>
            <w:r w:rsidRPr="00AB4A95">
              <w:rPr>
                <w:sz w:val="22"/>
                <w:szCs w:val="22"/>
              </w:rPr>
              <w:t>Х</w:t>
            </w:r>
          </w:p>
        </w:tc>
        <w:tc>
          <w:tcPr>
            <w:tcW w:w="1418" w:type="dxa"/>
            <w:tcBorders>
              <w:top w:val="single" w:sz="4" w:space="0" w:color="auto"/>
              <w:left w:val="nil"/>
              <w:right w:val="single" w:sz="4" w:space="0" w:color="auto"/>
            </w:tcBorders>
            <w:shd w:val="clear" w:color="auto" w:fill="auto"/>
            <w:noWrap/>
            <w:vAlign w:val="center"/>
          </w:tcPr>
          <w:p w14:paraId="7F0F545B" w14:textId="77777777" w:rsidR="000615C9" w:rsidRPr="00AB4A95" w:rsidRDefault="000615C9" w:rsidP="000615C9">
            <w:pPr>
              <w:jc w:val="center"/>
              <w:rPr>
                <w:sz w:val="22"/>
                <w:szCs w:val="22"/>
              </w:rPr>
            </w:pPr>
            <w:r w:rsidRPr="00AB4A95">
              <w:rPr>
                <w:sz w:val="22"/>
                <w:szCs w:val="22"/>
              </w:rPr>
              <w:t>Х</w:t>
            </w:r>
          </w:p>
        </w:tc>
        <w:tc>
          <w:tcPr>
            <w:tcW w:w="850" w:type="dxa"/>
            <w:tcBorders>
              <w:top w:val="single" w:sz="4" w:space="0" w:color="auto"/>
              <w:left w:val="nil"/>
              <w:right w:val="single" w:sz="4" w:space="0" w:color="auto"/>
            </w:tcBorders>
            <w:shd w:val="clear" w:color="auto" w:fill="auto"/>
            <w:noWrap/>
            <w:vAlign w:val="center"/>
          </w:tcPr>
          <w:p w14:paraId="0A2420BF" w14:textId="77777777" w:rsidR="000615C9" w:rsidRPr="00AB4A95" w:rsidRDefault="000615C9" w:rsidP="000615C9">
            <w:pPr>
              <w:jc w:val="center"/>
              <w:rPr>
                <w:sz w:val="22"/>
                <w:szCs w:val="22"/>
              </w:rPr>
            </w:pPr>
            <w:r w:rsidRPr="00AB4A95">
              <w:rPr>
                <w:sz w:val="22"/>
                <w:szCs w:val="22"/>
              </w:rPr>
              <w:t>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08F244" w14:textId="77777777" w:rsidR="000615C9" w:rsidRPr="00AB4A95" w:rsidRDefault="000615C9" w:rsidP="000615C9">
            <w:pPr>
              <w:jc w:val="center"/>
              <w:rPr>
                <w:bCs/>
                <w:sz w:val="22"/>
                <w:szCs w:val="22"/>
              </w:rPr>
            </w:pPr>
            <w:r w:rsidRPr="00AB4A95">
              <w:rPr>
                <w:bCs/>
                <w:sz w:val="22"/>
                <w:szCs w:val="22"/>
              </w:rPr>
              <w:t>15024,32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D42DAFE" w14:textId="77777777" w:rsidR="000615C9" w:rsidRPr="00AB4A95" w:rsidRDefault="000615C9" w:rsidP="000615C9">
            <w:pPr>
              <w:jc w:val="center"/>
              <w:rPr>
                <w:bCs/>
                <w:sz w:val="22"/>
                <w:szCs w:val="22"/>
              </w:rPr>
            </w:pPr>
            <w:r w:rsidRPr="00AB4A95">
              <w:rPr>
                <w:bCs/>
                <w:sz w:val="22"/>
                <w:szCs w:val="22"/>
              </w:rPr>
              <w:t>3 306,43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D81645" w14:textId="77777777" w:rsidR="000615C9" w:rsidRPr="00AB4A95" w:rsidRDefault="000615C9" w:rsidP="000615C9">
            <w:pPr>
              <w:jc w:val="center"/>
              <w:rPr>
                <w:bCs/>
                <w:sz w:val="22"/>
                <w:szCs w:val="22"/>
              </w:rPr>
            </w:pPr>
            <w:r w:rsidRPr="00AB4A95">
              <w:rPr>
                <w:bCs/>
                <w:sz w:val="22"/>
                <w:szCs w:val="22"/>
              </w:rPr>
              <w:t>3 306,43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4DB204C" w14:textId="77777777" w:rsidR="000615C9" w:rsidRPr="00AB4A95" w:rsidRDefault="000615C9" w:rsidP="000615C9">
            <w:pPr>
              <w:jc w:val="center"/>
              <w:rPr>
                <w:bCs/>
                <w:sz w:val="22"/>
                <w:szCs w:val="22"/>
              </w:rPr>
            </w:pPr>
            <w:r w:rsidRPr="00AB4A95">
              <w:rPr>
                <w:bCs/>
                <w:sz w:val="22"/>
                <w:szCs w:val="22"/>
              </w:rPr>
              <w:t>21637,18</w:t>
            </w:r>
          </w:p>
        </w:tc>
      </w:tr>
      <w:tr w:rsidR="000615C9" w:rsidRPr="00AB4A95" w14:paraId="6F66CA73" w14:textId="77777777" w:rsidTr="007A64F5">
        <w:trPr>
          <w:trHeight w:val="300"/>
        </w:trPr>
        <w:tc>
          <w:tcPr>
            <w:tcW w:w="568" w:type="dxa"/>
            <w:vMerge/>
            <w:tcBorders>
              <w:left w:val="single" w:sz="4" w:space="0" w:color="auto"/>
              <w:right w:val="single" w:sz="4" w:space="0" w:color="auto"/>
            </w:tcBorders>
            <w:vAlign w:val="center"/>
          </w:tcPr>
          <w:p w14:paraId="7F030059" w14:textId="77777777" w:rsidR="000615C9" w:rsidRPr="00AB4A95" w:rsidRDefault="000615C9" w:rsidP="000615C9">
            <w:pPr>
              <w:jc w:val="center"/>
              <w:rPr>
                <w:sz w:val="22"/>
                <w:szCs w:val="22"/>
              </w:rPr>
            </w:pPr>
          </w:p>
        </w:tc>
        <w:tc>
          <w:tcPr>
            <w:tcW w:w="1559" w:type="dxa"/>
            <w:vMerge/>
            <w:tcBorders>
              <w:left w:val="single" w:sz="4" w:space="0" w:color="auto"/>
              <w:right w:val="single" w:sz="4" w:space="0" w:color="auto"/>
            </w:tcBorders>
            <w:shd w:val="clear" w:color="auto" w:fill="auto"/>
            <w:vAlign w:val="center"/>
            <w:hideMark/>
          </w:tcPr>
          <w:p w14:paraId="31314E98" w14:textId="77777777" w:rsidR="000615C9" w:rsidRPr="00AB4A95" w:rsidRDefault="000615C9" w:rsidP="000615C9">
            <w:pPr>
              <w:jc w:val="center"/>
              <w:rPr>
                <w:sz w:val="22"/>
                <w:szCs w:val="22"/>
              </w:rPr>
            </w:pPr>
          </w:p>
        </w:tc>
        <w:tc>
          <w:tcPr>
            <w:tcW w:w="3260" w:type="dxa"/>
            <w:vMerge/>
            <w:tcBorders>
              <w:left w:val="nil"/>
              <w:right w:val="single" w:sz="4" w:space="0" w:color="auto"/>
            </w:tcBorders>
            <w:shd w:val="clear" w:color="auto" w:fill="auto"/>
            <w:vAlign w:val="center"/>
            <w:hideMark/>
          </w:tcPr>
          <w:p w14:paraId="4BA0E539" w14:textId="77777777" w:rsidR="000615C9" w:rsidRPr="00AB4A95" w:rsidRDefault="000615C9" w:rsidP="000615C9">
            <w:pPr>
              <w:jc w:val="center"/>
              <w:rPr>
                <w:sz w:val="22"/>
                <w:szCs w:val="22"/>
              </w:rPr>
            </w:pP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7686AAE6" w14:textId="77777777" w:rsidR="000615C9" w:rsidRPr="00AB4A95" w:rsidRDefault="000615C9" w:rsidP="000615C9">
            <w:pPr>
              <w:jc w:val="center"/>
              <w:rPr>
                <w:sz w:val="22"/>
                <w:szCs w:val="22"/>
              </w:rPr>
            </w:pPr>
            <w:r w:rsidRPr="00AB4A95">
              <w:rPr>
                <w:sz w:val="22"/>
                <w:szCs w:val="22"/>
              </w:rPr>
              <w:t>Бюджет города</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275728AD" w14:textId="77777777" w:rsidR="000615C9" w:rsidRPr="00AB4A95" w:rsidRDefault="000615C9" w:rsidP="000615C9">
            <w:pPr>
              <w:jc w:val="center"/>
              <w:rPr>
                <w:sz w:val="22"/>
                <w:szCs w:val="22"/>
              </w:rPr>
            </w:pPr>
            <w:r w:rsidRPr="00AB4A95">
              <w:rPr>
                <w:sz w:val="22"/>
                <w:szCs w:val="22"/>
              </w:rPr>
              <w:t>Х</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55C036B5" w14:textId="77777777" w:rsidR="000615C9" w:rsidRPr="00AB4A95" w:rsidRDefault="000615C9" w:rsidP="000615C9">
            <w:pPr>
              <w:jc w:val="center"/>
              <w:rPr>
                <w:sz w:val="22"/>
                <w:szCs w:val="22"/>
              </w:rPr>
            </w:pPr>
            <w:r w:rsidRPr="00AB4A95">
              <w:rPr>
                <w:sz w:val="22"/>
                <w:szCs w:val="22"/>
              </w:rPr>
              <w:t>Х</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9FFB0FE" w14:textId="77777777" w:rsidR="000615C9" w:rsidRPr="00AB4A95" w:rsidRDefault="000615C9" w:rsidP="000615C9">
            <w:pPr>
              <w:jc w:val="center"/>
              <w:rPr>
                <w:sz w:val="22"/>
                <w:szCs w:val="22"/>
              </w:rPr>
            </w:pPr>
            <w:r w:rsidRPr="00AB4A95">
              <w:rPr>
                <w:sz w:val="22"/>
                <w:szCs w:val="22"/>
              </w:rPr>
              <w:t>Х</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135E80C" w14:textId="77777777" w:rsidR="000615C9" w:rsidRPr="00AB4A95" w:rsidRDefault="000615C9" w:rsidP="000615C9">
            <w:pPr>
              <w:jc w:val="center"/>
              <w:rPr>
                <w:sz w:val="22"/>
                <w:szCs w:val="22"/>
              </w:rPr>
            </w:pPr>
            <w:r w:rsidRPr="00AB4A95">
              <w:rPr>
                <w:sz w:val="22"/>
                <w:szCs w:val="22"/>
              </w:rPr>
              <w:t>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140427" w14:textId="77777777" w:rsidR="000615C9" w:rsidRPr="00AB4A95" w:rsidRDefault="000615C9" w:rsidP="000615C9">
            <w:pPr>
              <w:jc w:val="center"/>
              <w:rPr>
                <w:sz w:val="22"/>
                <w:szCs w:val="22"/>
              </w:rPr>
            </w:pPr>
            <w:r w:rsidRPr="00AB4A95">
              <w:rPr>
                <w:sz w:val="22"/>
                <w:szCs w:val="22"/>
              </w:rPr>
              <w:t>751,22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6F0264E" w14:textId="77777777" w:rsidR="000615C9" w:rsidRPr="00AB4A95" w:rsidRDefault="000615C9" w:rsidP="000615C9">
            <w:pPr>
              <w:jc w:val="center"/>
              <w:rPr>
                <w:sz w:val="22"/>
                <w:szCs w:val="22"/>
              </w:rPr>
            </w:pPr>
            <w:r w:rsidRPr="00AB4A95">
              <w:rPr>
                <w:sz w:val="22"/>
                <w:szCs w:val="22"/>
              </w:rPr>
              <w:t>165,33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FA6BE2" w14:textId="77777777" w:rsidR="000615C9" w:rsidRPr="00AB4A95" w:rsidRDefault="000615C9" w:rsidP="000615C9">
            <w:pPr>
              <w:jc w:val="center"/>
              <w:rPr>
                <w:sz w:val="22"/>
                <w:szCs w:val="22"/>
              </w:rPr>
            </w:pPr>
            <w:r w:rsidRPr="00AB4A95">
              <w:rPr>
                <w:sz w:val="22"/>
                <w:szCs w:val="22"/>
              </w:rPr>
              <w:t>165,33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098603" w14:textId="77777777" w:rsidR="000615C9" w:rsidRPr="00AB4A95" w:rsidRDefault="000615C9" w:rsidP="000615C9">
            <w:pPr>
              <w:jc w:val="center"/>
              <w:rPr>
                <w:sz w:val="22"/>
                <w:szCs w:val="22"/>
              </w:rPr>
            </w:pPr>
            <w:r w:rsidRPr="00AB4A95">
              <w:rPr>
                <w:sz w:val="22"/>
                <w:szCs w:val="22"/>
              </w:rPr>
              <w:t>1 081,88</w:t>
            </w:r>
          </w:p>
        </w:tc>
      </w:tr>
      <w:tr w:rsidR="000615C9" w:rsidRPr="00AB4A95" w14:paraId="07FCCC69" w14:textId="77777777" w:rsidTr="007A64F5">
        <w:trPr>
          <w:trHeight w:val="300"/>
        </w:trPr>
        <w:tc>
          <w:tcPr>
            <w:tcW w:w="568" w:type="dxa"/>
            <w:vMerge/>
            <w:tcBorders>
              <w:left w:val="single" w:sz="4" w:space="0" w:color="auto"/>
              <w:bottom w:val="single" w:sz="4" w:space="0" w:color="auto"/>
              <w:right w:val="single" w:sz="4" w:space="0" w:color="auto"/>
            </w:tcBorders>
            <w:vAlign w:val="center"/>
          </w:tcPr>
          <w:p w14:paraId="557181CE" w14:textId="77777777" w:rsidR="000615C9" w:rsidRPr="00AB4A95" w:rsidRDefault="000615C9" w:rsidP="000615C9">
            <w:pPr>
              <w:jc w:val="center"/>
              <w:rPr>
                <w:sz w:val="22"/>
                <w:szCs w:val="22"/>
              </w:rPr>
            </w:pPr>
          </w:p>
        </w:tc>
        <w:tc>
          <w:tcPr>
            <w:tcW w:w="1559" w:type="dxa"/>
            <w:vMerge/>
            <w:tcBorders>
              <w:left w:val="single" w:sz="4" w:space="0" w:color="auto"/>
              <w:bottom w:val="single" w:sz="4" w:space="0" w:color="auto"/>
              <w:right w:val="single" w:sz="4" w:space="0" w:color="auto"/>
            </w:tcBorders>
            <w:shd w:val="clear" w:color="auto" w:fill="auto"/>
            <w:vAlign w:val="center"/>
          </w:tcPr>
          <w:p w14:paraId="7E8DA88E" w14:textId="77777777" w:rsidR="000615C9" w:rsidRPr="00AB4A95" w:rsidRDefault="000615C9" w:rsidP="000615C9">
            <w:pPr>
              <w:jc w:val="center"/>
              <w:rPr>
                <w:sz w:val="22"/>
                <w:szCs w:val="22"/>
              </w:rPr>
            </w:pPr>
          </w:p>
        </w:tc>
        <w:tc>
          <w:tcPr>
            <w:tcW w:w="3260" w:type="dxa"/>
            <w:vMerge/>
            <w:tcBorders>
              <w:left w:val="nil"/>
              <w:bottom w:val="single" w:sz="4" w:space="0" w:color="auto"/>
              <w:right w:val="single" w:sz="4" w:space="0" w:color="auto"/>
            </w:tcBorders>
            <w:shd w:val="clear" w:color="auto" w:fill="auto"/>
            <w:vAlign w:val="center"/>
          </w:tcPr>
          <w:p w14:paraId="1B883EEF" w14:textId="77777777" w:rsidR="000615C9" w:rsidRPr="00AB4A95" w:rsidRDefault="000615C9" w:rsidP="000615C9">
            <w:pPr>
              <w:jc w:val="center"/>
              <w:rPr>
                <w:sz w:val="22"/>
                <w:szCs w:val="22"/>
              </w:rPr>
            </w:pPr>
          </w:p>
        </w:tc>
        <w:tc>
          <w:tcPr>
            <w:tcW w:w="2410" w:type="dxa"/>
            <w:tcBorders>
              <w:top w:val="single" w:sz="4" w:space="0" w:color="auto"/>
              <w:left w:val="nil"/>
              <w:bottom w:val="single" w:sz="4" w:space="0" w:color="auto"/>
              <w:right w:val="single" w:sz="4" w:space="0" w:color="auto"/>
            </w:tcBorders>
            <w:shd w:val="clear" w:color="auto" w:fill="auto"/>
            <w:vAlign w:val="center"/>
          </w:tcPr>
          <w:p w14:paraId="54E3074D" w14:textId="77777777" w:rsidR="000615C9" w:rsidRPr="00AB4A95" w:rsidRDefault="000615C9" w:rsidP="000615C9">
            <w:pPr>
              <w:jc w:val="center"/>
              <w:rPr>
                <w:sz w:val="22"/>
                <w:szCs w:val="22"/>
              </w:rPr>
            </w:pPr>
            <w:r w:rsidRPr="00AB4A95">
              <w:rPr>
                <w:sz w:val="22"/>
                <w:szCs w:val="22"/>
              </w:rPr>
              <w:t>Краевой бюджет</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249C02D2" w14:textId="77777777" w:rsidR="000615C9" w:rsidRPr="00AB4A95" w:rsidRDefault="000615C9" w:rsidP="000615C9">
            <w:pPr>
              <w:jc w:val="center"/>
              <w:rPr>
                <w:sz w:val="22"/>
                <w:szCs w:val="22"/>
              </w:rPr>
            </w:pPr>
            <w:r w:rsidRPr="00AB4A95">
              <w:rPr>
                <w:sz w:val="22"/>
                <w:szCs w:val="22"/>
              </w:rPr>
              <w:t>Х</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1024F0B5" w14:textId="77777777" w:rsidR="000615C9" w:rsidRPr="00AB4A95" w:rsidRDefault="000615C9" w:rsidP="000615C9">
            <w:pPr>
              <w:jc w:val="center"/>
              <w:rPr>
                <w:sz w:val="22"/>
                <w:szCs w:val="22"/>
              </w:rPr>
            </w:pPr>
            <w:r w:rsidRPr="00AB4A95">
              <w:rPr>
                <w:sz w:val="22"/>
                <w:szCs w:val="22"/>
              </w:rPr>
              <w:t>Х</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4330EFE" w14:textId="77777777" w:rsidR="000615C9" w:rsidRPr="00AB4A95" w:rsidRDefault="000615C9" w:rsidP="000615C9">
            <w:pPr>
              <w:jc w:val="center"/>
              <w:rPr>
                <w:sz w:val="22"/>
                <w:szCs w:val="22"/>
              </w:rPr>
            </w:pPr>
            <w:r w:rsidRPr="00AB4A95">
              <w:rPr>
                <w:sz w:val="22"/>
                <w:szCs w:val="22"/>
              </w:rPr>
              <w:t>Х</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5D30BCD" w14:textId="77777777" w:rsidR="000615C9" w:rsidRPr="00AB4A95" w:rsidRDefault="000615C9" w:rsidP="000615C9">
            <w:pPr>
              <w:jc w:val="center"/>
              <w:rPr>
                <w:sz w:val="22"/>
                <w:szCs w:val="22"/>
              </w:rPr>
            </w:pPr>
            <w:r w:rsidRPr="00AB4A95">
              <w:rPr>
                <w:sz w:val="22"/>
                <w:szCs w:val="22"/>
              </w:rPr>
              <w:t>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78961B" w14:textId="77777777" w:rsidR="000615C9" w:rsidRPr="00AB4A95" w:rsidRDefault="000615C9" w:rsidP="000615C9">
            <w:pPr>
              <w:jc w:val="center"/>
              <w:rPr>
                <w:sz w:val="22"/>
                <w:szCs w:val="22"/>
              </w:rPr>
            </w:pPr>
            <w:r w:rsidRPr="00AB4A95">
              <w:rPr>
                <w:sz w:val="22"/>
                <w:szCs w:val="22"/>
              </w:rPr>
              <w:t>14273,10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9237375" w14:textId="77777777" w:rsidR="000615C9" w:rsidRPr="00AB4A95" w:rsidRDefault="000615C9" w:rsidP="000615C9">
            <w:pPr>
              <w:jc w:val="center"/>
              <w:rPr>
                <w:sz w:val="22"/>
                <w:szCs w:val="22"/>
              </w:rPr>
            </w:pPr>
            <w:r w:rsidRPr="00AB4A95">
              <w:rPr>
                <w:sz w:val="22"/>
                <w:szCs w:val="22"/>
              </w:rPr>
              <w:t>3 141,10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0112DD8" w14:textId="77777777" w:rsidR="000615C9" w:rsidRPr="00AB4A95" w:rsidRDefault="000615C9" w:rsidP="000615C9">
            <w:pPr>
              <w:jc w:val="center"/>
              <w:rPr>
                <w:sz w:val="22"/>
                <w:szCs w:val="22"/>
              </w:rPr>
            </w:pPr>
            <w:r w:rsidRPr="00AB4A95">
              <w:rPr>
                <w:sz w:val="22"/>
                <w:szCs w:val="22"/>
              </w:rPr>
              <w:t>3 141,10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E185EE1" w14:textId="77777777" w:rsidR="000615C9" w:rsidRPr="00AB4A95" w:rsidRDefault="000615C9" w:rsidP="000615C9">
            <w:pPr>
              <w:jc w:val="center"/>
              <w:rPr>
                <w:sz w:val="22"/>
                <w:szCs w:val="22"/>
              </w:rPr>
            </w:pPr>
            <w:r w:rsidRPr="00AB4A95">
              <w:rPr>
                <w:sz w:val="22"/>
                <w:szCs w:val="22"/>
              </w:rPr>
              <w:t>20555,30</w:t>
            </w:r>
          </w:p>
        </w:tc>
      </w:tr>
      <w:tr w:rsidR="000615C9" w:rsidRPr="00AB4A95" w14:paraId="5AA69518" w14:textId="77777777" w:rsidTr="007A64F5">
        <w:trPr>
          <w:trHeight w:val="1134"/>
        </w:trPr>
        <w:tc>
          <w:tcPr>
            <w:tcW w:w="568" w:type="dxa"/>
            <w:tcBorders>
              <w:top w:val="single" w:sz="4" w:space="0" w:color="auto"/>
              <w:left w:val="single" w:sz="4" w:space="0" w:color="auto"/>
              <w:right w:val="single" w:sz="4" w:space="0" w:color="auto"/>
            </w:tcBorders>
            <w:vAlign w:val="center"/>
          </w:tcPr>
          <w:p w14:paraId="083A9690" w14:textId="77777777" w:rsidR="000615C9" w:rsidRPr="00AB4A95" w:rsidRDefault="000615C9" w:rsidP="000615C9">
            <w:pPr>
              <w:jc w:val="center"/>
              <w:rPr>
                <w:sz w:val="22"/>
                <w:szCs w:val="22"/>
              </w:rPr>
            </w:pPr>
            <w:r w:rsidRPr="00AB4A95">
              <w:rPr>
                <w:sz w:val="22"/>
                <w:szCs w:val="22"/>
              </w:rPr>
              <w:lastRenderedPageBreak/>
              <w:t>5</w:t>
            </w:r>
          </w:p>
        </w:tc>
        <w:tc>
          <w:tcPr>
            <w:tcW w:w="1559" w:type="dxa"/>
            <w:tcBorders>
              <w:top w:val="single" w:sz="4" w:space="0" w:color="auto"/>
              <w:left w:val="single" w:sz="4" w:space="0" w:color="auto"/>
              <w:right w:val="single" w:sz="4" w:space="0" w:color="auto"/>
            </w:tcBorders>
            <w:shd w:val="clear" w:color="auto" w:fill="auto"/>
            <w:vAlign w:val="center"/>
          </w:tcPr>
          <w:p w14:paraId="4AAED18D" w14:textId="77777777" w:rsidR="000615C9" w:rsidRPr="00AB4A95" w:rsidRDefault="000615C9" w:rsidP="000615C9">
            <w:pPr>
              <w:jc w:val="center"/>
              <w:rPr>
                <w:sz w:val="22"/>
                <w:szCs w:val="22"/>
              </w:rPr>
            </w:pPr>
            <w:r w:rsidRPr="00AB4A95">
              <w:rPr>
                <w:sz w:val="22"/>
                <w:szCs w:val="22"/>
              </w:rPr>
              <w:t>Мероприятие 2.2</w:t>
            </w:r>
          </w:p>
        </w:tc>
        <w:tc>
          <w:tcPr>
            <w:tcW w:w="3260" w:type="dxa"/>
            <w:tcBorders>
              <w:top w:val="single" w:sz="4" w:space="0" w:color="auto"/>
              <w:left w:val="nil"/>
              <w:right w:val="single" w:sz="4" w:space="0" w:color="auto"/>
            </w:tcBorders>
            <w:shd w:val="clear" w:color="auto" w:fill="auto"/>
            <w:vAlign w:val="center"/>
          </w:tcPr>
          <w:p w14:paraId="2FA9F3C0" w14:textId="77777777" w:rsidR="000615C9" w:rsidRPr="00AB4A95" w:rsidRDefault="000615C9" w:rsidP="000615C9">
            <w:pPr>
              <w:jc w:val="center"/>
              <w:rPr>
                <w:sz w:val="22"/>
                <w:szCs w:val="22"/>
              </w:rPr>
            </w:pPr>
            <w:r w:rsidRPr="00AB4A95">
              <w:rPr>
                <w:rFonts w:eastAsiaTheme="minorHAnsi"/>
                <w:sz w:val="22"/>
                <w:szCs w:val="22"/>
                <w:lang w:eastAsia="en-US"/>
              </w:rPr>
              <w:t>Реализация инвестиционных проектов субъектов малого и среднего предпринимательства в приоритетных отраслях</w:t>
            </w:r>
          </w:p>
        </w:tc>
        <w:tc>
          <w:tcPr>
            <w:tcW w:w="2410" w:type="dxa"/>
            <w:tcBorders>
              <w:top w:val="single" w:sz="4" w:space="0" w:color="auto"/>
              <w:left w:val="nil"/>
              <w:bottom w:val="single" w:sz="4" w:space="0" w:color="auto"/>
              <w:right w:val="single" w:sz="4" w:space="0" w:color="auto"/>
            </w:tcBorders>
            <w:shd w:val="clear" w:color="auto" w:fill="auto"/>
            <w:vAlign w:val="center"/>
          </w:tcPr>
          <w:p w14:paraId="25F8EB50" w14:textId="77777777" w:rsidR="000615C9" w:rsidRPr="00AB4A95" w:rsidRDefault="000615C9" w:rsidP="000615C9">
            <w:pPr>
              <w:jc w:val="center"/>
              <w:rPr>
                <w:b/>
                <w:sz w:val="22"/>
                <w:szCs w:val="22"/>
              </w:rPr>
            </w:pPr>
            <w:r w:rsidRPr="00AB4A95">
              <w:rPr>
                <w:b/>
                <w:sz w:val="22"/>
                <w:szCs w:val="22"/>
              </w:rPr>
              <w:t>Администрация города Минусинска, в том числе:</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59681861" w14:textId="77777777" w:rsidR="000615C9" w:rsidRPr="00AB4A95" w:rsidRDefault="000615C9" w:rsidP="000615C9">
            <w:pPr>
              <w:jc w:val="center"/>
              <w:rPr>
                <w:b/>
                <w:bCs/>
                <w:sz w:val="22"/>
                <w:szCs w:val="22"/>
              </w:rPr>
            </w:pPr>
            <w:r w:rsidRPr="00AB4A95">
              <w:rPr>
                <w:b/>
                <w:bCs/>
                <w:sz w:val="22"/>
                <w:szCs w:val="22"/>
              </w:rPr>
              <w:t>005</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097C238C" w14:textId="77777777" w:rsidR="000615C9" w:rsidRPr="00AB4A95" w:rsidRDefault="000615C9" w:rsidP="000615C9">
            <w:pPr>
              <w:jc w:val="center"/>
              <w:rPr>
                <w:b/>
                <w:bCs/>
                <w:sz w:val="22"/>
                <w:szCs w:val="22"/>
              </w:rPr>
            </w:pPr>
            <w:r w:rsidRPr="00AB4A95">
              <w:rPr>
                <w:b/>
                <w:bCs/>
                <w:sz w:val="22"/>
                <w:szCs w:val="22"/>
              </w:rPr>
              <w:t>0412</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A6C7152" w14:textId="77777777" w:rsidR="000615C9" w:rsidRPr="00AB4A95" w:rsidRDefault="000615C9" w:rsidP="000615C9">
            <w:pPr>
              <w:jc w:val="center"/>
              <w:rPr>
                <w:b/>
                <w:bCs/>
                <w:sz w:val="22"/>
                <w:szCs w:val="22"/>
              </w:rPr>
            </w:pPr>
            <w:r w:rsidRPr="00AB4A95">
              <w:rPr>
                <w:b/>
                <w:bCs/>
                <w:sz w:val="22"/>
                <w:szCs w:val="22"/>
              </w:rPr>
              <w:t>11200</w:t>
            </w:r>
            <w:r w:rsidRPr="00AB4A95">
              <w:rPr>
                <w:b/>
                <w:bCs/>
                <w:sz w:val="22"/>
                <w:szCs w:val="22"/>
                <w:lang w:val="en-US"/>
              </w:rPr>
              <w:t>S</w:t>
            </w:r>
            <w:r w:rsidRPr="00AB4A95">
              <w:rPr>
                <w:b/>
                <w:bCs/>
                <w:sz w:val="22"/>
                <w:szCs w:val="22"/>
              </w:rPr>
              <w:t>6610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D445139" w14:textId="77777777" w:rsidR="000615C9" w:rsidRPr="00AB4A95" w:rsidRDefault="000615C9" w:rsidP="000615C9">
            <w:pPr>
              <w:jc w:val="center"/>
              <w:rPr>
                <w:b/>
                <w:bCs/>
                <w:sz w:val="22"/>
                <w:szCs w:val="22"/>
              </w:rPr>
            </w:pPr>
            <w:r w:rsidRPr="00AB4A95">
              <w:rPr>
                <w:b/>
                <w:bCs/>
                <w:sz w:val="22"/>
                <w:szCs w:val="22"/>
              </w:rPr>
              <w:t>810</w:t>
            </w:r>
          </w:p>
        </w:tc>
        <w:tc>
          <w:tcPr>
            <w:tcW w:w="1134" w:type="dxa"/>
            <w:tcBorders>
              <w:top w:val="single" w:sz="4" w:space="0" w:color="auto"/>
              <w:left w:val="single" w:sz="4" w:space="0" w:color="auto"/>
              <w:bottom w:val="single" w:sz="4" w:space="0" w:color="auto"/>
              <w:right w:val="single" w:sz="4" w:space="0" w:color="auto"/>
            </w:tcBorders>
            <w:noWrap/>
            <w:vAlign w:val="center"/>
          </w:tcPr>
          <w:p w14:paraId="30ECCA0E" w14:textId="77777777" w:rsidR="000615C9" w:rsidRPr="00AB4A95" w:rsidRDefault="000615C9" w:rsidP="000615C9">
            <w:pPr>
              <w:jc w:val="center"/>
              <w:rPr>
                <w:b/>
                <w:sz w:val="22"/>
                <w:szCs w:val="22"/>
              </w:rPr>
            </w:pPr>
            <w:r w:rsidRPr="00AB4A95">
              <w:rPr>
                <w:b/>
                <w:sz w:val="22"/>
                <w:szCs w:val="22"/>
              </w:rPr>
              <w:t>7517,89</w:t>
            </w:r>
          </w:p>
        </w:tc>
        <w:tc>
          <w:tcPr>
            <w:tcW w:w="993" w:type="dxa"/>
            <w:tcBorders>
              <w:top w:val="single" w:sz="4" w:space="0" w:color="auto"/>
              <w:left w:val="single" w:sz="4" w:space="0" w:color="auto"/>
              <w:bottom w:val="single" w:sz="4" w:space="0" w:color="auto"/>
              <w:right w:val="single" w:sz="4" w:space="0" w:color="auto"/>
            </w:tcBorders>
            <w:vAlign w:val="center"/>
          </w:tcPr>
          <w:p w14:paraId="07104678" w14:textId="77777777" w:rsidR="000615C9" w:rsidRPr="00AB4A95" w:rsidRDefault="000615C9" w:rsidP="000615C9">
            <w:pPr>
              <w:jc w:val="center"/>
              <w:rPr>
                <w:b/>
                <w:sz w:val="22"/>
                <w:szCs w:val="22"/>
              </w:rPr>
            </w:pPr>
            <w:r w:rsidRPr="00AB4A95">
              <w:rPr>
                <w:b/>
                <w:sz w:val="22"/>
                <w:szCs w:val="22"/>
              </w:rPr>
              <w:t>0,00</w:t>
            </w:r>
          </w:p>
        </w:tc>
        <w:tc>
          <w:tcPr>
            <w:tcW w:w="992" w:type="dxa"/>
            <w:tcBorders>
              <w:top w:val="single" w:sz="4" w:space="0" w:color="auto"/>
              <w:left w:val="single" w:sz="4" w:space="0" w:color="auto"/>
              <w:bottom w:val="single" w:sz="4" w:space="0" w:color="auto"/>
              <w:right w:val="single" w:sz="4" w:space="0" w:color="auto"/>
            </w:tcBorders>
            <w:vAlign w:val="center"/>
          </w:tcPr>
          <w:p w14:paraId="166C12BB" w14:textId="77777777" w:rsidR="000615C9" w:rsidRPr="00AB4A95" w:rsidRDefault="000615C9" w:rsidP="000615C9">
            <w:pPr>
              <w:jc w:val="center"/>
              <w:rPr>
                <w:b/>
                <w:sz w:val="22"/>
                <w:szCs w:val="22"/>
              </w:rPr>
            </w:pPr>
            <w:r w:rsidRPr="00AB4A95">
              <w:rPr>
                <w:b/>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4B175F0F" w14:textId="77777777" w:rsidR="000615C9" w:rsidRPr="00AB4A95" w:rsidRDefault="000615C9" w:rsidP="000615C9">
            <w:pPr>
              <w:jc w:val="center"/>
              <w:rPr>
                <w:b/>
                <w:sz w:val="22"/>
                <w:szCs w:val="22"/>
              </w:rPr>
            </w:pPr>
            <w:r w:rsidRPr="00AB4A95">
              <w:rPr>
                <w:b/>
                <w:sz w:val="22"/>
                <w:szCs w:val="22"/>
              </w:rPr>
              <w:t>7517,89</w:t>
            </w:r>
          </w:p>
        </w:tc>
      </w:tr>
      <w:tr w:rsidR="000615C9" w:rsidRPr="00AB4A95" w14:paraId="54F658E6" w14:textId="77777777" w:rsidTr="007A64F5">
        <w:trPr>
          <w:trHeight w:val="393"/>
        </w:trPr>
        <w:tc>
          <w:tcPr>
            <w:tcW w:w="568" w:type="dxa"/>
            <w:vMerge w:val="restart"/>
            <w:tcBorders>
              <w:top w:val="single" w:sz="4" w:space="0" w:color="auto"/>
              <w:left w:val="single" w:sz="4" w:space="0" w:color="auto"/>
              <w:right w:val="single" w:sz="4" w:space="0" w:color="auto"/>
            </w:tcBorders>
            <w:vAlign w:val="center"/>
          </w:tcPr>
          <w:p w14:paraId="43B2A0F8" w14:textId="77777777" w:rsidR="000615C9" w:rsidRPr="00AB4A95" w:rsidRDefault="000615C9" w:rsidP="000615C9">
            <w:pPr>
              <w:jc w:val="center"/>
              <w:rPr>
                <w:sz w:val="22"/>
                <w:szCs w:val="22"/>
              </w:rPr>
            </w:pPr>
            <w:r w:rsidRPr="00AB4A95">
              <w:rPr>
                <w:sz w:val="22"/>
                <w:szCs w:val="22"/>
              </w:rPr>
              <w:t>6</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36D62F79" w14:textId="77777777" w:rsidR="000615C9" w:rsidRPr="00AB4A95" w:rsidRDefault="000615C9" w:rsidP="000615C9">
            <w:pPr>
              <w:jc w:val="center"/>
              <w:rPr>
                <w:sz w:val="22"/>
                <w:szCs w:val="22"/>
              </w:rPr>
            </w:pPr>
            <w:r w:rsidRPr="00AB4A95">
              <w:rPr>
                <w:sz w:val="22"/>
                <w:szCs w:val="22"/>
              </w:rPr>
              <w:t>Мероприятие 2.2.1</w:t>
            </w:r>
          </w:p>
        </w:tc>
        <w:tc>
          <w:tcPr>
            <w:tcW w:w="3260" w:type="dxa"/>
            <w:vMerge w:val="restart"/>
            <w:tcBorders>
              <w:top w:val="single" w:sz="4" w:space="0" w:color="auto"/>
              <w:left w:val="single" w:sz="4" w:space="0" w:color="auto"/>
              <w:right w:val="single" w:sz="4" w:space="0" w:color="auto"/>
            </w:tcBorders>
            <w:shd w:val="clear" w:color="auto" w:fill="auto"/>
            <w:vAlign w:val="center"/>
          </w:tcPr>
          <w:p w14:paraId="51E80594" w14:textId="77777777" w:rsidR="000615C9" w:rsidRPr="00AB4A95" w:rsidRDefault="000615C9" w:rsidP="000615C9">
            <w:pPr>
              <w:jc w:val="center"/>
              <w:rPr>
                <w:spacing w:val="2"/>
                <w:sz w:val="22"/>
                <w:szCs w:val="22"/>
                <w:shd w:val="clear" w:color="auto" w:fill="FFFFFF"/>
              </w:rPr>
            </w:pPr>
            <w:r w:rsidRPr="00AB4A95">
              <w:rPr>
                <w:rFonts w:eastAsiaTheme="minorHAnsi"/>
                <w:sz w:val="22"/>
                <w:szCs w:val="22"/>
                <w:lang w:eastAsia="en-US"/>
              </w:rPr>
              <w:t>Субсидии субъектам малого и среднего предпринимательства на реализацию инвестиционных проектов в приоритетных отраслях</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D2AE9B0" w14:textId="77777777" w:rsidR="000615C9" w:rsidRPr="00AB4A95" w:rsidRDefault="000615C9" w:rsidP="000615C9">
            <w:pPr>
              <w:jc w:val="center"/>
              <w:rPr>
                <w:b/>
                <w:sz w:val="22"/>
                <w:szCs w:val="22"/>
              </w:rPr>
            </w:pPr>
            <w:r w:rsidRPr="00AB4A95">
              <w:rPr>
                <w:b/>
                <w:sz w:val="22"/>
                <w:szCs w:val="22"/>
              </w:rPr>
              <w:t>Администрация города Минусинска, в том числе:</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53E680" w14:textId="77777777" w:rsidR="000615C9" w:rsidRPr="00AB4A95" w:rsidRDefault="000615C9" w:rsidP="000615C9">
            <w:pPr>
              <w:jc w:val="center"/>
              <w:rPr>
                <w:b/>
                <w:bCs/>
                <w:sz w:val="22"/>
                <w:szCs w:val="22"/>
              </w:rPr>
            </w:pPr>
            <w:r w:rsidRPr="00AB4A95">
              <w:rPr>
                <w:b/>
                <w:bCs/>
                <w:sz w:val="22"/>
                <w:szCs w:val="22"/>
              </w:rPr>
              <w:t>005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E5CA4" w14:textId="77777777" w:rsidR="000615C9" w:rsidRPr="00AB4A95" w:rsidRDefault="000615C9" w:rsidP="000615C9">
            <w:pPr>
              <w:jc w:val="center"/>
              <w:rPr>
                <w:b/>
                <w:bCs/>
                <w:sz w:val="22"/>
                <w:szCs w:val="22"/>
              </w:rPr>
            </w:pPr>
            <w:r w:rsidRPr="00AB4A95">
              <w:rPr>
                <w:b/>
                <w:bCs/>
                <w:sz w:val="22"/>
                <w:szCs w:val="22"/>
              </w:rPr>
              <w:t>0412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F4FCDD" w14:textId="77777777" w:rsidR="000615C9" w:rsidRPr="00AB4A95" w:rsidRDefault="000615C9" w:rsidP="000615C9">
            <w:pPr>
              <w:jc w:val="center"/>
              <w:rPr>
                <w:b/>
                <w:bCs/>
                <w:sz w:val="22"/>
                <w:szCs w:val="22"/>
              </w:rPr>
            </w:pPr>
            <w:r w:rsidRPr="00AB4A95">
              <w:rPr>
                <w:b/>
                <w:bCs/>
                <w:sz w:val="22"/>
                <w:szCs w:val="22"/>
              </w:rPr>
              <w:t>11200</w:t>
            </w:r>
            <w:r w:rsidRPr="00AB4A95">
              <w:rPr>
                <w:b/>
                <w:bCs/>
                <w:sz w:val="22"/>
                <w:szCs w:val="22"/>
                <w:lang w:val="en-US"/>
              </w:rPr>
              <w:t>S</w:t>
            </w:r>
            <w:r w:rsidRPr="00AB4A95">
              <w:rPr>
                <w:b/>
                <w:bCs/>
                <w:sz w:val="22"/>
                <w:szCs w:val="22"/>
              </w:rPr>
              <w:t>6610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56960" w14:textId="77777777" w:rsidR="000615C9" w:rsidRPr="00AB4A95" w:rsidRDefault="000615C9" w:rsidP="000615C9">
            <w:pPr>
              <w:jc w:val="center"/>
              <w:rPr>
                <w:b/>
                <w:bCs/>
                <w:sz w:val="22"/>
                <w:szCs w:val="22"/>
              </w:rPr>
            </w:pPr>
            <w:r w:rsidRPr="00AB4A95">
              <w:rPr>
                <w:b/>
                <w:bCs/>
                <w:sz w:val="22"/>
                <w:szCs w:val="22"/>
              </w:rPr>
              <w:t>810</w:t>
            </w:r>
          </w:p>
        </w:tc>
        <w:tc>
          <w:tcPr>
            <w:tcW w:w="1134" w:type="dxa"/>
            <w:tcBorders>
              <w:top w:val="single" w:sz="4" w:space="0" w:color="auto"/>
              <w:left w:val="single" w:sz="4" w:space="0" w:color="auto"/>
              <w:bottom w:val="single" w:sz="4" w:space="0" w:color="auto"/>
              <w:right w:val="single" w:sz="4" w:space="0" w:color="auto"/>
            </w:tcBorders>
            <w:noWrap/>
            <w:vAlign w:val="center"/>
          </w:tcPr>
          <w:p w14:paraId="57F85F77" w14:textId="77777777" w:rsidR="000615C9" w:rsidRPr="00AB4A95" w:rsidRDefault="000615C9" w:rsidP="000615C9">
            <w:pPr>
              <w:jc w:val="center"/>
              <w:rPr>
                <w:b/>
                <w:bCs/>
                <w:sz w:val="22"/>
                <w:szCs w:val="22"/>
              </w:rPr>
            </w:pPr>
            <w:r w:rsidRPr="00AB4A95">
              <w:rPr>
                <w:b/>
                <w:bCs/>
                <w:sz w:val="22"/>
                <w:szCs w:val="22"/>
              </w:rPr>
              <w:t>7517,89</w:t>
            </w:r>
          </w:p>
        </w:tc>
        <w:tc>
          <w:tcPr>
            <w:tcW w:w="993" w:type="dxa"/>
            <w:tcBorders>
              <w:top w:val="single" w:sz="4" w:space="0" w:color="auto"/>
              <w:left w:val="single" w:sz="4" w:space="0" w:color="auto"/>
              <w:bottom w:val="single" w:sz="4" w:space="0" w:color="auto"/>
              <w:right w:val="single" w:sz="4" w:space="0" w:color="auto"/>
            </w:tcBorders>
            <w:vAlign w:val="center"/>
          </w:tcPr>
          <w:p w14:paraId="6E733F08" w14:textId="77777777" w:rsidR="000615C9" w:rsidRPr="00AB4A95" w:rsidRDefault="000615C9" w:rsidP="000615C9">
            <w:pPr>
              <w:jc w:val="center"/>
              <w:rPr>
                <w:b/>
                <w:bCs/>
                <w:sz w:val="22"/>
                <w:szCs w:val="22"/>
              </w:rPr>
            </w:pPr>
            <w:r w:rsidRPr="00AB4A95">
              <w:rPr>
                <w:b/>
                <w:sz w:val="22"/>
                <w:szCs w:val="22"/>
              </w:rPr>
              <w:t>0,00</w:t>
            </w:r>
          </w:p>
        </w:tc>
        <w:tc>
          <w:tcPr>
            <w:tcW w:w="992" w:type="dxa"/>
            <w:tcBorders>
              <w:top w:val="single" w:sz="4" w:space="0" w:color="auto"/>
              <w:left w:val="single" w:sz="4" w:space="0" w:color="auto"/>
              <w:bottom w:val="single" w:sz="4" w:space="0" w:color="auto"/>
              <w:right w:val="single" w:sz="4" w:space="0" w:color="auto"/>
            </w:tcBorders>
            <w:vAlign w:val="center"/>
          </w:tcPr>
          <w:p w14:paraId="5645F7D6" w14:textId="77777777" w:rsidR="000615C9" w:rsidRPr="00AB4A95" w:rsidRDefault="000615C9" w:rsidP="000615C9">
            <w:pPr>
              <w:jc w:val="center"/>
              <w:rPr>
                <w:b/>
                <w:bCs/>
                <w:sz w:val="22"/>
                <w:szCs w:val="22"/>
              </w:rPr>
            </w:pPr>
            <w:r w:rsidRPr="00AB4A95">
              <w:rPr>
                <w:b/>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5541B62A" w14:textId="77777777" w:rsidR="000615C9" w:rsidRPr="00AB4A95" w:rsidRDefault="000615C9" w:rsidP="000615C9">
            <w:pPr>
              <w:jc w:val="center"/>
              <w:rPr>
                <w:b/>
                <w:bCs/>
                <w:sz w:val="22"/>
                <w:szCs w:val="22"/>
              </w:rPr>
            </w:pPr>
            <w:r w:rsidRPr="00AB4A95">
              <w:rPr>
                <w:b/>
                <w:bCs/>
                <w:sz w:val="22"/>
                <w:szCs w:val="22"/>
              </w:rPr>
              <w:t>7517,89</w:t>
            </w:r>
          </w:p>
        </w:tc>
      </w:tr>
      <w:tr w:rsidR="000615C9" w:rsidRPr="00AB4A95" w14:paraId="15E1DB03" w14:textId="77777777" w:rsidTr="007A64F5">
        <w:trPr>
          <w:trHeight w:val="393"/>
        </w:trPr>
        <w:tc>
          <w:tcPr>
            <w:tcW w:w="568" w:type="dxa"/>
            <w:vMerge/>
            <w:tcBorders>
              <w:left w:val="single" w:sz="4" w:space="0" w:color="auto"/>
              <w:right w:val="single" w:sz="4" w:space="0" w:color="auto"/>
            </w:tcBorders>
            <w:vAlign w:val="center"/>
          </w:tcPr>
          <w:p w14:paraId="09BD6220" w14:textId="77777777" w:rsidR="000615C9" w:rsidRPr="00AB4A95" w:rsidRDefault="000615C9" w:rsidP="000615C9">
            <w:pPr>
              <w:jc w:val="center"/>
              <w:rPr>
                <w:sz w:val="22"/>
                <w:szCs w:val="22"/>
              </w:rPr>
            </w:pPr>
          </w:p>
        </w:tc>
        <w:tc>
          <w:tcPr>
            <w:tcW w:w="1559" w:type="dxa"/>
            <w:vMerge/>
            <w:tcBorders>
              <w:left w:val="single" w:sz="4" w:space="0" w:color="auto"/>
              <w:right w:val="single" w:sz="4" w:space="0" w:color="auto"/>
            </w:tcBorders>
            <w:shd w:val="clear" w:color="auto" w:fill="auto"/>
            <w:vAlign w:val="center"/>
          </w:tcPr>
          <w:p w14:paraId="416A0EB0" w14:textId="77777777" w:rsidR="000615C9" w:rsidRPr="00AB4A95" w:rsidRDefault="000615C9" w:rsidP="000615C9">
            <w:pPr>
              <w:jc w:val="center"/>
              <w:rPr>
                <w:sz w:val="22"/>
                <w:szCs w:val="22"/>
              </w:rPr>
            </w:pPr>
          </w:p>
        </w:tc>
        <w:tc>
          <w:tcPr>
            <w:tcW w:w="3260" w:type="dxa"/>
            <w:vMerge/>
            <w:tcBorders>
              <w:left w:val="single" w:sz="4" w:space="0" w:color="auto"/>
              <w:right w:val="single" w:sz="4" w:space="0" w:color="auto"/>
            </w:tcBorders>
            <w:shd w:val="clear" w:color="auto" w:fill="auto"/>
            <w:vAlign w:val="center"/>
          </w:tcPr>
          <w:p w14:paraId="1CC23E19" w14:textId="77777777" w:rsidR="000615C9" w:rsidRPr="00AB4A95" w:rsidRDefault="000615C9" w:rsidP="000615C9">
            <w:pPr>
              <w:jc w:val="center"/>
              <w:rPr>
                <w:spacing w:val="2"/>
                <w:sz w:val="22"/>
                <w:szCs w:val="22"/>
                <w:shd w:val="clear" w:color="auto" w:fill="FFFFFF"/>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2D4F57C" w14:textId="77777777" w:rsidR="000615C9" w:rsidRPr="00AB4A95" w:rsidRDefault="000615C9" w:rsidP="000615C9">
            <w:pPr>
              <w:jc w:val="center"/>
              <w:rPr>
                <w:b/>
                <w:sz w:val="22"/>
                <w:szCs w:val="22"/>
              </w:rPr>
            </w:pPr>
            <w:r w:rsidRPr="00AB4A95">
              <w:rPr>
                <w:sz w:val="22"/>
                <w:szCs w:val="22"/>
              </w:rPr>
              <w:t>Бюджет города</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DA7CED" w14:textId="77777777" w:rsidR="000615C9" w:rsidRPr="00AB4A95" w:rsidRDefault="000615C9" w:rsidP="000615C9">
            <w:pPr>
              <w:jc w:val="center"/>
              <w:rPr>
                <w:b/>
                <w:sz w:val="22"/>
                <w:szCs w:val="22"/>
              </w:rPr>
            </w:pPr>
            <w:r w:rsidRPr="00AB4A95">
              <w:rPr>
                <w:sz w:val="22"/>
                <w:szCs w:val="22"/>
              </w:rPr>
              <w:t>005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F752A2" w14:textId="77777777" w:rsidR="000615C9" w:rsidRPr="00AB4A95" w:rsidRDefault="000615C9" w:rsidP="000615C9">
            <w:pPr>
              <w:jc w:val="center"/>
              <w:rPr>
                <w:b/>
                <w:sz w:val="22"/>
                <w:szCs w:val="22"/>
              </w:rPr>
            </w:pPr>
            <w:r w:rsidRPr="00AB4A95">
              <w:rPr>
                <w:sz w:val="22"/>
                <w:szCs w:val="22"/>
              </w:rPr>
              <w:t>0412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29F615" w14:textId="77777777" w:rsidR="000615C9" w:rsidRPr="00AB4A95" w:rsidRDefault="000615C9" w:rsidP="000615C9">
            <w:pPr>
              <w:jc w:val="center"/>
              <w:rPr>
                <w:b/>
                <w:sz w:val="22"/>
                <w:szCs w:val="22"/>
              </w:rPr>
            </w:pPr>
            <w:r w:rsidRPr="00AB4A95">
              <w:rPr>
                <w:sz w:val="22"/>
                <w:szCs w:val="22"/>
              </w:rPr>
              <w:t>11200</w:t>
            </w:r>
            <w:r w:rsidRPr="00AB4A95">
              <w:rPr>
                <w:sz w:val="22"/>
                <w:szCs w:val="22"/>
                <w:lang w:val="en-US"/>
              </w:rPr>
              <w:t>S</w:t>
            </w:r>
            <w:r w:rsidRPr="00AB4A95">
              <w:rPr>
                <w:sz w:val="22"/>
                <w:szCs w:val="22"/>
              </w:rPr>
              <w:t>6610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D24651" w14:textId="77777777" w:rsidR="000615C9" w:rsidRPr="00AB4A95" w:rsidRDefault="000615C9" w:rsidP="000615C9">
            <w:pPr>
              <w:jc w:val="center"/>
              <w:rPr>
                <w:b/>
                <w:sz w:val="22"/>
                <w:szCs w:val="22"/>
              </w:rPr>
            </w:pPr>
            <w:r w:rsidRPr="00AB4A95">
              <w:rPr>
                <w:sz w:val="22"/>
                <w:szCs w:val="22"/>
              </w:rPr>
              <w:t>810</w:t>
            </w:r>
          </w:p>
        </w:tc>
        <w:tc>
          <w:tcPr>
            <w:tcW w:w="1134" w:type="dxa"/>
            <w:tcBorders>
              <w:top w:val="single" w:sz="4" w:space="0" w:color="auto"/>
              <w:left w:val="single" w:sz="4" w:space="0" w:color="auto"/>
              <w:bottom w:val="single" w:sz="4" w:space="0" w:color="auto"/>
              <w:right w:val="single" w:sz="4" w:space="0" w:color="auto"/>
            </w:tcBorders>
            <w:noWrap/>
            <w:vAlign w:val="center"/>
          </w:tcPr>
          <w:p w14:paraId="6AE05E3A" w14:textId="77777777" w:rsidR="000615C9" w:rsidRPr="00AB4A95" w:rsidRDefault="000615C9" w:rsidP="000615C9">
            <w:pPr>
              <w:jc w:val="center"/>
              <w:rPr>
                <w:b/>
                <w:bCs/>
                <w:sz w:val="22"/>
                <w:szCs w:val="22"/>
              </w:rPr>
            </w:pPr>
            <w:r w:rsidRPr="00AB4A95">
              <w:rPr>
                <w:sz w:val="22"/>
                <w:szCs w:val="22"/>
              </w:rPr>
              <w:t>375,89</w:t>
            </w:r>
          </w:p>
        </w:tc>
        <w:tc>
          <w:tcPr>
            <w:tcW w:w="993" w:type="dxa"/>
            <w:tcBorders>
              <w:top w:val="single" w:sz="4" w:space="0" w:color="auto"/>
              <w:left w:val="single" w:sz="4" w:space="0" w:color="auto"/>
              <w:bottom w:val="single" w:sz="4" w:space="0" w:color="auto"/>
              <w:right w:val="single" w:sz="4" w:space="0" w:color="auto"/>
            </w:tcBorders>
            <w:vAlign w:val="center"/>
          </w:tcPr>
          <w:p w14:paraId="3C8BB7E1" w14:textId="77777777" w:rsidR="000615C9" w:rsidRPr="00AB4A95" w:rsidRDefault="000615C9" w:rsidP="000615C9">
            <w:pPr>
              <w:jc w:val="center"/>
              <w:rPr>
                <w:b/>
                <w:bCs/>
                <w:sz w:val="22"/>
                <w:szCs w:val="22"/>
              </w:rPr>
            </w:pPr>
            <w:r w:rsidRPr="00AB4A95">
              <w:rPr>
                <w:sz w:val="22"/>
                <w:szCs w:val="22"/>
              </w:rPr>
              <w:t>0,00</w:t>
            </w:r>
          </w:p>
        </w:tc>
        <w:tc>
          <w:tcPr>
            <w:tcW w:w="992" w:type="dxa"/>
            <w:tcBorders>
              <w:top w:val="single" w:sz="4" w:space="0" w:color="auto"/>
              <w:left w:val="single" w:sz="4" w:space="0" w:color="auto"/>
              <w:bottom w:val="single" w:sz="4" w:space="0" w:color="auto"/>
              <w:right w:val="single" w:sz="4" w:space="0" w:color="auto"/>
            </w:tcBorders>
            <w:vAlign w:val="center"/>
          </w:tcPr>
          <w:p w14:paraId="571A004A" w14:textId="77777777" w:rsidR="000615C9" w:rsidRPr="00AB4A95" w:rsidRDefault="000615C9" w:rsidP="000615C9">
            <w:pPr>
              <w:jc w:val="center"/>
              <w:rPr>
                <w:b/>
                <w:bCs/>
                <w:sz w:val="22"/>
                <w:szCs w:val="22"/>
              </w:rPr>
            </w:pPr>
            <w:r w:rsidRPr="00AB4A95">
              <w:rPr>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1B89F0A6" w14:textId="77777777" w:rsidR="000615C9" w:rsidRPr="00AB4A95" w:rsidRDefault="000615C9" w:rsidP="000615C9">
            <w:pPr>
              <w:jc w:val="center"/>
              <w:rPr>
                <w:b/>
                <w:bCs/>
                <w:sz w:val="22"/>
                <w:szCs w:val="22"/>
              </w:rPr>
            </w:pPr>
            <w:r w:rsidRPr="00AB4A95">
              <w:rPr>
                <w:sz w:val="22"/>
                <w:szCs w:val="22"/>
              </w:rPr>
              <w:t>375,89</w:t>
            </w:r>
          </w:p>
        </w:tc>
      </w:tr>
      <w:tr w:rsidR="000615C9" w:rsidRPr="00AB4A95" w14:paraId="71576FF1" w14:textId="77777777" w:rsidTr="007A64F5">
        <w:trPr>
          <w:trHeight w:val="393"/>
        </w:trPr>
        <w:tc>
          <w:tcPr>
            <w:tcW w:w="568" w:type="dxa"/>
            <w:vMerge/>
            <w:tcBorders>
              <w:left w:val="single" w:sz="4" w:space="0" w:color="auto"/>
              <w:right w:val="single" w:sz="4" w:space="0" w:color="auto"/>
            </w:tcBorders>
            <w:vAlign w:val="center"/>
          </w:tcPr>
          <w:p w14:paraId="149BB93D" w14:textId="77777777" w:rsidR="000615C9" w:rsidRPr="00AB4A95" w:rsidRDefault="000615C9" w:rsidP="000615C9">
            <w:pPr>
              <w:jc w:val="center"/>
              <w:rPr>
                <w:sz w:val="22"/>
                <w:szCs w:val="22"/>
              </w:rPr>
            </w:pPr>
          </w:p>
        </w:tc>
        <w:tc>
          <w:tcPr>
            <w:tcW w:w="1559" w:type="dxa"/>
            <w:vMerge/>
            <w:tcBorders>
              <w:left w:val="single" w:sz="4" w:space="0" w:color="auto"/>
              <w:right w:val="single" w:sz="4" w:space="0" w:color="auto"/>
            </w:tcBorders>
            <w:shd w:val="clear" w:color="auto" w:fill="auto"/>
            <w:vAlign w:val="center"/>
          </w:tcPr>
          <w:p w14:paraId="351E2703" w14:textId="77777777" w:rsidR="000615C9" w:rsidRPr="00AB4A95" w:rsidRDefault="000615C9" w:rsidP="000615C9">
            <w:pPr>
              <w:jc w:val="center"/>
              <w:rPr>
                <w:sz w:val="22"/>
                <w:szCs w:val="22"/>
              </w:rPr>
            </w:pPr>
          </w:p>
        </w:tc>
        <w:tc>
          <w:tcPr>
            <w:tcW w:w="3260" w:type="dxa"/>
            <w:vMerge/>
            <w:tcBorders>
              <w:left w:val="single" w:sz="4" w:space="0" w:color="auto"/>
              <w:right w:val="single" w:sz="4" w:space="0" w:color="auto"/>
            </w:tcBorders>
            <w:shd w:val="clear" w:color="auto" w:fill="auto"/>
            <w:vAlign w:val="center"/>
          </w:tcPr>
          <w:p w14:paraId="60CB6D5D" w14:textId="77777777" w:rsidR="000615C9" w:rsidRPr="00AB4A95" w:rsidRDefault="000615C9" w:rsidP="000615C9">
            <w:pPr>
              <w:jc w:val="center"/>
              <w:rPr>
                <w:spacing w:val="2"/>
                <w:sz w:val="22"/>
                <w:szCs w:val="22"/>
                <w:shd w:val="clear" w:color="auto" w:fill="FFFFFF"/>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72F695D" w14:textId="77777777" w:rsidR="000615C9" w:rsidRPr="00AB4A95" w:rsidRDefault="000615C9" w:rsidP="000615C9">
            <w:pPr>
              <w:jc w:val="center"/>
              <w:rPr>
                <w:b/>
                <w:sz w:val="22"/>
                <w:szCs w:val="22"/>
              </w:rPr>
            </w:pPr>
            <w:r w:rsidRPr="00AB4A95">
              <w:rPr>
                <w:sz w:val="22"/>
                <w:szCs w:val="22"/>
              </w:rPr>
              <w:t>Краевой бюджет</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EA1A28" w14:textId="77777777" w:rsidR="000615C9" w:rsidRPr="00AB4A95" w:rsidRDefault="000615C9" w:rsidP="000615C9">
            <w:pPr>
              <w:jc w:val="center"/>
              <w:rPr>
                <w:b/>
                <w:sz w:val="22"/>
                <w:szCs w:val="22"/>
              </w:rPr>
            </w:pPr>
            <w:r w:rsidRPr="00AB4A95">
              <w:rPr>
                <w:sz w:val="22"/>
                <w:szCs w:val="22"/>
              </w:rPr>
              <w:t>005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FA56A8" w14:textId="77777777" w:rsidR="000615C9" w:rsidRPr="00AB4A95" w:rsidRDefault="000615C9" w:rsidP="000615C9">
            <w:pPr>
              <w:jc w:val="center"/>
              <w:rPr>
                <w:b/>
                <w:sz w:val="22"/>
                <w:szCs w:val="22"/>
              </w:rPr>
            </w:pPr>
            <w:r w:rsidRPr="00AB4A95">
              <w:rPr>
                <w:sz w:val="22"/>
                <w:szCs w:val="22"/>
              </w:rPr>
              <w:t>0412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DB5B0D" w14:textId="77777777" w:rsidR="000615C9" w:rsidRPr="00AB4A95" w:rsidRDefault="000615C9" w:rsidP="000615C9">
            <w:pPr>
              <w:jc w:val="center"/>
              <w:rPr>
                <w:b/>
                <w:sz w:val="22"/>
                <w:szCs w:val="22"/>
              </w:rPr>
            </w:pPr>
            <w:r w:rsidRPr="00AB4A95">
              <w:rPr>
                <w:sz w:val="22"/>
                <w:szCs w:val="22"/>
              </w:rPr>
              <w:t>11200</w:t>
            </w:r>
            <w:r w:rsidRPr="00AB4A95">
              <w:rPr>
                <w:sz w:val="22"/>
                <w:szCs w:val="22"/>
                <w:lang w:val="en-US"/>
              </w:rPr>
              <w:t>S</w:t>
            </w:r>
            <w:r w:rsidRPr="00AB4A95">
              <w:rPr>
                <w:sz w:val="22"/>
                <w:szCs w:val="22"/>
              </w:rPr>
              <w:t>6610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0CA66" w14:textId="77777777" w:rsidR="000615C9" w:rsidRPr="00AB4A95" w:rsidRDefault="000615C9" w:rsidP="000615C9">
            <w:pPr>
              <w:jc w:val="center"/>
              <w:rPr>
                <w:b/>
                <w:sz w:val="22"/>
                <w:szCs w:val="22"/>
              </w:rPr>
            </w:pPr>
            <w:r w:rsidRPr="00AB4A95">
              <w:rPr>
                <w:sz w:val="22"/>
                <w:szCs w:val="22"/>
              </w:rPr>
              <w:t>810</w:t>
            </w:r>
          </w:p>
        </w:tc>
        <w:tc>
          <w:tcPr>
            <w:tcW w:w="1134" w:type="dxa"/>
            <w:tcBorders>
              <w:top w:val="single" w:sz="4" w:space="0" w:color="auto"/>
              <w:left w:val="single" w:sz="4" w:space="0" w:color="auto"/>
              <w:bottom w:val="single" w:sz="4" w:space="0" w:color="auto"/>
              <w:right w:val="single" w:sz="4" w:space="0" w:color="auto"/>
            </w:tcBorders>
            <w:noWrap/>
            <w:vAlign w:val="center"/>
          </w:tcPr>
          <w:p w14:paraId="0BA1B29A" w14:textId="77777777" w:rsidR="000615C9" w:rsidRPr="00AB4A95" w:rsidRDefault="000615C9" w:rsidP="000615C9">
            <w:pPr>
              <w:jc w:val="center"/>
              <w:rPr>
                <w:b/>
                <w:bCs/>
                <w:sz w:val="22"/>
                <w:szCs w:val="22"/>
              </w:rPr>
            </w:pPr>
            <w:r w:rsidRPr="00AB4A95">
              <w:rPr>
                <w:sz w:val="22"/>
                <w:szCs w:val="22"/>
              </w:rPr>
              <w:t>7142,00</w:t>
            </w:r>
          </w:p>
        </w:tc>
        <w:tc>
          <w:tcPr>
            <w:tcW w:w="993" w:type="dxa"/>
            <w:tcBorders>
              <w:top w:val="single" w:sz="4" w:space="0" w:color="auto"/>
              <w:left w:val="single" w:sz="4" w:space="0" w:color="auto"/>
              <w:bottom w:val="single" w:sz="4" w:space="0" w:color="auto"/>
              <w:right w:val="single" w:sz="4" w:space="0" w:color="auto"/>
            </w:tcBorders>
            <w:vAlign w:val="center"/>
          </w:tcPr>
          <w:p w14:paraId="554D880C" w14:textId="77777777" w:rsidR="000615C9" w:rsidRPr="00AB4A95" w:rsidRDefault="000615C9" w:rsidP="000615C9">
            <w:pPr>
              <w:jc w:val="center"/>
              <w:rPr>
                <w:b/>
                <w:bCs/>
                <w:sz w:val="22"/>
                <w:szCs w:val="22"/>
              </w:rPr>
            </w:pPr>
            <w:r w:rsidRPr="00AB4A95">
              <w:rPr>
                <w:sz w:val="22"/>
                <w:szCs w:val="22"/>
              </w:rPr>
              <w:t>0,00</w:t>
            </w:r>
          </w:p>
        </w:tc>
        <w:tc>
          <w:tcPr>
            <w:tcW w:w="992" w:type="dxa"/>
            <w:tcBorders>
              <w:top w:val="single" w:sz="4" w:space="0" w:color="auto"/>
              <w:left w:val="single" w:sz="4" w:space="0" w:color="auto"/>
              <w:bottom w:val="single" w:sz="4" w:space="0" w:color="auto"/>
              <w:right w:val="single" w:sz="4" w:space="0" w:color="auto"/>
            </w:tcBorders>
            <w:vAlign w:val="center"/>
          </w:tcPr>
          <w:p w14:paraId="1A6926DA" w14:textId="77777777" w:rsidR="000615C9" w:rsidRPr="00AB4A95" w:rsidRDefault="000615C9" w:rsidP="000615C9">
            <w:pPr>
              <w:jc w:val="center"/>
              <w:rPr>
                <w:b/>
                <w:bCs/>
                <w:sz w:val="22"/>
                <w:szCs w:val="22"/>
              </w:rPr>
            </w:pPr>
            <w:r w:rsidRPr="00AB4A95">
              <w:rPr>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4F0441A6" w14:textId="77777777" w:rsidR="000615C9" w:rsidRPr="00AB4A95" w:rsidRDefault="000615C9" w:rsidP="000615C9">
            <w:pPr>
              <w:jc w:val="center"/>
              <w:rPr>
                <w:b/>
                <w:bCs/>
                <w:sz w:val="22"/>
                <w:szCs w:val="22"/>
              </w:rPr>
            </w:pPr>
            <w:r w:rsidRPr="00AB4A95">
              <w:rPr>
                <w:b/>
                <w:bCs/>
                <w:sz w:val="22"/>
                <w:szCs w:val="22"/>
              </w:rPr>
              <w:t>7142,00</w:t>
            </w:r>
          </w:p>
        </w:tc>
      </w:tr>
      <w:tr w:rsidR="000615C9" w:rsidRPr="00AB4A95" w14:paraId="716C4BA8" w14:textId="77777777" w:rsidTr="007A64F5">
        <w:trPr>
          <w:trHeight w:val="1292"/>
        </w:trPr>
        <w:tc>
          <w:tcPr>
            <w:tcW w:w="568" w:type="dxa"/>
            <w:tcBorders>
              <w:top w:val="single" w:sz="4" w:space="0" w:color="auto"/>
              <w:left w:val="single" w:sz="4" w:space="0" w:color="auto"/>
              <w:right w:val="single" w:sz="4" w:space="0" w:color="auto"/>
            </w:tcBorders>
            <w:vAlign w:val="center"/>
          </w:tcPr>
          <w:p w14:paraId="426E6D4E" w14:textId="77777777" w:rsidR="000615C9" w:rsidRPr="00AB4A95" w:rsidRDefault="000615C9" w:rsidP="000615C9">
            <w:pPr>
              <w:jc w:val="center"/>
              <w:rPr>
                <w:sz w:val="22"/>
                <w:szCs w:val="22"/>
              </w:rPr>
            </w:pPr>
            <w:r w:rsidRPr="00AB4A95">
              <w:rPr>
                <w:sz w:val="22"/>
                <w:szCs w:val="22"/>
              </w:rPr>
              <w:t>7</w:t>
            </w:r>
          </w:p>
        </w:tc>
        <w:tc>
          <w:tcPr>
            <w:tcW w:w="1559" w:type="dxa"/>
            <w:tcBorders>
              <w:top w:val="single" w:sz="4" w:space="0" w:color="auto"/>
              <w:left w:val="single" w:sz="4" w:space="0" w:color="auto"/>
              <w:right w:val="single" w:sz="4" w:space="0" w:color="auto"/>
            </w:tcBorders>
            <w:shd w:val="clear" w:color="auto" w:fill="auto"/>
            <w:vAlign w:val="center"/>
          </w:tcPr>
          <w:p w14:paraId="216433D0" w14:textId="77777777" w:rsidR="000615C9" w:rsidRPr="00AB4A95" w:rsidRDefault="000615C9" w:rsidP="000615C9">
            <w:pPr>
              <w:jc w:val="center"/>
              <w:rPr>
                <w:sz w:val="22"/>
                <w:szCs w:val="22"/>
              </w:rPr>
            </w:pPr>
            <w:r w:rsidRPr="00AB4A95">
              <w:rPr>
                <w:sz w:val="22"/>
                <w:szCs w:val="22"/>
              </w:rPr>
              <w:t>Мероприятие 2.3</w:t>
            </w:r>
          </w:p>
        </w:tc>
        <w:tc>
          <w:tcPr>
            <w:tcW w:w="3260" w:type="dxa"/>
            <w:tcBorders>
              <w:top w:val="single" w:sz="4" w:space="0" w:color="auto"/>
              <w:left w:val="single" w:sz="4" w:space="0" w:color="auto"/>
              <w:right w:val="single" w:sz="4" w:space="0" w:color="auto"/>
            </w:tcBorders>
            <w:shd w:val="clear" w:color="auto" w:fill="auto"/>
            <w:vAlign w:val="center"/>
          </w:tcPr>
          <w:p w14:paraId="1C246A50" w14:textId="77777777" w:rsidR="000615C9" w:rsidRPr="00AB4A95" w:rsidRDefault="000615C9" w:rsidP="000615C9">
            <w:pPr>
              <w:jc w:val="center"/>
              <w:rPr>
                <w:sz w:val="22"/>
                <w:szCs w:val="22"/>
              </w:rPr>
            </w:pPr>
            <w:r w:rsidRPr="00AB4A95">
              <w:rPr>
                <w:spacing w:val="2"/>
                <w:sz w:val="22"/>
                <w:szCs w:val="22"/>
                <w:shd w:val="clear" w:color="auto" w:fill="FFFFFF"/>
              </w:rPr>
              <w:t>Реализация муниципальной программы развития субъектов малого и среднего предпринимательства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C0F37EF" w14:textId="77777777" w:rsidR="000615C9" w:rsidRPr="00AB4A95" w:rsidRDefault="000615C9" w:rsidP="000615C9">
            <w:pPr>
              <w:jc w:val="center"/>
              <w:rPr>
                <w:b/>
                <w:sz w:val="22"/>
                <w:szCs w:val="22"/>
              </w:rPr>
            </w:pPr>
            <w:r w:rsidRPr="00AB4A95">
              <w:rPr>
                <w:b/>
                <w:sz w:val="22"/>
                <w:szCs w:val="22"/>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E1A07F" w14:textId="77777777" w:rsidR="000615C9" w:rsidRPr="00AB4A95" w:rsidRDefault="000615C9" w:rsidP="000615C9">
            <w:pPr>
              <w:jc w:val="center"/>
              <w:rPr>
                <w:b/>
                <w:bCs/>
                <w:sz w:val="22"/>
                <w:szCs w:val="22"/>
              </w:rPr>
            </w:pPr>
            <w:r w:rsidRPr="00AB4A95">
              <w:rPr>
                <w:b/>
                <w:bCs/>
                <w:sz w:val="22"/>
                <w:szCs w:val="22"/>
              </w:rPr>
              <w:t>005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6E55B" w14:textId="77777777" w:rsidR="000615C9" w:rsidRPr="00AB4A95" w:rsidRDefault="000615C9" w:rsidP="000615C9">
            <w:pPr>
              <w:jc w:val="center"/>
              <w:rPr>
                <w:b/>
                <w:bCs/>
                <w:sz w:val="22"/>
                <w:szCs w:val="22"/>
              </w:rPr>
            </w:pPr>
            <w:r w:rsidRPr="00AB4A95">
              <w:rPr>
                <w:b/>
                <w:bCs/>
                <w:sz w:val="22"/>
                <w:szCs w:val="22"/>
              </w:rPr>
              <w:t>0412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2996E4" w14:textId="77777777" w:rsidR="000615C9" w:rsidRPr="00AB4A95" w:rsidRDefault="000615C9" w:rsidP="000615C9">
            <w:pPr>
              <w:jc w:val="center"/>
              <w:rPr>
                <w:b/>
                <w:bCs/>
                <w:sz w:val="22"/>
                <w:szCs w:val="22"/>
              </w:rPr>
            </w:pPr>
            <w:r w:rsidRPr="00AB4A95">
              <w:rPr>
                <w:b/>
                <w:bCs/>
                <w:sz w:val="22"/>
                <w:szCs w:val="22"/>
              </w:rPr>
              <w:t>11200</w:t>
            </w:r>
            <w:r w:rsidRPr="00AB4A95">
              <w:rPr>
                <w:b/>
                <w:bCs/>
                <w:sz w:val="22"/>
                <w:szCs w:val="22"/>
                <w:lang w:val="en-US"/>
              </w:rPr>
              <w:t>S</w:t>
            </w:r>
            <w:r w:rsidRPr="00AB4A95">
              <w:rPr>
                <w:b/>
                <w:bCs/>
                <w:sz w:val="22"/>
                <w:szCs w:val="22"/>
              </w:rPr>
              <w:t>6070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8EA9EE" w14:textId="77777777" w:rsidR="000615C9" w:rsidRPr="00AB4A95" w:rsidRDefault="000615C9" w:rsidP="000615C9">
            <w:pPr>
              <w:jc w:val="center"/>
              <w:rPr>
                <w:b/>
                <w:bCs/>
                <w:sz w:val="22"/>
                <w:szCs w:val="22"/>
              </w:rPr>
            </w:pPr>
            <w:r w:rsidRPr="00AB4A95">
              <w:rPr>
                <w:b/>
                <w:bCs/>
                <w:sz w:val="22"/>
                <w:szCs w:val="22"/>
              </w:rPr>
              <w:t>810</w:t>
            </w:r>
          </w:p>
        </w:tc>
        <w:tc>
          <w:tcPr>
            <w:tcW w:w="1134" w:type="dxa"/>
            <w:tcBorders>
              <w:top w:val="single" w:sz="4" w:space="0" w:color="auto"/>
              <w:left w:val="single" w:sz="4" w:space="0" w:color="auto"/>
              <w:bottom w:val="single" w:sz="4" w:space="0" w:color="auto"/>
              <w:right w:val="single" w:sz="4" w:space="0" w:color="auto"/>
            </w:tcBorders>
            <w:noWrap/>
            <w:vAlign w:val="center"/>
          </w:tcPr>
          <w:p w14:paraId="6119E819" w14:textId="77777777" w:rsidR="000615C9" w:rsidRPr="00AB4A95" w:rsidRDefault="000615C9" w:rsidP="000615C9">
            <w:pPr>
              <w:jc w:val="center"/>
              <w:rPr>
                <w:b/>
                <w:sz w:val="22"/>
                <w:szCs w:val="22"/>
              </w:rPr>
            </w:pPr>
            <w:r w:rsidRPr="00AB4A95">
              <w:rPr>
                <w:b/>
                <w:bCs/>
                <w:sz w:val="22"/>
                <w:szCs w:val="22"/>
              </w:rPr>
              <w:t>3 306,43</w:t>
            </w:r>
          </w:p>
        </w:tc>
        <w:tc>
          <w:tcPr>
            <w:tcW w:w="993" w:type="dxa"/>
            <w:tcBorders>
              <w:top w:val="single" w:sz="4" w:space="0" w:color="auto"/>
              <w:left w:val="single" w:sz="4" w:space="0" w:color="auto"/>
              <w:bottom w:val="single" w:sz="4" w:space="0" w:color="auto"/>
              <w:right w:val="single" w:sz="4" w:space="0" w:color="auto"/>
            </w:tcBorders>
            <w:vAlign w:val="center"/>
          </w:tcPr>
          <w:p w14:paraId="39EA02B7" w14:textId="77777777" w:rsidR="000615C9" w:rsidRPr="00AB4A95" w:rsidRDefault="000615C9" w:rsidP="000615C9">
            <w:pPr>
              <w:jc w:val="center"/>
              <w:rPr>
                <w:b/>
                <w:sz w:val="22"/>
                <w:szCs w:val="22"/>
              </w:rPr>
            </w:pPr>
            <w:r w:rsidRPr="00AB4A95">
              <w:rPr>
                <w:b/>
                <w:bCs/>
                <w:sz w:val="22"/>
                <w:szCs w:val="22"/>
              </w:rPr>
              <w:t>3 306,43</w:t>
            </w:r>
          </w:p>
        </w:tc>
        <w:tc>
          <w:tcPr>
            <w:tcW w:w="992" w:type="dxa"/>
            <w:tcBorders>
              <w:top w:val="single" w:sz="4" w:space="0" w:color="auto"/>
              <w:left w:val="single" w:sz="4" w:space="0" w:color="auto"/>
              <w:bottom w:val="single" w:sz="4" w:space="0" w:color="auto"/>
              <w:right w:val="single" w:sz="4" w:space="0" w:color="auto"/>
            </w:tcBorders>
            <w:vAlign w:val="center"/>
          </w:tcPr>
          <w:p w14:paraId="6176F514" w14:textId="77777777" w:rsidR="000615C9" w:rsidRPr="00AB4A95" w:rsidRDefault="000615C9" w:rsidP="000615C9">
            <w:pPr>
              <w:jc w:val="center"/>
              <w:rPr>
                <w:b/>
                <w:sz w:val="22"/>
                <w:szCs w:val="22"/>
              </w:rPr>
            </w:pPr>
            <w:r w:rsidRPr="00AB4A95">
              <w:rPr>
                <w:b/>
                <w:bCs/>
                <w:sz w:val="22"/>
                <w:szCs w:val="22"/>
              </w:rPr>
              <w:t>3 306,43</w:t>
            </w:r>
          </w:p>
        </w:tc>
        <w:tc>
          <w:tcPr>
            <w:tcW w:w="1134" w:type="dxa"/>
            <w:tcBorders>
              <w:top w:val="single" w:sz="4" w:space="0" w:color="auto"/>
              <w:left w:val="single" w:sz="4" w:space="0" w:color="auto"/>
              <w:bottom w:val="single" w:sz="4" w:space="0" w:color="auto"/>
              <w:right w:val="single" w:sz="4" w:space="0" w:color="auto"/>
            </w:tcBorders>
            <w:vAlign w:val="center"/>
          </w:tcPr>
          <w:p w14:paraId="2BA4EEDD" w14:textId="77777777" w:rsidR="000615C9" w:rsidRPr="00AB4A95" w:rsidRDefault="000615C9" w:rsidP="000615C9">
            <w:pPr>
              <w:jc w:val="center"/>
              <w:rPr>
                <w:b/>
                <w:sz w:val="22"/>
                <w:szCs w:val="22"/>
              </w:rPr>
            </w:pPr>
            <w:r w:rsidRPr="00AB4A95">
              <w:rPr>
                <w:b/>
                <w:bCs/>
                <w:sz w:val="22"/>
                <w:szCs w:val="22"/>
              </w:rPr>
              <w:t>9 919,29</w:t>
            </w:r>
          </w:p>
        </w:tc>
      </w:tr>
      <w:tr w:rsidR="000615C9" w:rsidRPr="00AB4A95" w14:paraId="5DB43C52" w14:textId="77777777" w:rsidTr="007A64F5">
        <w:trPr>
          <w:trHeight w:val="796"/>
        </w:trPr>
        <w:tc>
          <w:tcPr>
            <w:tcW w:w="568" w:type="dxa"/>
            <w:vMerge w:val="restart"/>
            <w:tcBorders>
              <w:top w:val="single" w:sz="4" w:space="0" w:color="auto"/>
              <w:left w:val="single" w:sz="4" w:space="0" w:color="auto"/>
              <w:right w:val="single" w:sz="4" w:space="0" w:color="auto"/>
            </w:tcBorders>
            <w:vAlign w:val="center"/>
          </w:tcPr>
          <w:p w14:paraId="629F4EC9" w14:textId="77777777" w:rsidR="000615C9" w:rsidRPr="00AB4A95" w:rsidRDefault="000615C9" w:rsidP="000615C9">
            <w:pPr>
              <w:jc w:val="center"/>
              <w:rPr>
                <w:sz w:val="22"/>
                <w:szCs w:val="22"/>
              </w:rPr>
            </w:pPr>
            <w:r w:rsidRPr="00AB4A95">
              <w:rPr>
                <w:sz w:val="22"/>
                <w:szCs w:val="22"/>
              </w:rPr>
              <w:t>8</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149E5E72" w14:textId="77777777" w:rsidR="000615C9" w:rsidRPr="00AB4A95" w:rsidRDefault="000615C9" w:rsidP="000615C9">
            <w:pPr>
              <w:jc w:val="center"/>
              <w:rPr>
                <w:sz w:val="22"/>
                <w:szCs w:val="22"/>
              </w:rPr>
            </w:pPr>
            <w:r w:rsidRPr="00AB4A95">
              <w:rPr>
                <w:sz w:val="22"/>
                <w:szCs w:val="22"/>
              </w:rPr>
              <w:t>Мероприятие 2.3.1</w:t>
            </w:r>
          </w:p>
        </w:tc>
        <w:tc>
          <w:tcPr>
            <w:tcW w:w="3260" w:type="dxa"/>
            <w:vMerge w:val="restart"/>
            <w:tcBorders>
              <w:top w:val="single" w:sz="4" w:space="0" w:color="auto"/>
              <w:left w:val="single" w:sz="4" w:space="0" w:color="auto"/>
              <w:right w:val="single" w:sz="4" w:space="0" w:color="auto"/>
            </w:tcBorders>
            <w:shd w:val="clear" w:color="auto" w:fill="auto"/>
            <w:vAlign w:val="center"/>
          </w:tcPr>
          <w:p w14:paraId="1A9A04B2" w14:textId="77777777" w:rsidR="000615C9" w:rsidRPr="00AB4A95" w:rsidRDefault="000615C9" w:rsidP="000615C9">
            <w:pPr>
              <w:jc w:val="center"/>
              <w:rPr>
                <w:sz w:val="22"/>
                <w:szCs w:val="22"/>
              </w:rPr>
            </w:pPr>
            <w:r w:rsidRPr="00AB4A95">
              <w:rPr>
                <w:spacing w:val="2"/>
                <w:sz w:val="22"/>
                <w:szCs w:val="22"/>
                <w:shd w:val="clear" w:color="auto" w:fill="FFFFFF"/>
              </w:rPr>
              <w:t>Субсидии субъектам малого и среднего предпринимательства и самозанятым гражданам на возмещение затрат при осуществлении предпринимательской деятельности</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1B2ECDE" w14:textId="77777777" w:rsidR="000615C9" w:rsidRPr="00AB4A95" w:rsidRDefault="000615C9" w:rsidP="000615C9">
            <w:pPr>
              <w:jc w:val="center"/>
              <w:rPr>
                <w:b/>
                <w:sz w:val="22"/>
                <w:szCs w:val="22"/>
              </w:rPr>
            </w:pPr>
            <w:r w:rsidRPr="00AB4A95">
              <w:rPr>
                <w:b/>
                <w:sz w:val="22"/>
                <w:szCs w:val="22"/>
              </w:rPr>
              <w:t>Администрация города Минусинска, в том числе:</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35D012" w14:textId="77777777" w:rsidR="000615C9" w:rsidRPr="00AB4A95" w:rsidRDefault="000615C9" w:rsidP="000615C9">
            <w:pPr>
              <w:jc w:val="center"/>
              <w:rPr>
                <w:b/>
                <w:bCs/>
                <w:sz w:val="22"/>
                <w:szCs w:val="22"/>
              </w:rPr>
            </w:pPr>
            <w:r w:rsidRPr="00AB4A95">
              <w:rPr>
                <w:b/>
                <w:bCs/>
                <w:sz w:val="22"/>
                <w:szCs w:val="22"/>
              </w:rPr>
              <w:t>005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C310E" w14:textId="77777777" w:rsidR="000615C9" w:rsidRPr="00AB4A95" w:rsidRDefault="000615C9" w:rsidP="000615C9">
            <w:pPr>
              <w:jc w:val="center"/>
              <w:rPr>
                <w:b/>
                <w:bCs/>
                <w:sz w:val="22"/>
                <w:szCs w:val="22"/>
              </w:rPr>
            </w:pPr>
            <w:r w:rsidRPr="00AB4A95">
              <w:rPr>
                <w:b/>
                <w:bCs/>
                <w:sz w:val="22"/>
                <w:szCs w:val="22"/>
              </w:rPr>
              <w:t>0412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72E336" w14:textId="77777777" w:rsidR="000615C9" w:rsidRPr="00AB4A95" w:rsidRDefault="000615C9" w:rsidP="000615C9">
            <w:pPr>
              <w:jc w:val="center"/>
              <w:rPr>
                <w:b/>
                <w:bCs/>
                <w:sz w:val="22"/>
                <w:szCs w:val="22"/>
              </w:rPr>
            </w:pPr>
            <w:r w:rsidRPr="00AB4A95">
              <w:rPr>
                <w:b/>
                <w:bCs/>
                <w:sz w:val="22"/>
                <w:szCs w:val="22"/>
              </w:rPr>
              <w:t>11200</w:t>
            </w:r>
            <w:r w:rsidRPr="00AB4A95">
              <w:rPr>
                <w:b/>
                <w:bCs/>
                <w:sz w:val="22"/>
                <w:szCs w:val="22"/>
                <w:lang w:val="en-US"/>
              </w:rPr>
              <w:t>S</w:t>
            </w:r>
            <w:r w:rsidRPr="00AB4A95">
              <w:rPr>
                <w:b/>
                <w:bCs/>
                <w:sz w:val="22"/>
                <w:szCs w:val="22"/>
              </w:rPr>
              <w:t>6070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839C02" w14:textId="77777777" w:rsidR="000615C9" w:rsidRPr="00AB4A95" w:rsidRDefault="000615C9" w:rsidP="000615C9">
            <w:pPr>
              <w:jc w:val="center"/>
              <w:rPr>
                <w:b/>
                <w:bCs/>
                <w:sz w:val="22"/>
                <w:szCs w:val="22"/>
              </w:rPr>
            </w:pPr>
            <w:r w:rsidRPr="00AB4A95">
              <w:rPr>
                <w:b/>
                <w:bCs/>
                <w:sz w:val="22"/>
                <w:szCs w:val="22"/>
              </w:rPr>
              <w:t>810</w:t>
            </w:r>
          </w:p>
        </w:tc>
        <w:tc>
          <w:tcPr>
            <w:tcW w:w="1134" w:type="dxa"/>
            <w:tcBorders>
              <w:top w:val="single" w:sz="4" w:space="0" w:color="auto"/>
              <w:left w:val="single" w:sz="4" w:space="0" w:color="auto"/>
              <w:bottom w:val="single" w:sz="4" w:space="0" w:color="auto"/>
              <w:right w:val="single" w:sz="4" w:space="0" w:color="auto"/>
            </w:tcBorders>
            <w:noWrap/>
            <w:vAlign w:val="center"/>
          </w:tcPr>
          <w:p w14:paraId="0C04C947" w14:textId="77777777" w:rsidR="000615C9" w:rsidRPr="00AB4A95" w:rsidRDefault="000615C9" w:rsidP="000615C9">
            <w:pPr>
              <w:jc w:val="center"/>
              <w:rPr>
                <w:b/>
                <w:sz w:val="22"/>
                <w:szCs w:val="22"/>
              </w:rPr>
            </w:pPr>
            <w:r w:rsidRPr="00AB4A95">
              <w:rPr>
                <w:b/>
                <w:bCs/>
                <w:sz w:val="22"/>
                <w:szCs w:val="22"/>
              </w:rPr>
              <w:t>3 306,43</w:t>
            </w:r>
          </w:p>
        </w:tc>
        <w:tc>
          <w:tcPr>
            <w:tcW w:w="993" w:type="dxa"/>
            <w:tcBorders>
              <w:top w:val="single" w:sz="4" w:space="0" w:color="auto"/>
              <w:left w:val="single" w:sz="4" w:space="0" w:color="auto"/>
              <w:bottom w:val="single" w:sz="4" w:space="0" w:color="auto"/>
              <w:right w:val="single" w:sz="4" w:space="0" w:color="auto"/>
            </w:tcBorders>
            <w:vAlign w:val="center"/>
          </w:tcPr>
          <w:p w14:paraId="2EAA6663" w14:textId="77777777" w:rsidR="000615C9" w:rsidRPr="00AB4A95" w:rsidRDefault="000615C9" w:rsidP="000615C9">
            <w:pPr>
              <w:jc w:val="center"/>
              <w:rPr>
                <w:b/>
                <w:sz w:val="22"/>
                <w:szCs w:val="22"/>
              </w:rPr>
            </w:pPr>
            <w:r w:rsidRPr="00AB4A95">
              <w:rPr>
                <w:b/>
                <w:bCs/>
                <w:sz w:val="22"/>
                <w:szCs w:val="22"/>
              </w:rPr>
              <w:t>3 306,43</w:t>
            </w:r>
          </w:p>
        </w:tc>
        <w:tc>
          <w:tcPr>
            <w:tcW w:w="992" w:type="dxa"/>
            <w:tcBorders>
              <w:top w:val="single" w:sz="4" w:space="0" w:color="auto"/>
              <w:left w:val="single" w:sz="4" w:space="0" w:color="auto"/>
              <w:bottom w:val="single" w:sz="4" w:space="0" w:color="auto"/>
              <w:right w:val="single" w:sz="4" w:space="0" w:color="auto"/>
            </w:tcBorders>
            <w:vAlign w:val="center"/>
          </w:tcPr>
          <w:p w14:paraId="5A26A347" w14:textId="77777777" w:rsidR="000615C9" w:rsidRPr="00AB4A95" w:rsidRDefault="000615C9" w:rsidP="000615C9">
            <w:pPr>
              <w:jc w:val="center"/>
              <w:rPr>
                <w:b/>
                <w:sz w:val="22"/>
                <w:szCs w:val="22"/>
              </w:rPr>
            </w:pPr>
            <w:r w:rsidRPr="00AB4A95">
              <w:rPr>
                <w:b/>
                <w:bCs/>
                <w:sz w:val="22"/>
                <w:szCs w:val="22"/>
              </w:rPr>
              <w:t>3 306,43</w:t>
            </w:r>
          </w:p>
        </w:tc>
        <w:tc>
          <w:tcPr>
            <w:tcW w:w="1134" w:type="dxa"/>
            <w:tcBorders>
              <w:top w:val="single" w:sz="4" w:space="0" w:color="auto"/>
              <w:left w:val="single" w:sz="4" w:space="0" w:color="auto"/>
              <w:bottom w:val="single" w:sz="4" w:space="0" w:color="auto"/>
              <w:right w:val="single" w:sz="4" w:space="0" w:color="auto"/>
            </w:tcBorders>
            <w:vAlign w:val="center"/>
          </w:tcPr>
          <w:p w14:paraId="1752C74B" w14:textId="77777777" w:rsidR="000615C9" w:rsidRPr="00AB4A95" w:rsidRDefault="000615C9" w:rsidP="000615C9">
            <w:pPr>
              <w:jc w:val="center"/>
              <w:rPr>
                <w:b/>
                <w:sz w:val="22"/>
                <w:szCs w:val="22"/>
              </w:rPr>
            </w:pPr>
            <w:r w:rsidRPr="00AB4A95">
              <w:rPr>
                <w:b/>
                <w:bCs/>
                <w:sz w:val="22"/>
                <w:szCs w:val="22"/>
              </w:rPr>
              <w:t>9 919,29</w:t>
            </w:r>
          </w:p>
        </w:tc>
      </w:tr>
      <w:tr w:rsidR="000615C9" w:rsidRPr="00AB4A95" w14:paraId="1C4EB882" w14:textId="77777777" w:rsidTr="007A64F5">
        <w:trPr>
          <w:trHeight w:val="452"/>
        </w:trPr>
        <w:tc>
          <w:tcPr>
            <w:tcW w:w="568" w:type="dxa"/>
            <w:vMerge/>
            <w:tcBorders>
              <w:left w:val="single" w:sz="4" w:space="0" w:color="auto"/>
              <w:right w:val="single" w:sz="4" w:space="0" w:color="auto"/>
            </w:tcBorders>
            <w:vAlign w:val="center"/>
          </w:tcPr>
          <w:p w14:paraId="667AF8D8" w14:textId="77777777" w:rsidR="000615C9" w:rsidRPr="00AB4A95" w:rsidRDefault="000615C9" w:rsidP="000615C9">
            <w:pPr>
              <w:jc w:val="center"/>
              <w:rPr>
                <w:sz w:val="22"/>
                <w:szCs w:val="22"/>
              </w:rPr>
            </w:pPr>
          </w:p>
        </w:tc>
        <w:tc>
          <w:tcPr>
            <w:tcW w:w="1559" w:type="dxa"/>
            <w:vMerge/>
            <w:tcBorders>
              <w:left w:val="single" w:sz="4" w:space="0" w:color="auto"/>
              <w:right w:val="single" w:sz="4" w:space="0" w:color="auto"/>
            </w:tcBorders>
            <w:shd w:val="clear" w:color="auto" w:fill="auto"/>
            <w:vAlign w:val="center"/>
          </w:tcPr>
          <w:p w14:paraId="16A95542" w14:textId="77777777" w:rsidR="000615C9" w:rsidRPr="00AB4A95" w:rsidRDefault="000615C9" w:rsidP="000615C9">
            <w:pPr>
              <w:jc w:val="center"/>
              <w:rPr>
                <w:sz w:val="22"/>
                <w:szCs w:val="22"/>
              </w:rPr>
            </w:pPr>
          </w:p>
        </w:tc>
        <w:tc>
          <w:tcPr>
            <w:tcW w:w="3260" w:type="dxa"/>
            <w:vMerge/>
            <w:tcBorders>
              <w:left w:val="single" w:sz="4" w:space="0" w:color="auto"/>
              <w:right w:val="single" w:sz="4" w:space="0" w:color="auto"/>
            </w:tcBorders>
            <w:shd w:val="clear" w:color="auto" w:fill="auto"/>
            <w:vAlign w:val="center"/>
          </w:tcPr>
          <w:p w14:paraId="79386FD5" w14:textId="77777777" w:rsidR="000615C9" w:rsidRPr="00AB4A95" w:rsidRDefault="000615C9" w:rsidP="000615C9">
            <w:pPr>
              <w:jc w:val="center"/>
              <w:rPr>
                <w:spacing w:val="2"/>
                <w:sz w:val="22"/>
                <w:szCs w:val="22"/>
                <w:shd w:val="clear" w:color="auto" w:fill="FFFFFF"/>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5273AB0" w14:textId="77777777" w:rsidR="000615C9" w:rsidRPr="00AB4A95" w:rsidRDefault="000615C9" w:rsidP="000615C9">
            <w:pPr>
              <w:jc w:val="center"/>
              <w:rPr>
                <w:b/>
                <w:sz w:val="22"/>
                <w:szCs w:val="22"/>
              </w:rPr>
            </w:pPr>
            <w:r w:rsidRPr="00AB4A95">
              <w:rPr>
                <w:sz w:val="22"/>
                <w:szCs w:val="22"/>
              </w:rPr>
              <w:t>Бюджет города</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03329A" w14:textId="77777777" w:rsidR="000615C9" w:rsidRPr="00AB4A95" w:rsidRDefault="000615C9" w:rsidP="000615C9">
            <w:pPr>
              <w:jc w:val="center"/>
              <w:rPr>
                <w:b/>
                <w:sz w:val="22"/>
                <w:szCs w:val="22"/>
              </w:rPr>
            </w:pPr>
            <w:r w:rsidRPr="00AB4A95">
              <w:rPr>
                <w:sz w:val="22"/>
                <w:szCs w:val="22"/>
              </w:rPr>
              <w:t>005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B90E6C" w14:textId="77777777" w:rsidR="000615C9" w:rsidRPr="00AB4A95" w:rsidRDefault="000615C9" w:rsidP="000615C9">
            <w:pPr>
              <w:jc w:val="center"/>
              <w:rPr>
                <w:b/>
                <w:sz w:val="22"/>
                <w:szCs w:val="22"/>
              </w:rPr>
            </w:pPr>
            <w:r w:rsidRPr="00AB4A95">
              <w:rPr>
                <w:sz w:val="22"/>
                <w:szCs w:val="22"/>
              </w:rPr>
              <w:t>0412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6AFBDB" w14:textId="77777777" w:rsidR="000615C9" w:rsidRPr="00AB4A95" w:rsidRDefault="000615C9" w:rsidP="000615C9">
            <w:pPr>
              <w:jc w:val="center"/>
              <w:rPr>
                <w:b/>
                <w:sz w:val="22"/>
                <w:szCs w:val="22"/>
              </w:rPr>
            </w:pPr>
            <w:r w:rsidRPr="00AB4A95">
              <w:rPr>
                <w:sz w:val="22"/>
                <w:szCs w:val="22"/>
              </w:rPr>
              <w:t>11200</w:t>
            </w:r>
            <w:r w:rsidRPr="00AB4A95">
              <w:rPr>
                <w:sz w:val="22"/>
                <w:szCs w:val="22"/>
                <w:lang w:val="en-US"/>
              </w:rPr>
              <w:t>S</w:t>
            </w:r>
            <w:r w:rsidRPr="00AB4A95">
              <w:rPr>
                <w:sz w:val="22"/>
                <w:szCs w:val="22"/>
              </w:rPr>
              <w:t>6070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4CEA5B" w14:textId="77777777" w:rsidR="000615C9" w:rsidRPr="00AB4A95" w:rsidRDefault="000615C9" w:rsidP="000615C9">
            <w:pPr>
              <w:jc w:val="center"/>
              <w:rPr>
                <w:b/>
                <w:sz w:val="22"/>
                <w:szCs w:val="22"/>
              </w:rPr>
            </w:pPr>
            <w:r w:rsidRPr="00AB4A95">
              <w:rPr>
                <w:sz w:val="22"/>
                <w:szCs w:val="22"/>
              </w:rPr>
              <w:t>810</w:t>
            </w:r>
          </w:p>
        </w:tc>
        <w:tc>
          <w:tcPr>
            <w:tcW w:w="1134" w:type="dxa"/>
            <w:tcBorders>
              <w:top w:val="single" w:sz="4" w:space="0" w:color="auto"/>
              <w:left w:val="single" w:sz="4" w:space="0" w:color="auto"/>
              <w:bottom w:val="single" w:sz="4" w:space="0" w:color="auto"/>
              <w:right w:val="single" w:sz="4" w:space="0" w:color="auto"/>
            </w:tcBorders>
            <w:noWrap/>
            <w:vAlign w:val="center"/>
          </w:tcPr>
          <w:p w14:paraId="24C7912F" w14:textId="77777777" w:rsidR="000615C9" w:rsidRPr="00AB4A95" w:rsidRDefault="000615C9" w:rsidP="000615C9">
            <w:pPr>
              <w:jc w:val="center"/>
              <w:rPr>
                <w:b/>
                <w:sz w:val="22"/>
                <w:szCs w:val="22"/>
              </w:rPr>
            </w:pPr>
            <w:r w:rsidRPr="00AB4A95">
              <w:rPr>
                <w:sz w:val="22"/>
                <w:szCs w:val="22"/>
              </w:rPr>
              <w:t>165,33</w:t>
            </w:r>
          </w:p>
        </w:tc>
        <w:tc>
          <w:tcPr>
            <w:tcW w:w="993" w:type="dxa"/>
            <w:tcBorders>
              <w:top w:val="single" w:sz="4" w:space="0" w:color="auto"/>
              <w:left w:val="single" w:sz="4" w:space="0" w:color="auto"/>
              <w:bottom w:val="single" w:sz="4" w:space="0" w:color="auto"/>
              <w:right w:val="single" w:sz="4" w:space="0" w:color="auto"/>
            </w:tcBorders>
            <w:vAlign w:val="center"/>
          </w:tcPr>
          <w:p w14:paraId="17196FAD" w14:textId="77777777" w:rsidR="000615C9" w:rsidRPr="00AB4A95" w:rsidRDefault="000615C9" w:rsidP="000615C9">
            <w:pPr>
              <w:jc w:val="center"/>
              <w:rPr>
                <w:b/>
                <w:sz w:val="22"/>
                <w:szCs w:val="22"/>
              </w:rPr>
            </w:pPr>
            <w:r w:rsidRPr="00AB4A95">
              <w:rPr>
                <w:sz w:val="22"/>
                <w:szCs w:val="22"/>
              </w:rPr>
              <w:t>165,33</w:t>
            </w:r>
          </w:p>
        </w:tc>
        <w:tc>
          <w:tcPr>
            <w:tcW w:w="992" w:type="dxa"/>
            <w:tcBorders>
              <w:top w:val="single" w:sz="4" w:space="0" w:color="auto"/>
              <w:left w:val="single" w:sz="4" w:space="0" w:color="auto"/>
              <w:bottom w:val="single" w:sz="4" w:space="0" w:color="auto"/>
              <w:right w:val="single" w:sz="4" w:space="0" w:color="auto"/>
            </w:tcBorders>
            <w:vAlign w:val="center"/>
          </w:tcPr>
          <w:p w14:paraId="45DDEAC8" w14:textId="77777777" w:rsidR="000615C9" w:rsidRPr="00AB4A95" w:rsidRDefault="000615C9" w:rsidP="000615C9">
            <w:pPr>
              <w:jc w:val="center"/>
              <w:rPr>
                <w:b/>
                <w:sz w:val="22"/>
                <w:szCs w:val="22"/>
              </w:rPr>
            </w:pPr>
            <w:r w:rsidRPr="00AB4A95">
              <w:rPr>
                <w:sz w:val="22"/>
                <w:szCs w:val="22"/>
              </w:rPr>
              <w:t>165,33</w:t>
            </w:r>
          </w:p>
        </w:tc>
        <w:tc>
          <w:tcPr>
            <w:tcW w:w="1134" w:type="dxa"/>
            <w:tcBorders>
              <w:top w:val="single" w:sz="4" w:space="0" w:color="auto"/>
              <w:left w:val="single" w:sz="4" w:space="0" w:color="auto"/>
              <w:bottom w:val="single" w:sz="4" w:space="0" w:color="auto"/>
              <w:right w:val="single" w:sz="4" w:space="0" w:color="auto"/>
            </w:tcBorders>
            <w:vAlign w:val="center"/>
          </w:tcPr>
          <w:p w14:paraId="6D84D791" w14:textId="77777777" w:rsidR="000615C9" w:rsidRPr="00AB4A95" w:rsidRDefault="000615C9" w:rsidP="000615C9">
            <w:pPr>
              <w:jc w:val="center"/>
              <w:rPr>
                <w:b/>
                <w:sz w:val="22"/>
                <w:szCs w:val="22"/>
              </w:rPr>
            </w:pPr>
            <w:r w:rsidRPr="00AB4A95">
              <w:rPr>
                <w:sz w:val="22"/>
                <w:szCs w:val="22"/>
              </w:rPr>
              <w:t>495,99</w:t>
            </w:r>
          </w:p>
        </w:tc>
      </w:tr>
      <w:tr w:rsidR="000615C9" w:rsidRPr="00AB4A95" w14:paraId="35BEFE1A" w14:textId="77777777" w:rsidTr="007A64F5">
        <w:trPr>
          <w:trHeight w:val="419"/>
        </w:trPr>
        <w:tc>
          <w:tcPr>
            <w:tcW w:w="568" w:type="dxa"/>
            <w:vMerge/>
            <w:tcBorders>
              <w:left w:val="single" w:sz="4" w:space="0" w:color="auto"/>
              <w:right w:val="single" w:sz="4" w:space="0" w:color="auto"/>
            </w:tcBorders>
            <w:vAlign w:val="center"/>
          </w:tcPr>
          <w:p w14:paraId="13091D2F" w14:textId="77777777" w:rsidR="000615C9" w:rsidRPr="00AB4A95" w:rsidRDefault="000615C9" w:rsidP="000615C9">
            <w:pPr>
              <w:jc w:val="center"/>
              <w:rPr>
                <w:sz w:val="22"/>
                <w:szCs w:val="22"/>
              </w:rPr>
            </w:pPr>
          </w:p>
        </w:tc>
        <w:tc>
          <w:tcPr>
            <w:tcW w:w="1559" w:type="dxa"/>
            <w:vMerge/>
            <w:tcBorders>
              <w:left w:val="single" w:sz="4" w:space="0" w:color="auto"/>
              <w:right w:val="single" w:sz="4" w:space="0" w:color="auto"/>
            </w:tcBorders>
            <w:shd w:val="clear" w:color="auto" w:fill="auto"/>
            <w:vAlign w:val="center"/>
          </w:tcPr>
          <w:p w14:paraId="5FB15243" w14:textId="77777777" w:rsidR="000615C9" w:rsidRPr="00AB4A95" w:rsidRDefault="000615C9" w:rsidP="000615C9">
            <w:pPr>
              <w:jc w:val="center"/>
              <w:rPr>
                <w:sz w:val="22"/>
                <w:szCs w:val="22"/>
              </w:rPr>
            </w:pPr>
          </w:p>
        </w:tc>
        <w:tc>
          <w:tcPr>
            <w:tcW w:w="3260" w:type="dxa"/>
            <w:vMerge/>
            <w:tcBorders>
              <w:left w:val="single" w:sz="4" w:space="0" w:color="auto"/>
              <w:right w:val="single" w:sz="4" w:space="0" w:color="auto"/>
            </w:tcBorders>
            <w:shd w:val="clear" w:color="auto" w:fill="auto"/>
            <w:vAlign w:val="center"/>
          </w:tcPr>
          <w:p w14:paraId="30ADCB67" w14:textId="77777777" w:rsidR="000615C9" w:rsidRPr="00AB4A95" w:rsidRDefault="000615C9" w:rsidP="000615C9">
            <w:pPr>
              <w:jc w:val="center"/>
              <w:rPr>
                <w:spacing w:val="2"/>
                <w:sz w:val="22"/>
                <w:szCs w:val="22"/>
                <w:shd w:val="clear" w:color="auto" w:fill="FFFFFF"/>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660F9F3" w14:textId="77777777" w:rsidR="000615C9" w:rsidRPr="00AB4A95" w:rsidRDefault="000615C9" w:rsidP="000615C9">
            <w:pPr>
              <w:jc w:val="center"/>
              <w:rPr>
                <w:b/>
                <w:sz w:val="22"/>
                <w:szCs w:val="22"/>
              </w:rPr>
            </w:pPr>
            <w:r w:rsidRPr="00AB4A95">
              <w:rPr>
                <w:sz w:val="22"/>
                <w:szCs w:val="22"/>
              </w:rPr>
              <w:t>Краевой бюджет</w:t>
            </w:r>
          </w:p>
        </w:tc>
        <w:tc>
          <w:tcPr>
            <w:tcW w:w="851" w:type="dxa"/>
            <w:tcBorders>
              <w:top w:val="single" w:sz="4" w:space="0" w:color="auto"/>
              <w:left w:val="single" w:sz="4" w:space="0" w:color="auto"/>
              <w:right w:val="single" w:sz="4" w:space="0" w:color="auto"/>
            </w:tcBorders>
            <w:shd w:val="clear" w:color="auto" w:fill="auto"/>
            <w:noWrap/>
            <w:vAlign w:val="center"/>
          </w:tcPr>
          <w:p w14:paraId="2161965A" w14:textId="77777777" w:rsidR="000615C9" w:rsidRPr="00AB4A95" w:rsidRDefault="000615C9" w:rsidP="000615C9">
            <w:pPr>
              <w:jc w:val="center"/>
              <w:rPr>
                <w:b/>
                <w:sz w:val="22"/>
                <w:szCs w:val="22"/>
              </w:rPr>
            </w:pPr>
            <w:r w:rsidRPr="00AB4A95">
              <w:rPr>
                <w:sz w:val="22"/>
                <w:szCs w:val="22"/>
              </w:rPr>
              <w:t>005</w:t>
            </w:r>
          </w:p>
        </w:tc>
        <w:tc>
          <w:tcPr>
            <w:tcW w:w="708" w:type="dxa"/>
            <w:tcBorders>
              <w:top w:val="single" w:sz="4" w:space="0" w:color="auto"/>
              <w:left w:val="single" w:sz="4" w:space="0" w:color="auto"/>
              <w:right w:val="single" w:sz="4" w:space="0" w:color="auto"/>
            </w:tcBorders>
            <w:shd w:val="clear" w:color="auto" w:fill="auto"/>
            <w:noWrap/>
            <w:vAlign w:val="center"/>
          </w:tcPr>
          <w:p w14:paraId="37D1C194" w14:textId="77777777" w:rsidR="000615C9" w:rsidRPr="00AB4A95" w:rsidRDefault="000615C9" w:rsidP="000615C9">
            <w:pPr>
              <w:jc w:val="center"/>
              <w:rPr>
                <w:b/>
                <w:sz w:val="22"/>
                <w:szCs w:val="22"/>
              </w:rPr>
            </w:pPr>
            <w:r w:rsidRPr="00AB4A95">
              <w:rPr>
                <w:sz w:val="22"/>
                <w:szCs w:val="22"/>
              </w:rPr>
              <w:t>0412</w:t>
            </w:r>
          </w:p>
        </w:tc>
        <w:tc>
          <w:tcPr>
            <w:tcW w:w="1418" w:type="dxa"/>
            <w:tcBorders>
              <w:top w:val="single" w:sz="4" w:space="0" w:color="auto"/>
              <w:left w:val="single" w:sz="4" w:space="0" w:color="auto"/>
              <w:right w:val="single" w:sz="4" w:space="0" w:color="auto"/>
            </w:tcBorders>
            <w:shd w:val="clear" w:color="auto" w:fill="auto"/>
            <w:noWrap/>
            <w:vAlign w:val="center"/>
          </w:tcPr>
          <w:p w14:paraId="04FC1E2A" w14:textId="77777777" w:rsidR="000615C9" w:rsidRPr="00AB4A95" w:rsidRDefault="000615C9" w:rsidP="000615C9">
            <w:pPr>
              <w:jc w:val="center"/>
              <w:rPr>
                <w:b/>
                <w:sz w:val="22"/>
                <w:szCs w:val="22"/>
              </w:rPr>
            </w:pPr>
            <w:r w:rsidRPr="00AB4A95">
              <w:rPr>
                <w:sz w:val="22"/>
                <w:szCs w:val="22"/>
              </w:rPr>
              <w:t>11200</w:t>
            </w:r>
            <w:r w:rsidRPr="00AB4A95">
              <w:rPr>
                <w:sz w:val="22"/>
                <w:szCs w:val="22"/>
                <w:lang w:val="en-US"/>
              </w:rPr>
              <w:t>S</w:t>
            </w:r>
            <w:r w:rsidRPr="00AB4A95">
              <w:rPr>
                <w:sz w:val="22"/>
                <w:szCs w:val="22"/>
              </w:rPr>
              <w:t>6070</w:t>
            </w:r>
          </w:p>
        </w:tc>
        <w:tc>
          <w:tcPr>
            <w:tcW w:w="850" w:type="dxa"/>
            <w:tcBorders>
              <w:top w:val="single" w:sz="4" w:space="0" w:color="auto"/>
              <w:left w:val="single" w:sz="4" w:space="0" w:color="auto"/>
              <w:right w:val="single" w:sz="4" w:space="0" w:color="auto"/>
            </w:tcBorders>
            <w:shd w:val="clear" w:color="auto" w:fill="auto"/>
            <w:noWrap/>
            <w:vAlign w:val="center"/>
          </w:tcPr>
          <w:p w14:paraId="571DEB1A" w14:textId="77777777" w:rsidR="000615C9" w:rsidRPr="00AB4A95" w:rsidRDefault="000615C9" w:rsidP="000615C9">
            <w:pPr>
              <w:jc w:val="center"/>
              <w:rPr>
                <w:b/>
                <w:sz w:val="22"/>
                <w:szCs w:val="22"/>
              </w:rPr>
            </w:pPr>
            <w:r w:rsidRPr="00AB4A95">
              <w:rPr>
                <w:sz w:val="22"/>
                <w:szCs w:val="22"/>
              </w:rPr>
              <w:t>810</w:t>
            </w:r>
          </w:p>
        </w:tc>
        <w:tc>
          <w:tcPr>
            <w:tcW w:w="1134" w:type="dxa"/>
            <w:tcBorders>
              <w:top w:val="single" w:sz="4" w:space="0" w:color="auto"/>
              <w:left w:val="single" w:sz="4" w:space="0" w:color="auto"/>
              <w:bottom w:val="single" w:sz="4" w:space="0" w:color="auto"/>
              <w:right w:val="single" w:sz="4" w:space="0" w:color="auto"/>
            </w:tcBorders>
            <w:noWrap/>
            <w:vAlign w:val="center"/>
          </w:tcPr>
          <w:p w14:paraId="31D126FA" w14:textId="77777777" w:rsidR="000615C9" w:rsidRPr="00AB4A95" w:rsidRDefault="000615C9" w:rsidP="000615C9">
            <w:pPr>
              <w:jc w:val="center"/>
              <w:rPr>
                <w:b/>
                <w:sz w:val="22"/>
                <w:szCs w:val="22"/>
              </w:rPr>
            </w:pPr>
            <w:r w:rsidRPr="00AB4A95">
              <w:rPr>
                <w:sz w:val="22"/>
                <w:szCs w:val="22"/>
              </w:rPr>
              <w:t>3 141,10</w:t>
            </w:r>
          </w:p>
        </w:tc>
        <w:tc>
          <w:tcPr>
            <w:tcW w:w="993" w:type="dxa"/>
            <w:tcBorders>
              <w:top w:val="single" w:sz="4" w:space="0" w:color="auto"/>
              <w:left w:val="single" w:sz="4" w:space="0" w:color="auto"/>
              <w:bottom w:val="single" w:sz="4" w:space="0" w:color="auto"/>
              <w:right w:val="single" w:sz="4" w:space="0" w:color="auto"/>
            </w:tcBorders>
            <w:vAlign w:val="center"/>
          </w:tcPr>
          <w:p w14:paraId="3FD11931" w14:textId="77777777" w:rsidR="000615C9" w:rsidRPr="00AB4A95" w:rsidRDefault="000615C9" w:rsidP="000615C9">
            <w:pPr>
              <w:jc w:val="center"/>
              <w:rPr>
                <w:b/>
                <w:sz w:val="22"/>
                <w:szCs w:val="22"/>
              </w:rPr>
            </w:pPr>
            <w:r w:rsidRPr="00AB4A95">
              <w:rPr>
                <w:sz w:val="22"/>
                <w:szCs w:val="22"/>
              </w:rPr>
              <w:t>3 141,10</w:t>
            </w:r>
          </w:p>
        </w:tc>
        <w:tc>
          <w:tcPr>
            <w:tcW w:w="992" w:type="dxa"/>
            <w:tcBorders>
              <w:top w:val="single" w:sz="4" w:space="0" w:color="auto"/>
              <w:left w:val="single" w:sz="4" w:space="0" w:color="auto"/>
              <w:bottom w:val="single" w:sz="4" w:space="0" w:color="auto"/>
              <w:right w:val="single" w:sz="4" w:space="0" w:color="auto"/>
            </w:tcBorders>
            <w:vAlign w:val="center"/>
          </w:tcPr>
          <w:p w14:paraId="53C03482" w14:textId="77777777" w:rsidR="000615C9" w:rsidRPr="00AB4A95" w:rsidRDefault="000615C9" w:rsidP="000615C9">
            <w:pPr>
              <w:jc w:val="center"/>
              <w:rPr>
                <w:b/>
                <w:sz w:val="22"/>
                <w:szCs w:val="22"/>
              </w:rPr>
            </w:pPr>
            <w:r w:rsidRPr="00AB4A95">
              <w:rPr>
                <w:sz w:val="22"/>
                <w:szCs w:val="22"/>
              </w:rPr>
              <w:t>3 141,10</w:t>
            </w:r>
          </w:p>
        </w:tc>
        <w:tc>
          <w:tcPr>
            <w:tcW w:w="1134" w:type="dxa"/>
            <w:tcBorders>
              <w:top w:val="single" w:sz="4" w:space="0" w:color="auto"/>
              <w:left w:val="single" w:sz="4" w:space="0" w:color="auto"/>
              <w:bottom w:val="single" w:sz="4" w:space="0" w:color="auto"/>
              <w:right w:val="single" w:sz="4" w:space="0" w:color="auto"/>
            </w:tcBorders>
            <w:vAlign w:val="center"/>
          </w:tcPr>
          <w:p w14:paraId="0FAB328D" w14:textId="77777777" w:rsidR="000615C9" w:rsidRPr="00AB4A95" w:rsidRDefault="000615C9" w:rsidP="000615C9">
            <w:pPr>
              <w:jc w:val="center"/>
              <w:rPr>
                <w:b/>
                <w:sz w:val="22"/>
                <w:szCs w:val="22"/>
              </w:rPr>
            </w:pPr>
            <w:r w:rsidRPr="00AB4A95">
              <w:rPr>
                <w:sz w:val="22"/>
                <w:szCs w:val="22"/>
              </w:rPr>
              <w:t>9 423,30</w:t>
            </w:r>
          </w:p>
        </w:tc>
      </w:tr>
      <w:tr w:rsidR="000615C9" w:rsidRPr="00AB4A95" w14:paraId="1BA63791" w14:textId="77777777" w:rsidTr="007A64F5">
        <w:trPr>
          <w:trHeight w:val="572"/>
        </w:trPr>
        <w:tc>
          <w:tcPr>
            <w:tcW w:w="568" w:type="dxa"/>
            <w:tcBorders>
              <w:top w:val="single" w:sz="4" w:space="0" w:color="auto"/>
              <w:left w:val="single" w:sz="4" w:space="0" w:color="auto"/>
              <w:right w:val="single" w:sz="4" w:space="0" w:color="auto"/>
            </w:tcBorders>
            <w:vAlign w:val="center"/>
          </w:tcPr>
          <w:p w14:paraId="7B26EBBB" w14:textId="77777777" w:rsidR="000615C9" w:rsidRPr="00AB4A95" w:rsidRDefault="000615C9" w:rsidP="000615C9">
            <w:pPr>
              <w:jc w:val="center"/>
              <w:rPr>
                <w:sz w:val="22"/>
                <w:szCs w:val="22"/>
              </w:rPr>
            </w:pPr>
            <w:r w:rsidRPr="00AB4A95">
              <w:rPr>
                <w:sz w:val="22"/>
                <w:szCs w:val="22"/>
              </w:rPr>
              <w:t>9</w:t>
            </w:r>
          </w:p>
        </w:tc>
        <w:tc>
          <w:tcPr>
            <w:tcW w:w="1559" w:type="dxa"/>
            <w:tcBorders>
              <w:top w:val="single" w:sz="4" w:space="0" w:color="auto"/>
              <w:left w:val="single" w:sz="4" w:space="0" w:color="auto"/>
              <w:right w:val="single" w:sz="4" w:space="0" w:color="auto"/>
            </w:tcBorders>
            <w:shd w:val="clear" w:color="auto" w:fill="auto"/>
            <w:vAlign w:val="center"/>
          </w:tcPr>
          <w:p w14:paraId="1F2E5F4B" w14:textId="77777777" w:rsidR="000615C9" w:rsidRPr="00AB4A95" w:rsidRDefault="000615C9" w:rsidP="000615C9">
            <w:pPr>
              <w:jc w:val="center"/>
              <w:rPr>
                <w:sz w:val="22"/>
                <w:szCs w:val="22"/>
              </w:rPr>
            </w:pPr>
            <w:r w:rsidRPr="00AB4A95">
              <w:rPr>
                <w:sz w:val="22"/>
                <w:szCs w:val="22"/>
              </w:rPr>
              <w:t>Мероприятие 2.4</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510A8B8C" w14:textId="77777777" w:rsidR="000615C9" w:rsidRPr="00AB4A95" w:rsidRDefault="000615C9" w:rsidP="000615C9">
            <w:pPr>
              <w:jc w:val="center"/>
              <w:rPr>
                <w:sz w:val="22"/>
                <w:szCs w:val="22"/>
              </w:rPr>
            </w:pPr>
            <w:r w:rsidRPr="00AB4A95">
              <w:rPr>
                <w:sz w:val="22"/>
                <w:szCs w:val="22"/>
              </w:rPr>
              <w:t>Реализация муниципальной программы развития субъектов малого и среднего предпринимательства в целях предоставления грантовой поддержки на начало ведения предпринимательской деятельности</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C9868C1" w14:textId="77777777" w:rsidR="000615C9" w:rsidRPr="00AB4A95" w:rsidRDefault="000615C9" w:rsidP="000615C9">
            <w:pPr>
              <w:jc w:val="center"/>
              <w:rPr>
                <w:b/>
                <w:sz w:val="22"/>
                <w:szCs w:val="22"/>
              </w:rPr>
            </w:pPr>
            <w:r w:rsidRPr="00AB4A95">
              <w:rPr>
                <w:b/>
                <w:sz w:val="22"/>
                <w:szCs w:val="22"/>
              </w:rPr>
              <w:t>Администрация города Минусинска, в том числе:</w:t>
            </w:r>
          </w:p>
          <w:p w14:paraId="1DF7875C" w14:textId="77777777" w:rsidR="000615C9" w:rsidRPr="00AB4A95" w:rsidRDefault="000615C9" w:rsidP="000615C9">
            <w:pPr>
              <w:jc w:val="center"/>
              <w:rPr>
                <w:b/>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10A6B2" w14:textId="77777777" w:rsidR="000615C9" w:rsidRPr="00AB4A95" w:rsidRDefault="000615C9" w:rsidP="000615C9">
            <w:pPr>
              <w:jc w:val="center"/>
              <w:rPr>
                <w:b/>
                <w:bCs/>
                <w:sz w:val="22"/>
                <w:szCs w:val="22"/>
              </w:rPr>
            </w:pPr>
            <w:r w:rsidRPr="00AB4A95">
              <w:rPr>
                <w:b/>
                <w:bCs/>
                <w:sz w:val="22"/>
                <w:szCs w:val="22"/>
              </w:rPr>
              <w:t>005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D7BF12" w14:textId="77777777" w:rsidR="000615C9" w:rsidRPr="00AB4A95" w:rsidRDefault="000615C9" w:rsidP="000615C9">
            <w:pPr>
              <w:jc w:val="center"/>
              <w:rPr>
                <w:b/>
                <w:bCs/>
                <w:sz w:val="22"/>
                <w:szCs w:val="22"/>
              </w:rPr>
            </w:pPr>
            <w:r w:rsidRPr="00AB4A95">
              <w:rPr>
                <w:b/>
                <w:bCs/>
                <w:sz w:val="22"/>
                <w:szCs w:val="22"/>
              </w:rPr>
              <w:t>0412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A0F86" w14:textId="77777777" w:rsidR="000615C9" w:rsidRPr="00AB4A95" w:rsidRDefault="000615C9" w:rsidP="000615C9">
            <w:pPr>
              <w:jc w:val="center"/>
              <w:rPr>
                <w:b/>
                <w:bCs/>
                <w:sz w:val="22"/>
                <w:szCs w:val="22"/>
              </w:rPr>
            </w:pPr>
            <w:r w:rsidRPr="00AB4A95">
              <w:rPr>
                <w:b/>
                <w:bCs/>
                <w:sz w:val="22"/>
                <w:szCs w:val="22"/>
              </w:rPr>
              <w:t>11200</w:t>
            </w:r>
            <w:r w:rsidRPr="00AB4A95">
              <w:rPr>
                <w:b/>
                <w:bCs/>
                <w:sz w:val="22"/>
                <w:szCs w:val="22"/>
                <w:lang w:val="en-US"/>
              </w:rPr>
              <w:t>S</w:t>
            </w:r>
            <w:r w:rsidRPr="00AB4A95">
              <w:rPr>
                <w:b/>
                <w:bCs/>
                <w:sz w:val="22"/>
                <w:szCs w:val="22"/>
              </w:rPr>
              <w:t>6680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2566F" w14:textId="77777777" w:rsidR="000615C9" w:rsidRPr="00AB4A95" w:rsidRDefault="000615C9" w:rsidP="000615C9">
            <w:pPr>
              <w:jc w:val="center"/>
              <w:rPr>
                <w:b/>
                <w:bCs/>
                <w:sz w:val="22"/>
                <w:szCs w:val="22"/>
              </w:rPr>
            </w:pPr>
            <w:r w:rsidRPr="00AB4A95">
              <w:rPr>
                <w:b/>
                <w:bCs/>
                <w:sz w:val="22"/>
                <w:szCs w:val="22"/>
              </w:rPr>
              <w:t>810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7A9020" w14:textId="77777777" w:rsidR="000615C9" w:rsidRPr="00AB4A95" w:rsidRDefault="000615C9" w:rsidP="000615C9">
            <w:pPr>
              <w:jc w:val="center"/>
              <w:rPr>
                <w:b/>
                <w:sz w:val="22"/>
                <w:szCs w:val="22"/>
              </w:rPr>
            </w:pPr>
            <w:r w:rsidRPr="00AB4A95">
              <w:rPr>
                <w:b/>
                <w:sz w:val="22"/>
                <w:szCs w:val="22"/>
              </w:rPr>
              <w:t>4 200,00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F8177C" w14:textId="77777777" w:rsidR="000615C9" w:rsidRPr="00AB4A95" w:rsidRDefault="000615C9" w:rsidP="000615C9">
            <w:pPr>
              <w:jc w:val="center"/>
              <w:rPr>
                <w:b/>
                <w:sz w:val="22"/>
                <w:szCs w:val="22"/>
              </w:rPr>
            </w:pPr>
            <w:r w:rsidRPr="00AB4A95">
              <w:rPr>
                <w:b/>
                <w:sz w:val="22"/>
                <w:szCs w:val="22"/>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A9C430" w14:textId="77777777" w:rsidR="000615C9" w:rsidRPr="00AB4A95" w:rsidRDefault="000615C9" w:rsidP="000615C9">
            <w:pPr>
              <w:jc w:val="center"/>
              <w:rPr>
                <w:b/>
                <w:sz w:val="22"/>
                <w:szCs w:val="22"/>
              </w:rPr>
            </w:pPr>
            <w:r w:rsidRPr="00AB4A95">
              <w:rPr>
                <w:b/>
                <w:sz w:val="22"/>
                <w:szCs w:val="22"/>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D864F7" w14:textId="77777777" w:rsidR="000615C9" w:rsidRPr="00AB4A95" w:rsidRDefault="000615C9" w:rsidP="000615C9">
            <w:pPr>
              <w:jc w:val="center"/>
              <w:rPr>
                <w:b/>
                <w:sz w:val="22"/>
                <w:szCs w:val="22"/>
              </w:rPr>
            </w:pPr>
            <w:r w:rsidRPr="00AB4A95">
              <w:rPr>
                <w:b/>
                <w:sz w:val="22"/>
                <w:szCs w:val="22"/>
              </w:rPr>
              <w:t>4 200,00</w:t>
            </w:r>
          </w:p>
        </w:tc>
      </w:tr>
      <w:tr w:rsidR="000615C9" w:rsidRPr="00AB4A95" w14:paraId="7D461952" w14:textId="77777777" w:rsidTr="007A64F5">
        <w:trPr>
          <w:trHeight w:val="169"/>
        </w:trPr>
        <w:tc>
          <w:tcPr>
            <w:tcW w:w="568" w:type="dxa"/>
            <w:vMerge w:val="restart"/>
            <w:tcBorders>
              <w:top w:val="single" w:sz="4" w:space="0" w:color="auto"/>
              <w:left w:val="single" w:sz="4" w:space="0" w:color="auto"/>
              <w:right w:val="single" w:sz="4" w:space="0" w:color="auto"/>
            </w:tcBorders>
            <w:vAlign w:val="center"/>
          </w:tcPr>
          <w:p w14:paraId="52AE755D" w14:textId="77777777" w:rsidR="000615C9" w:rsidRPr="00AB4A95" w:rsidRDefault="000615C9" w:rsidP="000615C9">
            <w:pPr>
              <w:jc w:val="center"/>
              <w:rPr>
                <w:sz w:val="22"/>
                <w:szCs w:val="22"/>
              </w:rPr>
            </w:pPr>
            <w:r w:rsidRPr="00AB4A95">
              <w:rPr>
                <w:sz w:val="22"/>
                <w:szCs w:val="22"/>
              </w:rPr>
              <w:t>10</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09D959C3" w14:textId="77777777" w:rsidR="000615C9" w:rsidRPr="00AB4A95" w:rsidRDefault="000615C9" w:rsidP="000615C9">
            <w:pPr>
              <w:jc w:val="center"/>
              <w:rPr>
                <w:sz w:val="22"/>
                <w:szCs w:val="22"/>
              </w:rPr>
            </w:pPr>
            <w:r w:rsidRPr="00AB4A95">
              <w:rPr>
                <w:sz w:val="22"/>
                <w:szCs w:val="22"/>
              </w:rPr>
              <w:t>Мероприятие 2.4.1</w:t>
            </w:r>
          </w:p>
        </w:tc>
        <w:tc>
          <w:tcPr>
            <w:tcW w:w="3260" w:type="dxa"/>
            <w:vMerge w:val="restart"/>
            <w:tcBorders>
              <w:top w:val="single" w:sz="4" w:space="0" w:color="auto"/>
              <w:left w:val="single" w:sz="4" w:space="0" w:color="auto"/>
              <w:right w:val="single" w:sz="4" w:space="0" w:color="auto"/>
            </w:tcBorders>
            <w:shd w:val="clear" w:color="auto" w:fill="auto"/>
            <w:vAlign w:val="center"/>
          </w:tcPr>
          <w:p w14:paraId="725553AC" w14:textId="77777777" w:rsidR="000615C9" w:rsidRPr="00AB4A95" w:rsidRDefault="000615C9" w:rsidP="000615C9">
            <w:pPr>
              <w:jc w:val="center"/>
              <w:rPr>
                <w:sz w:val="22"/>
                <w:szCs w:val="22"/>
              </w:rPr>
            </w:pPr>
            <w:r w:rsidRPr="00AB4A95">
              <w:rPr>
                <w:sz w:val="22"/>
                <w:szCs w:val="22"/>
              </w:rPr>
              <w:t>Гранты в форме субсидии субъектам малого и среднего предпринимательства на начало ведения предпринимательской деятельности</w:t>
            </w:r>
          </w:p>
        </w:tc>
        <w:tc>
          <w:tcPr>
            <w:tcW w:w="2410" w:type="dxa"/>
            <w:tcBorders>
              <w:top w:val="single" w:sz="4" w:space="0" w:color="auto"/>
              <w:left w:val="nil"/>
              <w:bottom w:val="single" w:sz="4" w:space="0" w:color="auto"/>
              <w:right w:val="single" w:sz="4" w:space="0" w:color="auto"/>
            </w:tcBorders>
            <w:shd w:val="clear" w:color="auto" w:fill="auto"/>
            <w:vAlign w:val="center"/>
          </w:tcPr>
          <w:p w14:paraId="4E77D26A" w14:textId="77777777" w:rsidR="000615C9" w:rsidRPr="00AB4A95" w:rsidRDefault="000615C9" w:rsidP="000615C9">
            <w:pPr>
              <w:jc w:val="center"/>
              <w:rPr>
                <w:b/>
                <w:sz w:val="22"/>
                <w:szCs w:val="22"/>
              </w:rPr>
            </w:pPr>
            <w:r w:rsidRPr="00AB4A95">
              <w:rPr>
                <w:b/>
                <w:sz w:val="22"/>
                <w:szCs w:val="22"/>
              </w:rPr>
              <w:t>Администрация города Минусинска, в том числе:</w:t>
            </w:r>
          </w:p>
          <w:p w14:paraId="65CFF9C2" w14:textId="77777777" w:rsidR="000615C9" w:rsidRPr="00AB4A95" w:rsidRDefault="000615C9" w:rsidP="000615C9">
            <w:pPr>
              <w:jc w:val="center"/>
              <w:rPr>
                <w:sz w:val="22"/>
                <w:szCs w:val="22"/>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76AD6BBA" w14:textId="77777777" w:rsidR="000615C9" w:rsidRPr="00AB4A95" w:rsidRDefault="000615C9" w:rsidP="000615C9">
            <w:pPr>
              <w:jc w:val="center"/>
              <w:rPr>
                <w:b/>
                <w:bCs/>
                <w:sz w:val="22"/>
                <w:szCs w:val="22"/>
              </w:rPr>
            </w:pPr>
            <w:r w:rsidRPr="00AB4A95">
              <w:rPr>
                <w:b/>
                <w:bCs/>
                <w:sz w:val="22"/>
                <w:szCs w:val="22"/>
              </w:rPr>
              <w:t>005</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760AC01E" w14:textId="77777777" w:rsidR="000615C9" w:rsidRPr="00AB4A95" w:rsidRDefault="000615C9" w:rsidP="000615C9">
            <w:pPr>
              <w:jc w:val="center"/>
              <w:rPr>
                <w:b/>
                <w:bCs/>
                <w:sz w:val="22"/>
                <w:szCs w:val="22"/>
              </w:rPr>
            </w:pPr>
            <w:r w:rsidRPr="00AB4A95">
              <w:rPr>
                <w:b/>
                <w:bCs/>
                <w:sz w:val="22"/>
                <w:szCs w:val="22"/>
              </w:rPr>
              <w:t>0412</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1579415A" w14:textId="77777777" w:rsidR="000615C9" w:rsidRPr="00AB4A95" w:rsidRDefault="000615C9" w:rsidP="000615C9">
            <w:pPr>
              <w:jc w:val="center"/>
              <w:rPr>
                <w:b/>
                <w:bCs/>
                <w:sz w:val="22"/>
                <w:szCs w:val="22"/>
              </w:rPr>
            </w:pPr>
            <w:r w:rsidRPr="00AB4A95">
              <w:rPr>
                <w:b/>
                <w:bCs/>
                <w:sz w:val="22"/>
                <w:szCs w:val="22"/>
              </w:rPr>
              <w:t>11200</w:t>
            </w:r>
            <w:r w:rsidRPr="00AB4A95">
              <w:rPr>
                <w:b/>
                <w:bCs/>
                <w:sz w:val="22"/>
                <w:szCs w:val="22"/>
                <w:lang w:val="en-US"/>
              </w:rPr>
              <w:t>S</w:t>
            </w:r>
            <w:r w:rsidRPr="00AB4A95">
              <w:rPr>
                <w:b/>
                <w:bCs/>
                <w:sz w:val="22"/>
                <w:szCs w:val="22"/>
              </w:rPr>
              <w:t>6680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7CCD64F" w14:textId="77777777" w:rsidR="000615C9" w:rsidRPr="00AB4A95" w:rsidRDefault="000615C9" w:rsidP="000615C9">
            <w:pPr>
              <w:jc w:val="center"/>
              <w:rPr>
                <w:b/>
                <w:bCs/>
                <w:sz w:val="22"/>
                <w:szCs w:val="22"/>
              </w:rPr>
            </w:pPr>
            <w:r w:rsidRPr="00AB4A95">
              <w:rPr>
                <w:b/>
                <w:bCs/>
                <w:sz w:val="22"/>
                <w:szCs w:val="22"/>
              </w:rPr>
              <w:t>810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4692E1" w14:textId="77777777" w:rsidR="000615C9" w:rsidRPr="00AB4A95" w:rsidRDefault="000615C9" w:rsidP="000615C9">
            <w:pPr>
              <w:jc w:val="center"/>
              <w:rPr>
                <w:sz w:val="22"/>
                <w:szCs w:val="22"/>
              </w:rPr>
            </w:pPr>
            <w:r w:rsidRPr="00AB4A95">
              <w:rPr>
                <w:b/>
                <w:sz w:val="22"/>
                <w:szCs w:val="22"/>
              </w:rPr>
              <w:t>4 200,00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D9716" w14:textId="77777777" w:rsidR="000615C9" w:rsidRPr="00AB4A95" w:rsidRDefault="000615C9" w:rsidP="000615C9">
            <w:pPr>
              <w:jc w:val="center"/>
              <w:rPr>
                <w:sz w:val="22"/>
                <w:szCs w:val="22"/>
              </w:rPr>
            </w:pPr>
            <w:r w:rsidRPr="00AB4A95">
              <w:rPr>
                <w:b/>
                <w:sz w:val="22"/>
                <w:szCs w:val="22"/>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9D633" w14:textId="77777777" w:rsidR="000615C9" w:rsidRPr="00AB4A95" w:rsidRDefault="000615C9" w:rsidP="000615C9">
            <w:pPr>
              <w:jc w:val="center"/>
              <w:rPr>
                <w:sz w:val="22"/>
                <w:szCs w:val="22"/>
              </w:rPr>
            </w:pPr>
            <w:r w:rsidRPr="00AB4A95">
              <w:rPr>
                <w:b/>
                <w:sz w:val="22"/>
                <w:szCs w:val="22"/>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3B26A3" w14:textId="77777777" w:rsidR="000615C9" w:rsidRPr="00AB4A95" w:rsidRDefault="000615C9" w:rsidP="000615C9">
            <w:pPr>
              <w:jc w:val="center"/>
              <w:rPr>
                <w:sz w:val="22"/>
                <w:szCs w:val="22"/>
              </w:rPr>
            </w:pPr>
            <w:r w:rsidRPr="00AB4A95">
              <w:rPr>
                <w:b/>
                <w:sz w:val="22"/>
                <w:szCs w:val="22"/>
              </w:rPr>
              <w:t>4 200,00</w:t>
            </w:r>
          </w:p>
        </w:tc>
      </w:tr>
      <w:tr w:rsidR="000615C9" w:rsidRPr="00AB4A95" w14:paraId="691D2358" w14:textId="77777777" w:rsidTr="007A64F5">
        <w:trPr>
          <w:trHeight w:val="169"/>
        </w:trPr>
        <w:tc>
          <w:tcPr>
            <w:tcW w:w="568" w:type="dxa"/>
            <w:vMerge/>
            <w:tcBorders>
              <w:left w:val="single" w:sz="4" w:space="0" w:color="auto"/>
              <w:right w:val="single" w:sz="4" w:space="0" w:color="auto"/>
            </w:tcBorders>
            <w:vAlign w:val="center"/>
          </w:tcPr>
          <w:p w14:paraId="05466464" w14:textId="77777777" w:rsidR="000615C9" w:rsidRPr="00AB4A95" w:rsidRDefault="000615C9" w:rsidP="000615C9">
            <w:pPr>
              <w:jc w:val="center"/>
              <w:rPr>
                <w:sz w:val="22"/>
                <w:szCs w:val="22"/>
              </w:rPr>
            </w:pPr>
          </w:p>
        </w:tc>
        <w:tc>
          <w:tcPr>
            <w:tcW w:w="1559" w:type="dxa"/>
            <w:vMerge/>
            <w:tcBorders>
              <w:left w:val="single" w:sz="4" w:space="0" w:color="auto"/>
              <w:right w:val="single" w:sz="4" w:space="0" w:color="auto"/>
            </w:tcBorders>
            <w:shd w:val="clear" w:color="auto" w:fill="auto"/>
            <w:vAlign w:val="center"/>
          </w:tcPr>
          <w:p w14:paraId="7885FEB5" w14:textId="77777777" w:rsidR="000615C9" w:rsidRPr="00AB4A95" w:rsidRDefault="000615C9" w:rsidP="000615C9">
            <w:pPr>
              <w:jc w:val="center"/>
              <w:rPr>
                <w:sz w:val="22"/>
                <w:szCs w:val="22"/>
              </w:rPr>
            </w:pPr>
          </w:p>
        </w:tc>
        <w:tc>
          <w:tcPr>
            <w:tcW w:w="3260" w:type="dxa"/>
            <w:vMerge/>
            <w:tcBorders>
              <w:left w:val="single" w:sz="4" w:space="0" w:color="auto"/>
              <w:right w:val="single" w:sz="4" w:space="0" w:color="auto"/>
            </w:tcBorders>
            <w:shd w:val="clear" w:color="auto" w:fill="auto"/>
            <w:vAlign w:val="center"/>
          </w:tcPr>
          <w:p w14:paraId="4789504D" w14:textId="77777777" w:rsidR="000615C9" w:rsidRPr="00AB4A95" w:rsidRDefault="000615C9" w:rsidP="000615C9">
            <w:pPr>
              <w:jc w:val="center"/>
              <w:rPr>
                <w:sz w:val="22"/>
                <w:szCs w:val="22"/>
              </w:rPr>
            </w:pPr>
          </w:p>
        </w:tc>
        <w:tc>
          <w:tcPr>
            <w:tcW w:w="2410" w:type="dxa"/>
            <w:tcBorders>
              <w:top w:val="single" w:sz="4" w:space="0" w:color="auto"/>
              <w:left w:val="nil"/>
              <w:bottom w:val="single" w:sz="4" w:space="0" w:color="auto"/>
              <w:right w:val="single" w:sz="4" w:space="0" w:color="auto"/>
            </w:tcBorders>
            <w:shd w:val="clear" w:color="auto" w:fill="auto"/>
            <w:vAlign w:val="center"/>
          </w:tcPr>
          <w:p w14:paraId="79DA7F33" w14:textId="77777777" w:rsidR="000615C9" w:rsidRPr="00AB4A95" w:rsidRDefault="000615C9" w:rsidP="000615C9">
            <w:pPr>
              <w:jc w:val="center"/>
              <w:rPr>
                <w:sz w:val="22"/>
                <w:szCs w:val="22"/>
              </w:rPr>
            </w:pPr>
            <w:r w:rsidRPr="00AB4A95">
              <w:rPr>
                <w:sz w:val="22"/>
                <w:szCs w:val="22"/>
              </w:rPr>
              <w:t>Бюджет города</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E4EB094" w14:textId="77777777" w:rsidR="000615C9" w:rsidRPr="00AB4A95" w:rsidRDefault="000615C9" w:rsidP="000615C9">
            <w:pPr>
              <w:jc w:val="center"/>
              <w:rPr>
                <w:sz w:val="22"/>
                <w:szCs w:val="22"/>
              </w:rPr>
            </w:pPr>
            <w:r w:rsidRPr="00AB4A95">
              <w:rPr>
                <w:sz w:val="22"/>
                <w:szCs w:val="22"/>
              </w:rPr>
              <w:t>005</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3BD8EAB8" w14:textId="77777777" w:rsidR="000615C9" w:rsidRPr="00AB4A95" w:rsidRDefault="000615C9" w:rsidP="000615C9">
            <w:pPr>
              <w:jc w:val="center"/>
              <w:rPr>
                <w:sz w:val="22"/>
                <w:szCs w:val="22"/>
              </w:rPr>
            </w:pPr>
            <w:r w:rsidRPr="00AB4A95">
              <w:rPr>
                <w:sz w:val="22"/>
                <w:szCs w:val="22"/>
              </w:rPr>
              <w:t>0412</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BB15D3A" w14:textId="77777777" w:rsidR="000615C9" w:rsidRPr="00AB4A95" w:rsidRDefault="000615C9" w:rsidP="000615C9">
            <w:pPr>
              <w:jc w:val="center"/>
              <w:rPr>
                <w:sz w:val="22"/>
                <w:szCs w:val="22"/>
              </w:rPr>
            </w:pPr>
            <w:r w:rsidRPr="00AB4A95">
              <w:rPr>
                <w:sz w:val="22"/>
                <w:szCs w:val="22"/>
              </w:rPr>
              <w:t>11200</w:t>
            </w:r>
            <w:r w:rsidRPr="00AB4A95">
              <w:rPr>
                <w:sz w:val="22"/>
                <w:szCs w:val="22"/>
                <w:lang w:val="en-US"/>
              </w:rPr>
              <w:t>S</w:t>
            </w:r>
            <w:r w:rsidRPr="00AB4A95">
              <w:rPr>
                <w:sz w:val="22"/>
                <w:szCs w:val="22"/>
              </w:rPr>
              <w:t>6680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E523F61" w14:textId="77777777" w:rsidR="000615C9" w:rsidRPr="00AB4A95" w:rsidRDefault="000615C9" w:rsidP="000615C9">
            <w:pPr>
              <w:jc w:val="center"/>
              <w:rPr>
                <w:sz w:val="22"/>
                <w:szCs w:val="22"/>
              </w:rPr>
            </w:pPr>
            <w:r w:rsidRPr="00AB4A95">
              <w:rPr>
                <w:sz w:val="22"/>
                <w:szCs w:val="22"/>
              </w:rPr>
              <w:t>810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5646C1" w14:textId="77777777" w:rsidR="000615C9" w:rsidRPr="00AB4A95" w:rsidRDefault="000615C9" w:rsidP="000615C9">
            <w:pPr>
              <w:jc w:val="center"/>
              <w:rPr>
                <w:sz w:val="22"/>
                <w:szCs w:val="22"/>
              </w:rPr>
            </w:pPr>
            <w:r w:rsidRPr="00AB4A95">
              <w:rPr>
                <w:sz w:val="22"/>
                <w:szCs w:val="22"/>
              </w:rPr>
              <w:t>210,00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51DC7" w14:textId="77777777" w:rsidR="000615C9" w:rsidRPr="00AB4A95" w:rsidRDefault="000615C9" w:rsidP="000615C9">
            <w:pPr>
              <w:jc w:val="center"/>
              <w:rPr>
                <w:sz w:val="22"/>
                <w:szCs w:val="22"/>
              </w:rPr>
            </w:pPr>
            <w:r w:rsidRPr="00AB4A95">
              <w:rPr>
                <w:sz w:val="22"/>
                <w:szCs w:val="22"/>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B40F98" w14:textId="77777777" w:rsidR="000615C9" w:rsidRPr="00AB4A95" w:rsidRDefault="000615C9" w:rsidP="000615C9">
            <w:pPr>
              <w:jc w:val="center"/>
              <w:rPr>
                <w:sz w:val="22"/>
                <w:szCs w:val="22"/>
              </w:rPr>
            </w:pPr>
            <w:r w:rsidRPr="00AB4A95">
              <w:rPr>
                <w:sz w:val="22"/>
                <w:szCs w:val="22"/>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C70BD1" w14:textId="77777777" w:rsidR="000615C9" w:rsidRPr="00AB4A95" w:rsidRDefault="000615C9" w:rsidP="000615C9">
            <w:pPr>
              <w:jc w:val="center"/>
              <w:rPr>
                <w:sz w:val="22"/>
                <w:szCs w:val="22"/>
              </w:rPr>
            </w:pPr>
            <w:r w:rsidRPr="00AB4A95">
              <w:rPr>
                <w:sz w:val="22"/>
                <w:szCs w:val="22"/>
              </w:rPr>
              <w:t>210,00</w:t>
            </w:r>
          </w:p>
        </w:tc>
      </w:tr>
      <w:tr w:rsidR="000615C9" w:rsidRPr="00AB4A95" w14:paraId="3BA68A7F" w14:textId="77777777" w:rsidTr="007A64F5">
        <w:trPr>
          <w:trHeight w:val="169"/>
        </w:trPr>
        <w:tc>
          <w:tcPr>
            <w:tcW w:w="568" w:type="dxa"/>
            <w:vMerge/>
            <w:tcBorders>
              <w:left w:val="single" w:sz="4" w:space="0" w:color="auto"/>
              <w:bottom w:val="single" w:sz="4" w:space="0" w:color="auto"/>
              <w:right w:val="single" w:sz="4" w:space="0" w:color="auto"/>
            </w:tcBorders>
            <w:vAlign w:val="center"/>
          </w:tcPr>
          <w:p w14:paraId="1DE1DFAE" w14:textId="77777777" w:rsidR="000615C9" w:rsidRPr="00AB4A95" w:rsidRDefault="000615C9" w:rsidP="000615C9">
            <w:pPr>
              <w:jc w:val="center"/>
              <w:rPr>
                <w:sz w:val="22"/>
                <w:szCs w:val="22"/>
              </w:rPr>
            </w:pPr>
          </w:p>
        </w:tc>
        <w:tc>
          <w:tcPr>
            <w:tcW w:w="1559" w:type="dxa"/>
            <w:vMerge/>
            <w:tcBorders>
              <w:left w:val="single" w:sz="4" w:space="0" w:color="auto"/>
              <w:bottom w:val="single" w:sz="4" w:space="0" w:color="auto"/>
              <w:right w:val="single" w:sz="4" w:space="0" w:color="auto"/>
            </w:tcBorders>
            <w:shd w:val="clear" w:color="auto" w:fill="auto"/>
            <w:vAlign w:val="center"/>
          </w:tcPr>
          <w:p w14:paraId="7D4EE196" w14:textId="77777777" w:rsidR="000615C9" w:rsidRPr="00AB4A95" w:rsidRDefault="000615C9" w:rsidP="000615C9">
            <w:pPr>
              <w:jc w:val="center"/>
              <w:rPr>
                <w:sz w:val="22"/>
                <w:szCs w:val="22"/>
              </w:rPr>
            </w:pPr>
          </w:p>
        </w:tc>
        <w:tc>
          <w:tcPr>
            <w:tcW w:w="3260" w:type="dxa"/>
            <w:vMerge/>
            <w:tcBorders>
              <w:left w:val="single" w:sz="4" w:space="0" w:color="auto"/>
              <w:bottom w:val="single" w:sz="4" w:space="0" w:color="auto"/>
              <w:right w:val="single" w:sz="4" w:space="0" w:color="auto"/>
            </w:tcBorders>
            <w:shd w:val="clear" w:color="auto" w:fill="auto"/>
            <w:vAlign w:val="center"/>
          </w:tcPr>
          <w:p w14:paraId="56312D5A" w14:textId="77777777" w:rsidR="000615C9" w:rsidRPr="00AB4A95" w:rsidRDefault="000615C9" w:rsidP="000615C9">
            <w:pPr>
              <w:jc w:val="center"/>
              <w:rPr>
                <w:sz w:val="22"/>
                <w:szCs w:val="22"/>
              </w:rPr>
            </w:pPr>
          </w:p>
        </w:tc>
        <w:tc>
          <w:tcPr>
            <w:tcW w:w="2410" w:type="dxa"/>
            <w:tcBorders>
              <w:top w:val="single" w:sz="4" w:space="0" w:color="auto"/>
              <w:left w:val="nil"/>
              <w:bottom w:val="single" w:sz="4" w:space="0" w:color="auto"/>
              <w:right w:val="single" w:sz="4" w:space="0" w:color="auto"/>
            </w:tcBorders>
            <w:shd w:val="clear" w:color="auto" w:fill="auto"/>
            <w:vAlign w:val="center"/>
          </w:tcPr>
          <w:p w14:paraId="37A5CB42" w14:textId="77777777" w:rsidR="000615C9" w:rsidRPr="00AB4A95" w:rsidRDefault="000615C9" w:rsidP="000615C9">
            <w:pPr>
              <w:jc w:val="center"/>
              <w:rPr>
                <w:sz w:val="22"/>
                <w:szCs w:val="22"/>
              </w:rPr>
            </w:pPr>
            <w:r w:rsidRPr="00AB4A95">
              <w:rPr>
                <w:sz w:val="22"/>
                <w:szCs w:val="22"/>
              </w:rPr>
              <w:t>Краевой бюджет</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6E737C97" w14:textId="77777777" w:rsidR="000615C9" w:rsidRPr="00AB4A95" w:rsidRDefault="000615C9" w:rsidP="000615C9">
            <w:pPr>
              <w:jc w:val="center"/>
              <w:rPr>
                <w:sz w:val="22"/>
                <w:szCs w:val="22"/>
              </w:rPr>
            </w:pPr>
            <w:r w:rsidRPr="00AB4A95">
              <w:rPr>
                <w:sz w:val="22"/>
                <w:szCs w:val="22"/>
              </w:rPr>
              <w:t>005</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5F7F8FFC" w14:textId="77777777" w:rsidR="000615C9" w:rsidRPr="00AB4A95" w:rsidRDefault="000615C9" w:rsidP="000615C9">
            <w:pPr>
              <w:jc w:val="center"/>
              <w:rPr>
                <w:sz w:val="22"/>
                <w:szCs w:val="22"/>
              </w:rPr>
            </w:pPr>
            <w:r w:rsidRPr="00AB4A95">
              <w:rPr>
                <w:sz w:val="22"/>
                <w:szCs w:val="22"/>
              </w:rPr>
              <w:t>0412</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BC39C60" w14:textId="77777777" w:rsidR="000615C9" w:rsidRPr="00AB4A95" w:rsidRDefault="000615C9" w:rsidP="000615C9">
            <w:pPr>
              <w:jc w:val="center"/>
              <w:rPr>
                <w:sz w:val="22"/>
                <w:szCs w:val="22"/>
              </w:rPr>
            </w:pPr>
            <w:r w:rsidRPr="00AB4A95">
              <w:rPr>
                <w:sz w:val="22"/>
                <w:szCs w:val="22"/>
              </w:rPr>
              <w:t>11200</w:t>
            </w:r>
            <w:r w:rsidRPr="00AB4A95">
              <w:rPr>
                <w:sz w:val="22"/>
                <w:szCs w:val="22"/>
                <w:lang w:val="en-US"/>
              </w:rPr>
              <w:t>S</w:t>
            </w:r>
            <w:r w:rsidRPr="00AB4A95">
              <w:rPr>
                <w:sz w:val="22"/>
                <w:szCs w:val="22"/>
              </w:rPr>
              <w:t>6680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A52E2F1" w14:textId="77777777" w:rsidR="000615C9" w:rsidRPr="00AB4A95" w:rsidRDefault="000615C9" w:rsidP="000615C9">
            <w:pPr>
              <w:jc w:val="center"/>
              <w:rPr>
                <w:sz w:val="22"/>
                <w:szCs w:val="22"/>
              </w:rPr>
            </w:pPr>
            <w:r w:rsidRPr="00AB4A95">
              <w:rPr>
                <w:sz w:val="22"/>
                <w:szCs w:val="22"/>
              </w:rPr>
              <w:t>810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D9301C" w14:textId="77777777" w:rsidR="000615C9" w:rsidRPr="00AB4A95" w:rsidRDefault="000615C9" w:rsidP="000615C9">
            <w:pPr>
              <w:jc w:val="center"/>
              <w:rPr>
                <w:sz w:val="22"/>
                <w:szCs w:val="22"/>
              </w:rPr>
            </w:pPr>
            <w:r w:rsidRPr="00AB4A95">
              <w:rPr>
                <w:sz w:val="22"/>
                <w:szCs w:val="22"/>
              </w:rPr>
              <w:t>3 990,00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1785F9" w14:textId="77777777" w:rsidR="000615C9" w:rsidRPr="00AB4A95" w:rsidRDefault="000615C9" w:rsidP="000615C9">
            <w:pPr>
              <w:jc w:val="center"/>
              <w:rPr>
                <w:sz w:val="22"/>
                <w:szCs w:val="22"/>
              </w:rPr>
            </w:pPr>
            <w:r w:rsidRPr="00AB4A95">
              <w:rPr>
                <w:sz w:val="22"/>
                <w:szCs w:val="22"/>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B9F90" w14:textId="77777777" w:rsidR="000615C9" w:rsidRPr="00AB4A95" w:rsidRDefault="000615C9" w:rsidP="000615C9">
            <w:pPr>
              <w:jc w:val="center"/>
              <w:rPr>
                <w:sz w:val="22"/>
                <w:szCs w:val="22"/>
              </w:rPr>
            </w:pPr>
            <w:r w:rsidRPr="00AB4A95">
              <w:rPr>
                <w:sz w:val="22"/>
                <w:szCs w:val="22"/>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A525C3" w14:textId="77777777" w:rsidR="000615C9" w:rsidRPr="00AB4A95" w:rsidRDefault="000615C9" w:rsidP="000615C9">
            <w:pPr>
              <w:jc w:val="center"/>
              <w:rPr>
                <w:sz w:val="22"/>
                <w:szCs w:val="22"/>
              </w:rPr>
            </w:pPr>
            <w:r w:rsidRPr="00AB4A95">
              <w:rPr>
                <w:sz w:val="22"/>
                <w:szCs w:val="22"/>
              </w:rPr>
              <w:t>3 990,00</w:t>
            </w:r>
          </w:p>
        </w:tc>
      </w:tr>
    </w:tbl>
    <w:p w14:paraId="7F1C101C" w14:textId="77777777" w:rsidR="003477B1" w:rsidRPr="00AB4A95" w:rsidRDefault="003477B1" w:rsidP="003477B1">
      <w:pPr>
        <w:jc w:val="center"/>
        <w:rPr>
          <w:sz w:val="22"/>
          <w:szCs w:val="22"/>
        </w:rPr>
      </w:pPr>
    </w:p>
    <w:p w14:paraId="72A30A8A" w14:textId="77777777" w:rsidR="003477B1" w:rsidRPr="00AB4A95" w:rsidRDefault="003477B1" w:rsidP="003477B1">
      <w:pPr>
        <w:widowControl w:val="0"/>
        <w:autoSpaceDE w:val="0"/>
        <w:autoSpaceDN w:val="0"/>
        <w:adjustRightInd w:val="0"/>
        <w:jc w:val="both"/>
        <w:rPr>
          <w:rFonts w:eastAsia="Calibri"/>
          <w:bCs/>
          <w:lang w:eastAsia="en-US"/>
        </w:rPr>
      </w:pPr>
    </w:p>
    <w:p w14:paraId="73D84073" w14:textId="77777777" w:rsidR="003477B1" w:rsidRPr="00AB4A95" w:rsidRDefault="003477B1" w:rsidP="003477B1">
      <w:pPr>
        <w:widowControl w:val="0"/>
        <w:autoSpaceDE w:val="0"/>
        <w:autoSpaceDN w:val="0"/>
        <w:adjustRightInd w:val="0"/>
        <w:jc w:val="both"/>
        <w:rPr>
          <w:rFonts w:eastAsia="Calibri"/>
          <w:bCs/>
          <w:lang w:eastAsia="en-US"/>
        </w:rPr>
      </w:pPr>
    </w:p>
    <w:p w14:paraId="65C2323E" w14:textId="77777777" w:rsidR="007B1064" w:rsidRPr="00AB4A95" w:rsidRDefault="007B1064" w:rsidP="007B1064">
      <w:pPr>
        <w:widowControl w:val="0"/>
        <w:autoSpaceDE w:val="0"/>
        <w:autoSpaceDN w:val="0"/>
        <w:adjustRightInd w:val="0"/>
        <w:jc w:val="both"/>
      </w:pPr>
      <w:r w:rsidRPr="00AB4A95">
        <w:rPr>
          <w:rFonts w:eastAsia="Calibri"/>
          <w:bCs/>
          <w:lang w:eastAsia="en-US"/>
        </w:rPr>
        <w:t xml:space="preserve">Заместитель Главы города по </w:t>
      </w:r>
      <w:r>
        <w:rPr>
          <w:rFonts w:eastAsia="Calibri"/>
          <w:bCs/>
          <w:lang w:eastAsia="en-US"/>
        </w:rPr>
        <w:t>экономике и финансам</w:t>
      </w:r>
      <w:r w:rsidRPr="00AB4A95">
        <w:rPr>
          <w:rFonts w:eastAsia="Calibri"/>
          <w:bCs/>
          <w:lang w:eastAsia="en-US"/>
        </w:rPr>
        <w:t xml:space="preserve">                                                                                                                                         </w:t>
      </w:r>
      <w:r>
        <w:rPr>
          <w:rFonts w:eastAsia="Calibri"/>
          <w:bCs/>
          <w:lang w:eastAsia="en-US"/>
        </w:rPr>
        <w:t>Е</w:t>
      </w:r>
      <w:r w:rsidRPr="00AB4A95">
        <w:rPr>
          <w:rFonts w:eastAsia="Calibri"/>
          <w:bCs/>
          <w:lang w:eastAsia="en-US"/>
        </w:rPr>
        <w:t>.</w:t>
      </w:r>
      <w:r>
        <w:rPr>
          <w:rFonts w:eastAsia="Calibri"/>
          <w:bCs/>
          <w:lang w:eastAsia="en-US"/>
        </w:rPr>
        <w:t>Н</w:t>
      </w:r>
      <w:r w:rsidRPr="00AB4A95">
        <w:rPr>
          <w:rFonts w:eastAsia="Calibri"/>
          <w:bCs/>
          <w:lang w:eastAsia="en-US"/>
        </w:rPr>
        <w:t xml:space="preserve">. </w:t>
      </w:r>
      <w:r>
        <w:rPr>
          <w:rFonts w:eastAsia="Calibri"/>
          <w:bCs/>
          <w:lang w:eastAsia="en-US"/>
        </w:rPr>
        <w:t>Грязе</w:t>
      </w:r>
      <w:r w:rsidRPr="00AB4A95">
        <w:rPr>
          <w:rFonts w:eastAsia="Calibri"/>
          <w:bCs/>
          <w:lang w:eastAsia="en-US"/>
        </w:rPr>
        <w:t>ва</w:t>
      </w:r>
    </w:p>
    <w:p w14:paraId="49D84D86" w14:textId="77777777" w:rsidR="003477B1" w:rsidRPr="00AB4A95" w:rsidRDefault="003477B1" w:rsidP="003477B1">
      <w:pPr>
        <w:pStyle w:val="ConsPlusNormal"/>
        <w:jc w:val="both"/>
        <w:rPr>
          <w:rFonts w:ascii="Times New Roman" w:hAnsi="Times New Roman" w:cs="Times New Roman"/>
          <w:sz w:val="24"/>
          <w:szCs w:val="24"/>
        </w:rPr>
      </w:pPr>
    </w:p>
    <w:p w14:paraId="0A22DC0F" w14:textId="77777777" w:rsidR="00FA0099" w:rsidRPr="00AB4A95" w:rsidRDefault="00FA0099" w:rsidP="00FA0099">
      <w:pPr>
        <w:widowControl w:val="0"/>
        <w:autoSpaceDE w:val="0"/>
        <w:autoSpaceDN w:val="0"/>
        <w:adjustRightInd w:val="0"/>
        <w:ind w:left="9356" w:right="26"/>
        <w:rPr>
          <w:rFonts w:eastAsiaTheme="minorHAnsi"/>
          <w:lang w:eastAsia="en-US"/>
        </w:rPr>
      </w:pPr>
      <w:r w:rsidRPr="00AB4A95">
        <w:t>Приложение № 7 к муниципальной программе «Социально-экономическая поддержка интересов населения города Минусинска»</w:t>
      </w:r>
    </w:p>
    <w:p w14:paraId="7660DEC6" w14:textId="77777777" w:rsidR="00FA0099" w:rsidRPr="00AB4A95" w:rsidRDefault="00FA0099" w:rsidP="00FA0099">
      <w:pPr>
        <w:autoSpaceDE w:val="0"/>
        <w:autoSpaceDN w:val="0"/>
        <w:adjustRightInd w:val="0"/>
        <w:ind w:left="8460"/>
        <w:jc w:val="center"/>
        <w:rPr>
          <w:sz w:val="18"/>
          <w:szCs w:val="18"/>
        </w:rPr>
      </w:pPr>
    </w:p>
    <w:p w14:paraId="7D4F3C06" w14:textId="77777777" w:rsidR="0078746E" w:rsidRPr="00AB4A95" w:rsidRDefault="0078746E" w:rsidP="0078746E">
      <w:pPr>
        <w:jc w:val="center"/>
      </w:pPr>
      <w:r w:rsidRPr="00AB4A95">
        <w:t>Распределение</w:t>
      </w:r>
    </w:p>
    <w:p w14:paraId="63BEBA2C" w14:textId="77777777" w:rsidR="0078746E" w:rsidRPr="00AB4A95" w:rsidRDefault="0078746E" w:rsidP="0078746E">
      <w:pPr>
        <w:jc w:val="center"/>
      </w:pPr>
      <w:r w:rsidRPr="00AB4A95">
        <w:t>планируемых объемов финансирования муниципальной программы по источникам финансирования</w:t>
      </w:r>
    </w:p>
    <w:p w14:paraId="26F91DE6" w14:textId="77777777" w:rsidR="0078746E" w:rsidRPr="00AB4A95" w:rsidRDefault="0078746E" w:rsidP="0078746E">
      <w:pPr>
        <w:jc w:val="center"/>
      </w:pPr>
    </w:p>
    <w:p w14:paraId="3DFCDA52" w14:textId="77777777" w:rsidR="0078746E" w:rsidRPr="00AB4A95" w:rsidRDefault="0078746E" w:rsidP="0078746E">
      <w:pPr>
        <w:ind w:left="4248" w:firstLine="708"/>
        <w:jc w:val="center"/>
        <w:rPr>
          <w:sz w:val="22"/>
          <w:szCs w:val="22"/>
        </w:rPr>
      </w:pPr>
      <w:r w:rsidRPr="00AB4A95">
        <w:rPr>
          <w:sz w:val="22"/>
          <w:szCs w:val="22"/>
        </w:rPr>
        <w:t xml:space="preserve">                                                                                                                                             тыс. рублей</w:t>
      </w:r>
    </w:p>
    <w:tbl>
      <w:tblPr>
        <w:tblW w:w="15706" w:type="dxa"/>
        <w:tblInd w:w="-289" w:type="dxa"/>
        <w:tblLayout w:type="fixed"/>
        <w:tblLook w:val="04A0" w:firstRow="1" w:lastRow="0" w:firstColumn="1" w:lastColumn="0" w:noHBand="0" w:noVBand="1"/>
      </w:tblPr>
      <w:tblGrid>
        <w:gridCol w:w="567"/>
        <w:gridCol w:w="7655"/>
        <w:gridCol w:w="1417"/>
        <w:gridCol w:w="1814"/>
        <w:gridCol w:w="2126"/>
        <w:gridCol w:w="2127"/>
      </w:tblGrid>
      <w:tr w:rsidR="0078746E" w:rsidRPr="00AB4A95" w14:paraId="3E140D9A" w14:textId="77777777" w:rsidTr="00BA4DE9">
        <w:trPr>
          <w:trHeight w:val="265"/>
        </w:trPr>
        <w:tc>
          <w:tcPr>
            <w:tcW w:w="567" w:type="dxa"/>
            <w:vMerge w:val="restart"/>
            <w:tcBorders>
              <w:top w:val="single" w:sz="4" w:space="0" w:color="auto"/>
              <w:left w:val="single" w:sz="4" w:space="0" w:color="auto"/>
              <w:right w:val="single" w:sz="4" w:space="0" w:color="auto"/>
            </w:tcBorders>
            <w:vAlign w:val="center"/>
            <w:hideMark/>
          </w:tcPr>
          <w:p w14:paraId="2850467F" w14:textId="77777777" w:rsidR="0078746E" w:rsidRPr="00AB4A95" w:rsidRDefault="0078746E" w:rsidP="00BA4DE9">
            <w:pPr>
              <w:jc w:val="center"/>
              <w:rPr>
                <w:sz w:val="22"/>
                <w:szCs w:val="22"/>
              </w:rPr>
            </w:pPr>
            <w:r w:rsidRPr="00AB4A95">
              <w:rPr>
                <w:sz w:val="22"/>
                <w:szCs w:val="22"/>
              </w:rPr>
              <w:t>№</w:t>
            </w:r>
          </w:p>
          <w:p w14:paraId="2AAD2D49" w14:textId="77777777" w:rsidR="0078746E" w:rsidRPr="00AB4A95" w:rsidRDefault="0078746E" w:rsidP="00BA4DE9">
            <w:pPr>
              <w:jc w:val="center"/>
              <w:rPr>
                <w:sz w:val="22"/>
                <w:szCs w:val="22"/>
              </w:rPr>
            </w:pPr>
            <w:r w:rsidRPr="00AB4A95">
              <w:rPr>
                <w:sz w:val="22"/>
                <w:szCs w:val="22"/>
              </w:rPr>
              <w:t>п/п</w:t>
            </w:r>
          </w:p>
        </w:tc>
        <w:tc>
          <w:tcPr>
            <w:tcW w:w="7655" w:type="dxa"/>
            <w:vMerge w:val="restart"/>
            <w:tcBorders>
              <w:top w:val="single" w:sz="4" w:space="0" w:color="auto"/>
              <w:left w:val="single" w:sz="4" w:space="0" w:color="auto"/>
              <w:right w:val="single" w:sz="4" w:space="0" w:color="auto"/>
            </w:tcBorders>
            <w:vAlign w:val="center"/>
            <w:hideMark/>
          </w:tcPr>
          <w:p w14:paraId="50AF175F" w14:textId="77777777" w:rsidR="0078746E" w:rsidRPr="00AB4A95" w:rsidRDefault="0078746E" w:rsidP="00BA4DE9">
            <w:pPr>
              <w:jc w:val="center"/>
              <w:rPr>
                <w:sz w:val="22"/>
                <w:szCs w:val="22"/>
              </w:rPr>
            </w:pPr>
            <w:r w:rsidRPr="00AB4A95">
              <w:rPr>
                <w:sz w:val="22"/>
                <w:szCs w:val="22"/>
              </w:rPr>
              <w:t>Источники финансирования</w:t>
            </w:r>
          </w:p>
        </w:tc>
        <w:tc>
          <w:tcPr>
            <w:tcW w:w="7484" w:type="dxa"/>
            <w:gridSpan w:val="4"/>
            <w:tcBorders>
              <w:top w:val="single" w:sz="4" w:space="0" w:color="auto"/>
              <w:left w:val="nil"/>
              <w:bottom w:val="single" w:sz="4" w:space="0" w:color="auto"/>
              <w:right w:val="single" w:sz="4" w:space="0" w:color="auto"/>
            </w:tcBorders>
          </w:tcPr>
          <w:p w14:paraId="682066C9" w14:textId="77777777" w:rsidR="0078746E" w:rsidRPr="00AB4A95" w:rsidRDefault="0078746E" w:rsidP="00BA4DE9">
            <w:pPr>
              <w:jc w:val="center"/>
              <w:rPr>
                <w:sz w:val="22"/>
                <w:szCs w:val="22"/>
              </w:rPr>
            </w:pPr>
            <w:r w:rsidRPr="00AB4A95">
              <w:rPr>
                <w:sz w:val="22"/>
                <w:szCs w:val="22"/>
              </w:rPr>
              <w:t>Объем финансирования</w:t>
            </w:r>
          </w:p>
        </w:tc>
      </w:tr>
      <w:tr w:rsidR="0078746E" w:rsidRPr="00AB4A95" w14:paraId="046B6443" w14:textId="77777777" w:rsidTr="00BA4DE9">
        <w:trPr>
          <w:trHeight w:val="241"/>
        </w:trPr>
        <w:tc>
          <w:tcPr>
            <w:tcW w:w="567" w:type="dxa"/>
            <w:vMerge/>
            <w:tcBorders>
              <w:left w:val="single" w:sz="4" w:space="0" w:color="auto"/>
              <w:right w:val="single" w:sz="4" w:space="0" w:color="auto"/>
            </w:tcBorders>
            <w:vAlign w:val="center"/>
            <w:hideMark/>
          </w:tcPr>
          <w:p w14:paraId="225AABF5" w14:textId="77777777" w:rsidR="0078746E" w:rsidRPr="00AB4A95" w:rsidRDefault="0078746E" w:rsidP="00BA4DE9">
            <w:pPr>
              <w:rPr>
                <w:sz w:val="22"/>
                <w:szCs w:val="22"/>
              </w:rPr>
            </w:pPr>
          </w:p>
        </w:tc>
        <w:tc>
          <w:tcPr>
            <w:tcW w:w="7655" w:type="dxa"/>
            <w:vMerge/>
            <w:tcBorders>
              <w:left w:val="single" w:sz="4" w:space="0" w:color="auto"/>
              <w:right w:val="single" w:sz="4" w:space="0" w:color="auto"/>
            </w:tcBorders>
            <w:vAlign w:val="center"/>
            <w:hideMark/>
          </w:tcPr>
          <w:p w14:paraId="0B8395C5" w14:textId="77777777" w:rsidR="0078746E" w:rsidRPr="00AB4A95" w:rsidRDefault="0078746E" w:rsidP="00BA4DE9">
            <w:pPr>
              <w:rPr>
                <w:sz w:val="22"/>
                <w:szCs w:val="22"/>
              </w:rPr>
            </w:pPr>
          </w:p>
        </w:tc>
        <w:tc>
          <w:tcPr>
            <w:tcW w:w="1417" w:type="dxa"/>
            <w:vMerge w:val="restart"/>
            <w:tcBorders>
              <w:top w:val="single" w:sz="4" w:space="0" w:color="auto"/>
              <w:left w:val="single" w:sz="4" w:space="0" w:color="auto"/>
              <w:right w:val="single" w:sz="4" w:space="0" w:color="auto"/>
            </w:tcBorders>
            <w:vAlign w:val="center"/>
          </w:tcPr>
          <w:p w14:paraId="52157025" w14:textId="77777777" w:rsidR="0078746E" w:rsidRPr="00AB4A95" w:rsidRDefault="0078746E" w:rsidP="00BA4DE9">
            <w:pPr>
              <w:jc w:val="center"/>
              <w:rPr>
                <w:b/>
                <w:sz w:val="22"/>
                <w:szCs w:val="22"/>
              </w:rPr>
            </w:pPr>
            <w:r w:rsidRPr="00AB4A95">
              <w:rPr>
                <w:b/>
                <w:sz w:val="22"/>
                <w:szCs w:val="22"/>
              </w:rPr>
              <w:t>Всего</w:t>
            </w:r>
          </w:p>
        </w:tc>
        <w:tc>
          <w:tcPr>
            <w:tcW w:w="6067" w:type="dxa"/>
            <w:gridSpan w:val="3"/>
            <w:tcBorders>
              <w:top w:val="single" w:sz="4" w:space="0" w:color="auto"/>
              <w:left w:val="single" w:sz="4" w:space="0" w:color="auto"/>
              <w:bottom w:val="single" w:sz="4" w:space="0" w:color="auto"/>
              <w:right w:val="single" w:sz="4" w:space="0" w:color="auto"/>
            </w:tcBorders>
            <w:vAlign w:val="center"/>
          </w:tcPr>
          <w:p w14:paraId="1B7C2385" w14:textId="77777777" w:rsidR="0078746E" w:rsidRPr="00AB4A95" w:rsidRDefault="0078746E" w:rsidP="00BA4DE9">
            <w:pPr>
              <w:jc w:val="center"/>
              <w:rPr>
                <w:sz w:val="22"/>
                <w:szCs w:val="22"/>
              </w:rPr>
            </w:pPr>
            <w:r w:rsidRPr="00AB4A95">
              <w:rPr>
                <w:sz w:val="22"/>
                <w:szCs w:val="22"/>
              </w:rPr>
              <w:t>В том числе погодам</w:t>
            </w:r>
          </w:p>
        </w:tc>
      </w:tr>
      <w:tr w:rsidR="0078746E" w:rsidRPr="00AB4A95" w14:paraId="1C037472" w14:textId="77777777" w:rsidTr="004B2D53">
        <w:trPr>
          <w:trHeight w:val="322"/>
        </w:trPr>
        <w:tc>
          <w:tcPr>
            <w:tcW w:w="567" w:type="dxa"/>
            <w:vMerge/>
            <w:tcBorders>
              <w:left w:val="single" w:sz="4" w:space="0" w:color="auto"/>
              <w:bottom w:val="single" w:sz="4" w:space="0" w:color="auto"/>
              <w:right w:val="single" w:sz="4" w:space="0" w:color="auto"/>
            </w:tcBorders>
            <w:vAlign w:val="center"/>
            <w:hideMark/>
          </w:tcPr>
          <w:p w14:paraId="26F201A2" w14:textId="77777777" w:rsidR="0078746E" w:rsidRPr="00AB4A95" w:rsidRDefault="0078746E" w:rsidP="00BA4DE9">
            <w:pPr>
              <w:rPr>
                <w:sz w:val="22"/>
                <w:szCs w:val="22"/>
              </w:rPr>
            </w:pPr>
          </w:p>
        </w:tc>
        <w:tc>
          <w:tcPr>
            <w:tcW w:w="7655" w:type="dxa"/>
            <w:vMerge/>
            <w:tcBorders>
              <w:left w:val="single" w:sz="4" w:space="0" w:color="auto"/>
              <w:bottom w:val="single" w:sz="4" w:space="0" w:color="auto"/>
              <w:right w:val="single" w:sz="4" w:space="0" w:color="auto"/>
            </w:tcBorders>
            <w:vAlign w:val="center"/>
            <w:hideMark/>
          </w:tcPr>
          <w:p w14:paraId="2D356C89" w14:textId="77777777" w:rsidR="0078746E" w:rsidRPr="00AB4A95" w:rsidRDefault="0078746E" w:rsidP="00BA4DE9">
            <w:pPr>
              <w:rPr>
                <w:sz w:val="22"/>
                <w:szCs w:val="22"/>
              </w:rPr>
            </w:pPr>
          </w:p>
        </w:tc>
        <w:tc>
          <w:tcPr>
            <w:tcW w:w="1417" w:type="dxa"/>
            <w:vMerge/>
            <w:tcBorders>
              <w:left w:val="single" w:sz="4" w:space="0" w:color="auto"/>
              <w:bottom w:val="single" w:sz="4" w:space="0" w:color="auto"/>
              <w:right w:val="single" w:sz="4" w:space="0" w:color="auto"/>
            </w:tcBorders>
            <w:vAlign w:val="center"/>
          </w:tcPr>
          <w:p w14:paraId="75917E96" w14:textId="77777777" w:rsidR="0078746E" w:rsidRPr="00AB4A95" w:rsidRDefault="0078746E" w:rsidP="00BA4DE9">
            <w:pPr>
              <w:jc w:val="center"/>
              <w:rPr>
                <w:b/>
                <w:sz w:val="22"/>
                <w:szCs w:val="22"/>
              </w:rPr>
            </w:pPr>
          </w:p>
        </w:tc>
        <w:tc>
          <w:tcPr>
            <w:tcW w:w="1814" w:type="dxa"/>
            <w:tcBorders>
              <w:top w:val="single" w:sz="4" w:space="0" w:color="auto"/>
              <w:left w:val="single" w:sz="4" w:space="0" w:color="auto"/>
              <w:bottom w:val="single" w:sz="4" w:space="0" w:color="auto"/>
              <w:right w:val="single" w:sz="4" w:space="0" w:color="auto"/>
            </w:tcBorders>
            <w:vAlign w:val="center"/>
            <w:hideMark/>
          </w:tcPr>
          <w:p w14:paraId="69B230E2" w14:textId="77777777" w:rsidR="0078746E" w:rsidRPr="00AB4A95" w:rsidRDefault="0078746E" w:rsidP="00BA4DE9">
            <w:pPr>
              <w:jc w:val="center"/>
              <w:rPr>
                <w:sz w:val="22"/>
                <w:szCs w:val="22"/>
              </w:rPr>
            </w:pPr>
            <w:r w:rsidRPr="00AB4A95">
              <w:rPr>
                <w:sz w:val="22"/>
                <w:szCs w:val="22"/>
              </w:rPr>
              <w:t>2023 год</w:t>
            </w:r>
          </w:p>
        </w:tc>
        <w:tc>
          <w:tcPr>
            <w:tcW w:w="2126" w:type="dxa"/>
            <w:tcBorders>
              <w:top w:val="single" w:sz="4" w:space="0" w:color="auto"/>
              <w:left w:val="single" w:sz="4" w:space="0" w:color="auto"/>
              <w:bottom w:val="single" w:sz="4" w:space="0" w:color="auto"/>
              <w:right w:val="single" w:sz="4" w:space="0" w:color="auto"/>
            </w:tcBorders>
            <w:vAlign w:val="center"/>
          </w:tcPr>
          <w:p w14:paraId="740A399F" w14:textId="77777777" w:rsidR="0078746E" w:rsidRPr="00AB4A95" w:rsidRDefault="0078746E" w:rsidP="00BA4DE9">
            <w:pPr>
              <w:jc w:val="center"/>
              <w:rPr>
                <w:sz w:val="22"/>
                <w:szCs w:val="22"/>
              </w:rPr>
            </w:pPr>
            <w:r w:rsidRPr="00AB4A95">
              <w:rPr>
                <w:sz w:val="22"/>
                <w:szCs w:val="22"/>
              </w:rPr>
              <w:t>2024 год</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7517BB4" w14:textId="77777777" w:rsidR="0078746E" w:rsidRPr="00AB4A95" w:rsidRDefault="0078746E" w:rsidP="00BA4DE9">
            <w:pPr>
              <w:jc w:val="center"/>
              <w:rPr>
                <w:sz w:val="22"/>
                <w:szCs w:val="22"/>
              </w:rPr>
            </w:pPr>
            <w:r w:rsidRPr="00AB4A95">
              <w:rPr>
                <w:sz w:val="22"/>
                <w:szCs w:val="22"/>
              </w:rPr>
              <w:t>2025 год</w:t>
            </w:r>
          </w:p>
        </w:tc>
      </w:tr>
      <w:tr w:rsidR="0078746E" w:rsidRPr="00AB4A95" w14:paraId="58A5C765" w14:textId="77777777" w:rsidTr="00BA4DE9">
        <w:trPr>
          <w:trHeight w:val="426"/>
        </w:trPr>
        <w:tc>
          <w:tcPr>
            <w:tcW w:w="567" w:type="dxa"/>
            <w:tcBorders>
              <w:top w:val="single" w:sz="4" w:space="0" w:color="auto"/>
              <w:left w:val="single" w:sz="4" w:space="0" w:color="auto"/>
              <w:bottom w:val="single" w:sz="4" w:space="0" w:color="auto"/>
              <w:right w:val="single" w:sz="4" w:space="0" w:color="auto"/>
            </w:tcBorders>
            <w:hideMark/>
          </w:tcPr>
          <w:p w14:paraId="4B96FAE7" w14:textId="77777777" w:rsidR="0078746E" w:rsidRPr="00AB4A95" w:rsidRDefault="0078746E" w:rsidP="00BA4DE9">
            <w:pPr>
              <w:rPr>
                <w:b/>
                <w:sz w:val="22"/>
                <w:szCs w:val="22"/>
              </w:rPr>
            </w:pPr>
            <w:r w:rsidRPr="00AB4A95">
              <w:rPr>
                <w:b/>
                <w:sz w:val="22"/>
                <w:szCs w:val="22"/>
              </w:rPr>
              <w:t>1</w:t>
            </w:r>
          </w:p>
        </w:tc>
        <w:tc>
          <w:tcPr>
            <w:tcW w:w="7655" w:type="dxa"/>
            <w:tcBorders>
              <w:top w:val="single" w:sz="4" w:space="0" w:color="auto"/>
              <w:left w:val="single" w:sz="4" w:space="0" w:color="auto"/>
              <w:bottom w:val="single" w:sz="4" w:space="0" w:color="auto"/>
              <w:right w:val="single" w:sz="4" w:space="0" w:color="auto"/>
            </w:tcBorders>
            <w:hideMark/>
          </w:tcPr>
          <w:p w14:paraId="7A244050" w14:textId="77777777" w:rsidR="0078746E" w:rsidRPr="00AB4A95" w:rsidRDefault="0078746E" w:rsidP="00BA4DE9">
            <w:pPr>
              <w:rPr>
                <w:b/>
                <w:sz w:val="22"/>
                <w:szCs w:val="22"/>
              </w:rPr>
            </w:pPr>
            <w:r w:rsidRPr="00AB4A95">
              <w:rPr>
                <w:b/>
                <w:sz w:val="22"/>
                <w:szCs w:val="22"/>
              </w:rPr>
              <w:t>Всего по программе «Социально – экономическая поддержка интересов населения города Минусинска»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BC43971" w14:textId="77777777" w:rsidR="0078746E" w:rsidRPr="00AB4A95" w:rsidRDefault="0078746E" w:rsidP="00BA4DE9">
            <w:pPr>
              <w:jc w:val="center"/>
              <w:rPr>
                <w:b/>
                <w:sz w:val="22"/>
                <w:szCs w:val="22"/>
              </w:rPr>
            </w:pPr>
            <w:r w:rsidRPr="00AB4A95">
              <w:rPr>
                <w:b/>
                <w:sz w:val="22"/>
                <w:szCs w:val="22"/>
              </w:rPr>
              <w:t>30 829,31</w:t>
            </w: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DC91F9" w14:textId="77777777" w:rsidR="0078746E" w:rsidRPr="00AB4A95" w:rsidRDefault="0078746E" w:rsidP="00BA4DE9">
            <w:pPr>
              <w:jc w:val="center"/>
              <w:rPr>
                <w:b/>
                <w:sz w:val="22"/>
                <w:szCs w:val="22"/>
              </w:rPr>
            </w:pPr>
            <w:r w:rsidRPr="00AB4A95">
              <w:rPr>
                <w:b/>
                <w:sz w:val="22"/>
                <w:szCs w:val="22"/>
              </w:rPr>
              <w:t>18 165,69</w:t>
            </w:r>
          </w:p>
        </w:tc>
        <w:tc>
          <w:tcPr>
            <w:tcW w:w="2126" w:type="dxa"/>
            <w:tcBorders>
              <w:top w:val="single" w:sz="4" w:space="0" w:color="auto"/>
              <w:left w:val="single" w:sz="4" w:space="0" w:color="auto"/>
              <w:bottom w:val="single" w:sz="4" w:space="0" w:color="auto"/>
              <w:right w:val="single" w:sz="4" w:space="0" w:color="auto"/>
            </w:tcBorders>
            <w:vAlign w:val="center"/>
          </w:tcPr>
          <w:p w14:paraId="55D8C2D7" w14:textId="77777777" w:rsidR="0078746E" w:rsidRPr="00AB4A95" w:rsidRDefault="0078746E" w:rsidP="00BA4DE9">
            <w:pPr>
              <w:jc w:val="center"/>
              <w:rPr>
                <w:b/>
                <w:sz w:val="22"/>
                <w:szCs w:val="22"/>
              </w:rPr>
            </w:pPr>
            <w:r w:rsidRPr="00AB4A95">
              <w:rPr>
                <w:b/>
                <w:sz w:val="22"/>
                <w:szCs w:val="22"/>
              </w:rPr>
              <w:t>6 331,81</w:t>
            </w:r>
          </w:p>
        </w:tc>
        <w:tc>
          <w:tcPr>
            <w:tcW w:w="2127" w:type="dxa"/>
            <w:tcBorders>
              <w:top w:val="single" w:sz="4" w:space="0" w:color="auto"/>
              <w:left w:val="single" w:sz="4" w:space="0" w:color="auto"/>
              <w:bottom w:val="single" w:sz="4" w:space="0" w:color="auto"/>
              <w:right w:val="single" w:sz="4" w:space="0" w:color="auto"/>
            </w:tcBorders>
            <w:noWrap/>
            <w:vAlign w:val="center"/>
          </w:tcPr>
          <w:p w14:paraId="77B79396" w14:textId="77777777" w:rsidR="0078746E" w:rsidRPr="00AB4A95" w:rsidRDefault="0078746E" w:rsidP="00BA4DE9">
            <w:pPr>
              <w:jc w:val="center"/>
              <w:rPr>
                <w:b/>
                <w:sz w:val="22"/>
                <w:szCs w:val="22"/>
              </w:rPr>
            </w:pPr>
            <w:r w:rsidRPr="00AB4A95">
              <w:rPr>
                <w:b/>
                <w:sz w:val="22"/>
                <w:szCs w:val="22"/>
              </w:rPr>
              <w:t>6 331,81</w:t>
            </w:r>
          </w:p>
        </w:tc>
      </w:tr>
      <w:tr w:rsidR="0078746E" w:rsidRPr="00AB4A95" w14:paraId="5167AE1B" w14:textId="77777777" w:rsidTr="00BA4DE9">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6ADF48BA" w14:textId="77777777" w:rsidR="0078746E" w:rsidRPr="00AB4A95" w:rsidRDefault="0078746E" w:rsidP="00BA4DE9">
            <w:pPr>
              <w:rPr>
                <w:sz w:val="22"/>
                <w:szCs w:val="22"/>
              </w:rPr>
            </w:pPr>
            <w:r w:rsidRPr="00AB4A95">
              <w:rPr>
                <w:sz w:val="22"/>
                <w:szCs w:val="22"/>
              </w:rPr>
              <w:t>2</w:t>
            </w:r>
          </w:p>
        </w:tc>
        <w:tc>
          <w:tcPr>
            <w:tcW w:w="7655" w:type="dxa"/>
            <w:tcBorders>
              <w:top w:val="single" w:sz="4" w:space="0" w:color="auto"/>
              <w:left w:val="single" w:sz="4" w:space="0" w:color="auto"/>
              <w:bottom w:val="single" w:sz="4" w:space="0" w:color="auto"/>
              <w:right w:val="single" w:sz="4" w:space="0" w:color="auto"/>
            </w:tcBorders>
            <w:hideMark/>
          </w:tcPr>
          <w:p w14:paraId="12F5FC03" w14:textId="77777777" w:rsidR="0078746E" w:rsidRPr="00AB4A95" w:rsidRDefault="0078746E" w:rsidP="00BA4DE9">
            <w:pPr>
              <w:rPr>
                <w:sz w:val="22"/>
                <w:szCs w:val="22"/>
              </w:rPr>
            </w:pPr>
            <w:r w:rsidRPr="00AB4A95">
              <w:rPr>
                <w:sz w:val="22"/>
                <w:szCs w:val="22"/>
              </w:rPr>
              <w:t xml:space="preserve">По источникам финансирования: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1D1BD0F" w14:textId="77777777" w:rsidR="0078746E" w:rsidRPr="00AB4A95" w:rsidRDefault="0078746E" w:rsidP="00BA4DE9">
            <w:pPr>
              <w:jc w:val="center"/>
              <w:rPr>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EA43D" w14:textId="77777777" w:rsidR="0078746E" w:rsidRPr="00AB4A95" w:rsidRDefault="0078746E" w:rsidP="00BA4DE9">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71FFB66A" w14:textId="77777777" w:rsidR="0078746E" w:rsidRPr="00AB4A95" w:rsidRDefault="0078746E" w:rsidP="00BA4DE9">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7A05F3D2" w14:textId="77777777" w:rsidR="0078746E" w:rsidRPr="00AB4A95" w:rsidRDefault="0078746E" w:rsidP="00BA4DE9">
            <w:pPr>
              <w:jc w:val="center"/>
              <w:rPr>
                <w:sz w:val="22"/>
                <w:szCs w:val="22"/>
              </w:rPr>
            </w:pPr>
          </w:p>
        </w:tc>
      </w:tr>
      <w:tr w:rsidR="0078746E" w:rsidRPr="00AB4A95" w14:paraId="6D6ACEE2" w14:textId="77777777" w:rsidTr="00BA4DE9">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118F3487" w14:textId="77777777" w:rsidR="0078746E" w:rsidRPr="00AB4A95" w:rsidRDefault="0078746E" w:rsidP="00BA4DE9">
            <w:pPr>
              <w:rPr>
                <w:sz w:val="22"/>
                <w:szCs w:val="22"/>
              </w:rPr>
            </w:pPr>
            <w:r w:rsidRPr="00AB4A95">
              <w:rPr>
                <w:sz w:val="22"/>
                <w:szCs w:val="22"/>
              </w:rPr>
              <w:t>3</w:t>
            </w:r>
          </w:p>
        </w:tc>
        <w:tc>
          <w:tcPr>
            <w:tcW w:w="7655" w:type="dxa"/>
            <w:tcBorders>
              <w:top w:val="single" w:sz="4" w:space="0" w:color="auto"/>
              <w:left w:val="single" w:sz="4" w:space="0" w:color="auto"/>
              <w:bottom w:val="single" w:sz="4" w:space="0" w:color="auto"/>
              <w:right w:val="single" w:sz="4" w:space="0" w:color="auto"/>
            </w:tcBorders>
            <w:hideMark/>
          </w:tcPr>
          <w:p w14:paraId="3DDED60A" w14:textId="77777777" w:rsidR="0078746E" w:rsidRPr="00AB4A95" w:rsidRDefault="0078746E" w:rsidP="00BA4DE9">
            <w:pPr>
              <w:rPr>
                <w:sz w:val="22"/>
                <w:szCs w:val="22"/>
              </w:rPr>
            </w:pPr>
            <w:r w:rsidRPr="00AB4A95">
              <w:rPr>
                <w:sz w:val="22"/>
                <w:szCs w:val="22"/>
              </w:rPr>
              <w:t>1. Бюджет города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8C623E9" w14:textId="77777777" w:rsidR="0078746E" w:rsidRPr="00AB4A95" w:rsidRDefault="0078746E" w:rsidP="00BA4DE9">
            <w:pPr>
              <w:jc w:val="center"/>
              <w:rPr>
                <w:b/>
                <w:sz w:val="22"/>
                <w:szCs w:val="22"/>
              </w:rPr>
            </w:pPr>
            <w:r w:rsidRPr="00AB4A95">
              <w:rPr>
                <w:b/>
                <w:sz w:val="22"/>
                <w:szCs w:val="22"/>
              </w:rPr>
              <w:t>10 274,01</w:t>
            </w:r>
          </w:p>
        </w:tc>
        <w:tc>
          <w:tcPr>
            <w:tcW w:w="1814" w:type="dxa"/>
            <w:tcBorders>
              <w:top w:val="single" w:sz="4" w:space="0" w:color="auto"/>
              <w:left w:val="single" w:sz="4" w:space="0" w:color="auto"/>
              <w:bottom w:val="single" w:sz="4" w:space="0" w:color="auto"/>
              <w:right w:val="single" w:sz="4" w:space="0" w:color="auto"/>
            </w:tcBorders>
            <w:shd w:val="clear" w:color="auto" w:fill="auto"/>
            <w:noWrap/>
          </w:tcPr>
          <w:p w14:paraId="545C7929" w14:textId="77777777" w:rsidR="0078746E" w:rsidRPr="00AB4A95" w:rsidRDefault="0078746E" w:rsidP="00BA4DE9">
            <w:pPr>
              <w:jc w:val="center"/>
              <w:rPr>
                <w:b/>
                <w:sz w:val="22"/>
                <w:szCs w:val="22"/>
              </w:rPr>
            </w:pPr>
            <w:r w:rsidRPr="00AB4A95">
              <w:rPr>
                <w:b/>
                <w:sz w:val="22"/>
                <w:szCs w:val="22"/>
              </w:rPr>
              <w:t>3 892,59</w:t>
            </w:r>
          </w:p>
        </w:tc>
        <w:tc>
          <w:tcPr>
            <w:tcW w:w="2126" w:type="dxa"/>
            <w:tcBorders>
              <w:top w:val="single" w:sz="4" w:space="0" w:color="auto"/>
              <w:left w:val="single" w:sz="4" w:space="0" w:color="auto"/>
              <w:bottom w:val="single" w:sz="4" w:space="0" w:color="auto"/>
              <w:right w:val="single" w:sz="4" w:space="0" w:color="auto"/>
            </w:tcBorders>
          </w:tcPr>
          <w:p w14:paraId="7AA0F9B9" w14:textId="77777777" w:rsidR="0078746E" w:rsidRPr="00AB4A95" w:rsidRDefault="0078746E" w:rsidP="00BA4DE9">
            <w:pPr>
              <w:jc w:val="center"/>
              <w:rPr>
                <w:b/>
                <w:sz w:val="22"/>
                <w:szCs w:val="22"/>
              </w:rPr>
            </w:pPr>
            <w:r w:rsidRPr="00AB4A95">
              <w:rPr>
                <w:b/>
                <w:sz w:val="22"/>
                <w:szCs w:val="22"/>
              </w:rPr>
              <w:t>3 190,71</w:t>
            </w:r>
          </w:p>
        </w:tc>
        <w:tc>
          <w:tcPr>
            <w:tcW w:w="2127" w:type="dxa"/>
            <w:tcBorders>
              <w:top w:val="single" w:sz="4" w:space="0" w:color="auto"/>
              <w:left w:val="single" w:sz="4" w:space="0" w:color="auto"/>
              <w:bottom w:val="single" w:sz="4" w:space="0" w:color="auto"/>
              <w:right w:val="single" w:sz="4" w:space="0" w:color="auto"/>
            </w:tcBorders>
            <w:noWrap/>
          </w:tcPr>
          <w:p w14:paraId="0C993AA0" w14:textId="77777777" w:rsidR="0078746E" w:rsidRPr="00AB4A95" w:rsidRDefault="0078746E" w:rsidP="00BA4DE9">
            <w:pPr>
              <w:jc w:val="center"/>
              <w:rPr>
                <w:b/>
                <w:sz w:val="22"/>
                <w:szCs w:val="22"/>
              </w:rPr>
            </w:pPr>
            <w:r w:rsidRPr="00AB4A95">
              <w:rPr>
                <w:b/>
                <w:sz w:val="22"/>
                <w:szCs w:val="22"/>
              </w:rPr>
              <w:t>3 190,71</w:t>
            </w:r>
          </w:p>
        </w:tc>
      </w:tr>
      <w:tr w:rsidR="0078746E" w:rsidRPr="00AB4A95" w14:paraId="1D1CBD2B" w14:textId="77777777" w:rsidTr="00BA4DE9">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358FAE3C" w14:textId="77777777" w:rsidR="0078746E" w:rsidRPr="00AB4A95" w:rsidRDefault="0078746E" w:rsidP="00BA4DE9">
            <w:pPr>
              <w:rPr>
                <w:sz w:val="22"/>
                <w:szCs w:val="22"/>
              </w:rPr>
            </w:pPr>
            <w:r w:rsidRPr="00AB4A95">
              <w:rPr>
                <w:sz w:val="22"/>
                <w:szCs w:val="22"/>
              </w:rPr>
              <w:t>4</w:t>
            </w:r>
          </w:p>
        </w:tc>
        <w:tc>
          <w:tcPr>
            <w:tcW w:w="7655" w:type="dxa"/>
            <w:tcBorders>
              <w:top w:val="single" w:sz="4" w:space="0" w:color="auto"/>
              <w:left w:val="single" w:sz="4" w:space="0" w:color="auto"/>
              <w:bottom w:val="single" w:sz="4" w:space="0" w:color="auto"/>
              <w:right w:val="single" w:sz="4" w:space="0" w:color="auto"/>
            </w:tcBorders>
            <w:hideMark/>
          </w:tcPr>
          <w:p w14:paraId="641C10A2" w14:textId="77777777" w:rsidR="0078746E" w:rsidRPr="00AB4A95" w:rsidRDefault="0078746E" w:rsidP="00BA4DE9">
            <w:pPr>
              <w:rPr>
                <w:sz w:val="22"/>
                <w:szCs w:val="22"/>
              </w:rPr>
            </w:pPr>
            <w:r w:rsidRPr="00AB4A95">
              <w:rPr>
                <w:sz w:val="22"/>
                <w:szCs w:val="22"/>
              </w:rPr>
              <w:t>2. Краевой бюджет</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3B6F2B7" w14:textId="77777777" w:rsidR="0078746E" w:rsidRPr="00AB4A95" w:rsidRDefault="0078746E" w:rsidP="00BA4DE9">
            <w:pPr>
              <w:jc w:val="center"/>
              <w:rPr>
                <w:b/>
                <w:sz w:val="22"/>
                <w:szCs w:val="22"/>
              </w:rPr>
            </w:pPr>
            <w:r w:rsidRPr="00AB4A95">
              <w:rPr>
                <w:b/>
                <w:sz w:val="22"/>
                <w:szCs w:val="22"/>
              </w:rPr>
              <w:t>20 555,30</w:t>
            </w: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8A247B" w14:textId="77777777" w:rsidR="0078746E" w:rsidRPr="00AB4A95" w:rsidRDefault="0078746E" w:rsidP="00BA4DE9">
            <w:pPr>
              <w:jc w:val="center"/>
              <w:rPr>
                <w:b/>
                <w:sz w:val="22"/>
                <w:szCs w:val="22"/>
              </w:rPr>
            </w:pPr>
            <w:r w:rsidRPr="00AB4A95">
              <w:rPr>
                <w:b/>
                <w:sz w:val="22"/>
                <w:szCs w:val="22"/>
              </w:rPr>
              <w:t>14 273,10</w:t>
            </w:r>
          </w:p>
        </w:tc>
        <w:tc>
          <w:tcPr>
            <w:tcW w:w="2126" w:type="dxa"/>
            <w:tcBorders>
              <w:top w:val="single" w:sz="4" w:space="0" w:color="auto"/>
              <w:left w:val="single" w:sz="4" w:space="0" w:color="auto"/>
              <w:bottom w:val="single" w:sz="4" w:space="0" w:color="auto"/>
              <w:right w:val="single" w:sz="4" w:space="0" w:color="auto"/>
            </w:tcBorders>
            <w:vAlign w:val="center"/>
          </w:tcPr>
          <w:p w14:paraId="1AA65FE6" w14:textId="77777777" w:rsidR="0078746E" w:rsidRPr="00AB4A95" w:rsidRDefault="0078746E" w:rsidP="00BA4DE9">
            <w:pPr>
              <w:jc w:val="center"/>
              <w:rPr>
                <w:b/>
                <w:sz w:val="22"/>
                <w:szCs w:val="22"/>
              </w:rPr>
            </w:pPr>
            <w:r w:rsidRPr="00AB4A95">
              <w:rPr>
                <w:b/>
                <w:sz w:val="22"/>
                <w:szCs w:val="22"/>
              </w:rPr>
              <w:t>3 141,10</w:t>
            </w:r>
          </w:p>
        </w:tc>
        <w:tc>
          <w:tcPr>
            <w:tcW w:w="2127" w:type="dxa"/>
            <w:tcBorders>
              <w:top w:val="single" w:sz="4" w:space="0" w:color="auto"/>
              <w:left w:val="single" w:sz="4" w:space="0" w:color="auto"/>
              <w:bottom w:val="single" w:sz="4" w:space="0" w:color="auto"/>
              <w:right w:val="single" w:sz="4" w:space="0" w:color="auto"/>
            </w:tcBorders>
            <w:noWrap/>
            <w:vAlign w:val="center"/>
          </w:tcPr>
          <w:p w14:paraId="7BB9AC87" w14:textId="77777777" w:rsidR="0078746E" w:rsidRPr="00AB4A95" w:rsidRDefault="0078746E" w:rsidP="00BA4DE9">
            <w:pPr>
              <w:jc w:val="center"/>
              <w:rPr>
                <w:b/>
                <w:sz w:val="22"/>
                <w:szCs w:val="22"/>
              </w:rPr>
            </w:pPr>
            <w:r w:rsidRPr="00AB4A95">
              <w:rPr>
                <w:b/>
                <w:sz w:val="22"/>
                <w:szCs w:val="22"/>
              </w:rPr>
              <w:t>3 141,10</w:t>
            </w:r>
          </w:p>
        </w:tc>
      </w:tr>
      <w:tr w:rsidR="0078746E" w:rsidRPr="00AB4A95" w14:paraId="7D9C126A" w14:textId="77777777" w:rsidTr="00BA4DE9">
        <w:trPr>
          <w:trHeight w:val="79"/>
        </w:trPr>
        <w:tc>
          <w:tcPr>
            <w:tcW w:w="567" w:type="dxa"/>
            <w:tcBorders>
              <w:top w:val="single" w:sz="4" w:space="0" w:color="auto"/>
              <w:left w:val="single" w:sz="4" w:space="0" w:color="auto"/>
              <w:bottom w:val="single" w:sz="4" w:space="0" w:color="auto"/>
              <w:right w:val="single" w:sz="4" w:space="0" w:color="auto"/>
            </w:tcBorders>
            <w:vAlign w:val="center"/>
            <w:hideMark/>
          </w:tcPr>
          <w:p w14:paraId="7291D37D" w14:textId="77777777" w:rsidR="0078746E" w:rsidRPr="00AB4A95" w:rsidRDefault="0078746E" w:rsidP="00BA4DE9">
            <w:pPr>
              <w:rPr>
                <w:sz w:val="22"/>
                <w:szCs w:val="22"/>
              </w:rPr>
            </w:pPr>
            <w:r w:rsidRPr="00AB4A95">
              <w:rPr>
                <w:sz w:val="22"/>
                <w:szCs w:val="22"/>
              </w:rPr>
              <w:t>5</w:t>
            </w:r>
          </w:p>
        </w:tc>
        <w:tc>
          <w:tcPr>
            <w:tcW w:w="7655" w:type="dxa"/>
            <w:tcBorders>
              <w:top w:val="single" w:sz="4" w:space="0" w:color="auto"/>
              <w:left w:val="single" w:sz="4" w:space="0" w:color="auto"/>
              <w:bottom w:val="single" w:sz="4" w:space="0" w:color="auto"/>
              <w:right w:val="single" w:sz="4" w:space="0" w:color="auto"/>
            </w:tcBorders>
            <w:hideMark/>
          </w:tcPr>
          <w:p w14:paraId="5F6B5D71" w14:textId="77777777" w:rsidR="0078746E" w:rsidRPr="00AB4A95" w:rsidRDefault="0078746E" w:rsidP="00BA4DE9">
            <w:pPr>
              <w:rPr>
                <w:sz w:val="22"/>
                <w:szCs w:val="22"/>
              </w:rPr>
            </w:pPr>
            <w:r w:rsidRPr="00AB4A95">
              <w:rPr>
                <w:sz w:val="22"/>
                <w:szCs w:val="22"/>
              </w:rPr>
              <w:t>3. Федеральный бюджет</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4EC9BC8" w14:textId="77777777" w:rsidR="0078746E" w:rsidRPr="00AB4A95" w:rsidRDefault="0078746E" w:rsidP="00BA4DE9">
            <w:pPr>
              <w:jc w:val="center"/>
              <w:rPr>
                <w:b/>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21186D" w14:textId="77777777" w:rsidR="0078746E" w:rsidRPr="00AB4A95" w:rsidRDefault="0078746E" w:rsidP="00BA4DE9">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34B30675" w14:textId="77777777" w:rsidR="0078746E" w:rsidRPr="00AB4A95" w:rsidRDefault="0078746E" w:rsidP="00BA4DE9">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530B8FE4" w14:textId="77777777" w:rsidR="0078746E" w:rsidRPr="00AB4A95" w:rsidRDefault="0078746E" w:rsidP="00BA4DE9">
            <w:pPr>
              <w:jc w:val="center"/>
              <w:rPr>
                <w:sz w:val="22"/>
                <w:szCs w:val="22"/>
              </w:rPr>
            </w:pPr>
          </w:p>
        </w:tc>
      </w:tr>
      <w:tr w:rsidR="0078746E" w:rsidRPr="00AB4A95" w14:paraId="355F8845" w14:textId="77777777" w:rsidTr="00BA4DE9">
        <w:trPr>
          <w:trHeight w:val="69"/>
        </w:trPr>
        <w:tc>
          <w:tcPr>
            <w:tcW w:w="567" w:type="dxa"/>
            <w:tcBorders>
              <w:top w:val="single" w:sz="4" w:space="0" w:color="auto"/>
              <w:left w:val="single" w:sz="4" w:space="0" w:color="auto"/>
              <w:bottom w:val="single" w:sz="4" w:space="0" w:color="auto"/>
              <w:right w:val="single" w:sz="4" w:space="0" w:color="auto"/>
            </w:tcBorders>
            <w:vAlign w:val="center"/>
            <w:hideMark/>
          </w:tcPr>
          <w:p w14:paraId="677B5E9F" w14:textId="77777777" w:rsidR="0078746E" w:rsidRPr="00AB4A95" w:rsidRDefault="0078746E" w:rsidP="00BA4DE9">
            <w:pPr>
              <w:rPr>
                <w:sz w:val="22"/>
                <w:szCs w:val="22"/>
              </w:rPr>
            </w:pPr>
            <w:r w:rsidRPr="00AB4A95">
              <w:rPr>
                <w:sz w:val="22"/>
                <w:szCs w:val="22"/>
              </w:rPr>
              <w:t>6</w:t>
            </w:r>
          </w:p>
        </w:tc>
        <w:tc>
          <w:tcPr>
            <w:tcW w:w="7655" w:type="dxa"/>
            <w:tcBorders>
              <w:top w:val="single" w:sz="4" w:space="0" w:color="auto"/>
              <w:left w:val="single" w:sz="4" w:space="0" w:color="auto"/>
              <w:bottom w:val="single" w:sz="4" w:space="0" w:color="auto"/>
              <w:right w:val="single" w:sz="4" w:space="0" w:color="auto"/>
            </w:tcBorders>
            <w:hideMark/>
          </w:tcPr>
          <w:p w14:paraId="02E9EC2E" w14:textId="77777777" w:rsidR="0078746E" w:rsidRPr="00AB4A95" w:rsidRDefault="0078746E" w:rsidP="00BA4DE9">
            <w:pPr>
              <w:rPr>
                <w:sz w:val="22"/>
                <w:szCs w:val="22"/>
              </w:rPr>
            </w:pPr>
            <w:r w:rsidRPr="00AB4A95">
              <w:rPr>
                <w:sz w:val="22"/>
                <w:szCs w:val="22"/>
              </w:rPr>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166232" w14:textId="77777777" w:rsidR="0078746E" w:rsidRPr="00AB4A95" w:rsidRDefault="0078746E" w:rsidP="00BA4DE9">
            <w:pPr>
              <w:jc w:val="center"/>
              <w:rPr>
                <w:b/>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C20EED" w14:textId="77777777" w:rsidR="0078746E" w:rsidRPr="00AB4A95" w:rsidRDefault="0078746E" w:rsidP="00BA4DE9">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6BC3871E" w14:textId="77777777" w:rsidR="0078746E" w:rsidRPr="00AB4A95" w:rsidRDefault="0078746E" w:rsidP="00BA4DE9">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47236ED4" w14:textId="77777777" w:rsidR="0078746E" w:rsidRPr="00AB4A95" w:rsidRDefault="0078746E" w:rsidP="00BA4DE9">
            <w:pPr>
              <w:jc w:val="center"/>
              <w:rPr>
                <w:sz w:val="22"/>
                <w:szCs w:val="22"/>
              </w:rPr>
            </w:pPr>
          </w:p>
        </w:tc>
      </w:tr>
      <w:tr w:rsidR="002E6844" w:rsidRPr="00AB4A95" w14:paraId="77ED7D49" w14:textId="77777777" w:rsidTr="00BA4DE9">
        <w:trPr>
          <w:trHeight w:val="69"/>
        </w:trPr>
        <w:tc>
          <w:tcPr>
            <w:tcW w:w="567" w:type="dxa"/>
            <w:tcBorders>
              <w:top w:val="single" w:sz="4" w:space="0" w:color="auto"/>
              <w:left w:val="single" w:sz="4" w:space="0" w:color="auto"/>
              <w:bottom w:val="single" w:sz="4" w:space="0" w:color="auto"/>
              <w:right w:val="single" w:sz="4" w:space="0" w:color="auto"/>
            </w:tcBorders>
            <w:vAlign w:val="center"/>
          </w:tcPr>
          <w:p w14:paraId="2CFB7CF5" w14:textId="77777777" w:rsidR="002E6844" w:rsidRPr="00AB4A95" w:rsidRDefault="002E6844" w:rsidP="00BA4DE9">
            <w:pPr>
              <w:rPr>
                <w:sz w:val="22"/>
                <w:szCs w:val="22"/>
              </w:rPr>
            </w:pPr>
            <w:r w:rsidRPr="00AB4A95">
              <w:rPr>
                <w:sz w:val="22"/>
                <w:szCs w:val="22"/>
              </w:rPr>
              <w:t>7</w:t>
            </w:r>
          </w:p>
        </w:tc>
        <w:tc>
          <w:tcPr>
            <w:tcW w:w="7655" w:type="dxa"/>
            <w:tcBorders>
              <w:top w:val="single" w:sz="4" w:space="0" w:color="auto"/>
              <w:left w:val="single" w:sz="4" w:space="0" w:color="auto"/>
              <w:bottom w:val="single" w:sz="4" w:space="0" w:color="auto"/>
              <w:right w:val="single" w:sz="4" w:space="0" w:color="auto"/>
            </w:tcBorders>
          </w:tcPr>
          <w:p w14:paraId="46F59E31" w14:textId="77777777" w:rsidR="002E6844" w:rsidRPr="00AB4A95" w:rsidRDefault="002E6844" w:rsidP="00BA4DE9">
            <w:pPr>
              <w:rPr>
                <w:sz w:val="22"/>
                <w:szCs w:val="22"/>
              </w:rPr>
            </w:pPr>
            <w:r w:rsidRPr="00AB4A95">
              <w:rPr>
                <w:sz w:val="22"/>
                <w:szCs w:val="22"/>
              </w:rPr>
              <w:t>5. Другие бюджеты</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7C299D0" w14:textId="77777777" w:rsidR="002E6844" w:rsidRPr="00AB4A95" w:rsidRDefault="002E6844" w:rsidP="00BA4DE9">
            <w:pPr>
              <w:jc w:val="center"/>
              <w:rPr>
                <w:b/>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939C7F" w14:textId="77777777" w:rsidR="002E6844" w:rsidRPr="00AB4A95" w:rsidRDefault="002E6844" w:rsidP="00BA4DE9">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3CE7AF78" w14:textId="77777777" w:rsidR="002E6844" w:rsidRPr="00AB4A95" w:rsidRDefault="002E6844" w:rsidP="00BA4DE9">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1F4367B0" w14:textId="77777777" w:rsidR="002E6844" w:rsidRPr="00AB4A95" w:rsidRDefault="002E6844" w:rsidP="00BA4DE9">
            <w:pPr>
              <w:jc w:val="center"/>
              <w:rPr>
                <w:sz w:val="22"/>
                <w:szCs w:val="22"/>
              </w:rPr>
            </w:pPr>
          </w:p>
        </w:tc>
      </w:tr>
      <w:tr w:rsidR="0078746E" w:rsidRPr="00AB4A95" w14:paraId="128A3A88" w14:textId="77777777" w:rsidTr="00BA4DE9">
        <w:trPr>
          <w:trHeight w:val="297"/>
        </w:trPr>
        <w:tc>
          <w:tcPr>
            <w:tcW w:w="567" w:type="dxa"/>
            <w:tcBorders>
              <w:top w:val="single" w:sz="4" w:space="0" w:color="auto"/>
              <w:left w:val="single" w:sz="4" w:space="0" w:color="auto"/>
              <w:bottom w:val="single" w:sz="4" w:space="0" w:color="auto"/>
              <w:right w:val="single" w:sz="4" w:space="0" w:color="auto"/>
            </w:tcBorders>
            <w:hideMark/>
          </w:tcPr>
          <w:p w14:paraId="6CEC5C1E" w14:textId="77777777" w:rsidR="0078746E" w:rsidRPr="00AB4A95" w:rsidRDefault="002E6844" w:rsidP="00BA4DE9">
            <w:pPr>
              <w:rPr>
                <w:sz w:val="22"/>
                <w:szCs w:val="22"/>
              </w:rPr>
            </w:pPr>
            <w:r w:rsidRPr="00AB4A95">
              <w:rPr>
                <w:sz w:val="22"/>
                <w:szCs w:val="22"/>
              </w:rPr>
              <w:t>8</w:t>
            </w:r>
          </w:p>
        </w:tc>
        <w:tc>
          <w:tcPr>
            <w:tcW w:w="7655" w:type="dxa"/>
            <w:tcBorders>
              <w:top w:val="single" w:sz="4" w:space="0" w:color="auto"/>
              <w:left w:val="single" w:sz="4" w:space="0" w:color="auto"/>
              <w:bottom w:val="single" w:sz="4" w:space="0" w:color="auto"/>
              <w:right w:val="single" w:sz="4" w:space="0" w:color="auto"/>
            </w:tcBorders>
          </w:tcPr>
          <w:p w14:paraId="4296DBD1" w14:textId="77777777" w:rsidR="0078746E" w:rsidRPr="00AB4A95" w:rsidRDefault="0078746E" w:rsidP="00BA4DE9">
            <w:pPr>
              <w:rPr>
                <w:b/>
                <w:sz w:val="22"/>
                <w:szCs w:val="22"/>
              </w:rPr>
            </w:pPr>
            <w:r w:rsidRPr="00AB4A95">
              <w:rPr>
                <w:b/>
                <w:sz w:val="22"/>
                <w:szCs w:val="22"/>
              </w:rPr>
              <w:t>Подпрограмма 1, всего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7BB093" w14:textId="77777777" w:rsidR="0078746E" w:rsidRPr="00AB4A95" w:rsidRDefault="0078746E" w:rsidP="00BA4DE9">
            <w:pPr>
              <w:jc w:val="center"/>
              <w:rPr>
                <w:b/>
                <w:bCs/>
                <w:sz w:val="22"/>
                <w:szCs w:val="22"/>
              </w:rPr>
            </w:pPr>
            <w:r w:rsidRPr="00AB4A95">
              <w:rPr>
                <w:b/>
                <w:bCs/>
                <w:sz w:val="22"/>
                <w:szCs w:val="22"/>
              </w:rPr>
              <w:t>9 192,12</w:t>
            </w: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31D477" w14:textId="77777777" w:rsidR="0078746E" w:rsidRPr="00AB4A95" w:rsidRDefault="0078746E" w:rsidP="00BA4DE9">
            <w:pPr>
              <w:jc w:val="center"/>
              <w:rPr>
                <w:b/>
                <w:bCs/>
                <w:sz w:val="22"/>
                <w:szCs w:val="22"/>
              </w:rPr>
            </w:pPr>
            <w:r w:rsidRPr="00AB4A95">
              <w:rPr>
                <w:b/>
                <w:bCs/>
                <w:sz w:val="22"/>
                <w:szCs w:val="22"/>
              </w:rPr>
              <w:t>3 141,36</w:t>
            </w:r>
          </w:p>
        </w:tc>
        <w:tc>
          <w:tcPr>
            <w:tcW w:w="2126" w:type="dxa"/>
            <w:tcBorders>
              <w:top w:val="single" w:sz="4" w:space="0" w:color="auto"/>
              <w:left w:val="single" w:sz="4" w:space="0" w:color="auto"/>
              <w:bottom w:val="single" w:sz="4" w:space="0" w:color="auto"/>
              <w:right w:val="single" w:sz="4" w:space="0" w:color="auto"/>
            </w:tcBorders>
          </w:tcPr>
          <w:p w14:paraId="56B0A3A2" w14:textId="77777777" w:rsidR="0078746E" w:rsidRPr="00AB4A95" w:rsidRDefault="0078746E" w:rsidP="00BA4DE9">
            <w:pPr>
              <w:jc w:val="center"/>
              <w:rPr>
                <w:b/>
                <w:sz w:val="22"/>
                <w:szCs w:val="22"/>
              </w:rPr>
            </w:pPr>
            <w:r w:rsidRPr="00AB4A95">
              <w:rPr>
                <w:b/>
                <w:sz w:val="22"/>
                <w:szCs w:val="22"/>
              </w:rPr>
              <w:t>3 025,38</w:t>
            </w:r>
          </w:p>
        </w:tc>
        <w:tc>
          <w:tcPr>
            <w:tcW w:w="2127" w:type="dxa"/>
            <w:tcBorders>
              <w:top w:val="single" w:sz="4" w:space="0" w:color="auto"/>
              <w:left w:val="single" w:sz="4" w:space="0" w:color="auto"/>
              <w:bottom w:val="single" w:sz="4" w:space="0" w:color="auto"/>
              <w:right w:val="single" w:sz="4" w:space="0" w:color="auto"/>
            </w:tcBorders>
            <w:noWrap/>
          </w:tcPr>
          <w:p w14:paraId="518265DA" w14:textId="77777777" w:rsidR="0078746E" w:rsidRPr="00AB4A95" w:rsidRDefault="0078746E" w:rsidP="00BA4DE9">
            <w:pPr>
              <w:jc w:val="center"/>
              <w:rPr>
                <w:b/>
                <w:sz w:val="22"/>
                <w:szCs w:val="22"/>
              </w:rPr>
            </w:pPr>
            <w:r w:rsidRPr="00AB4A95">
              <w:rPr>
                <w:b/>
                <w:sz w:val="22"/>
                <w:szCs w:val="22"/>
              </w:rPr>
              <w:t>3 025,38</w:t>
            </w:r>
          </w:p>
        </w:tc>
      </w:tr>
      <w:tr w:rsidR="0078746E" w:rsidRPr="00AB4A95" w14:paraId="131FEA89" w14:textId="77777777" w:rsidTr="00BA4DE9">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5BF4412E" w14:textId="77777777" w:rsidR="0078746E" w:rsidRPr="00AB4A95" w:rsidRDefault="002E6844" w:rsidP="00BA4DE9">
            <w:pPr>
              <w:rPr>
                <w:sz w:val="22"/>
                <w:szCs w:val="22"/>
              </w:rPr>
            </w:pPr>
            <w:r w:rsidRPr="00AB4A95">
              <w:rPr>
                <w:sz w:val="22"/>
                <w:szCs w:val="22"/>
              </w:rPr>
              <w:t>9</w:t>
            </w:r>
          </w:p>
        </w:tc>
        <w:tc>
          <w:tcPr>
            <w:tcW w:w="7655" w:type="dxa"/>
            <w:tcBorders>
              <w:top w:val="single" w:sz="4" w:space="0" w:color="auto"/>
              <w:left w:val="single" w:sz="4" w:space="0" w:color="auto"/>
              <w:bottom w:val="single" w:sz="4" w:space="0" w:color="auto"/>
              <w:right w:val="single" w:sz="4" w:space="0" w:color="auto"/>
            </w:tcBorders>
            <w:hideMark/>
          </w:tcPr>
          <w:p w14:paraId="44757061" w14:textId="77777777" w:rsidR="0078746E" w:rsidRPr="00AB4A95" w:rsidRDefault="0078746E" w:rsidP="00BA4DE9">
            <w:pPr>
              <w:rPr>
                <w:sz w:val="22"/>
                <w:szCs w:val="22"/>
              </w:rPr>
            </w:pPr>
            <w:r w:rsidRPr="00AB4A95">
              <w:rPr>
                <w:sz w:val="22"/>
                <w:szCs w:val="22"/>
              </w:rPr>
              <w:t xml:space="preserve">По источникам финансирования: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8651DF1" w14:textId="77777777" w:rsidR="0078746E" w:rsidRPr="00AB4A95" w:rsidRDefault="0078746E" w:rsidP="00BA4DE9">
            <w:pPr>
              <w:jc w:val="center"/>
              <w:rPr>
                <w:b/>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3A8530" w14:textId="77777777" w:rsidR="0078746E" w:rsidRPr="00AB4A95" w:rsidRDefault="0078746E" w:rsidP="00BA4DE9">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021445BA" w14:textId="77777777" w:rsidR="0078746E" w:rsidRPr="00AB4A95" w:rsidRDefault="0078746E" w:rsidP="00BA4DE9">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5EC3A864" w14:textId="77777777" w:rsidR="0078746E" w:rsidRPr="00AB4A95" w:rsidRDefault="0078746E" w:rsidP="00BA4DE9">
            <w:pPr>
              <w:jc w:val="center"/>
              <w:rPr>
                <w:sz w:val="22"/>
                <w:szCs w:val="22"/>
              </w:rPr>
            </w:pPr>
          </w:p>
        </w:tc>
      </w:tr>
      <w:tr w:rsidR="0078746E" w:rsidRPr="00AB4A95" w14:paraId="34998FAB" w14:textId="77777777" w:rsidTr="00BA4DE9">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4A754AF5" w14:textId="77777777" w:rsidR="0078746E" w:rsidRPr="00AB4A95" w:rsidRDefault="002E6844" w:rsidP="00BA4DE9">
            <w:pPr>
              <w:rPr>
                <w:sz w:val="22"/>
                <w:szCs w:val="22"/>
              </w:rPr>
            </w:pPr>
            <w:r w:rsidRPr="00AB4A95">
              <w:rPr>
                <w:sz w:val="22"/>
                <w:szCs w:val="22"/>
              </w:rPr>
              <w:t>10</w:t>
            </w:r>
          </w:p>
        </w:tc>
        <w:tc>
          <w:tcPr>
            <w:tcW w:w="7655" w:type="dxa"/>
            <w:tcBorders>
              <w:top w:val="single" w:sz="4" w:space="0" w:color="auto"/>
              <w:left w:val="single" w:sz="4" w:space="0" w:color="auto"/>
              <w:bottom w:val="single" w:sz="4" w:space="0" w:color="auto"/>
              <w:right w:val="single" w:sz="4" w:space="0" w:color="auto"/>
            </w:tcBorders>
            <w:hideMark/>
          </w:tcPr>
          <w:p w14:paraId="10C973E5" w14:textId="77777777" w:rsidR="0078746E" w:rsidRPr="00AB4A95" w:rsidRDefault="0078746E" w:rsidP="00BA4DE9">
            <w:pPr>
              <w:rPr>
                <w:sz w:val="22"/>
                <w:szCs w:val="22"/>
              </w:rPr>
            </w:pPr>
            <w:r w:rsidRPr="00AB4A95">
              <w:rPr>
                <w:sz w:val="22"/>
                <w:szCs w:val="22"/>
              </w:rPr>
              <w:t>1. Бюджет города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6FD855" w14:textId="77777777" w:rsidR="0078746E" w:rsidRPr="00AB4A95" w:rsidRDefault="0078746E" w:rsidP="00BA4DE9">
            <w:pPr>
              <w:jc w:val="center"/>
              <w:rPr>
                <w:sz w:val="22"/>
                <w:szCs w:val="22"/>
              </w:rPr>
            </w:pPr>
            <w:r w:rsidRPr="00AB4A95">
              <w:rPr>
                <w:sz w:val="22"/>
                <w:szCs w:val="22"/>
              </w:rPr>
              <w:t>9 192,12</w:t>
            </w: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CAFAF0" w14:textId="77777777" w:rsidR="0078746E" w:rsidRPr="00AB4A95" w:rsidRDefault="0078746E" w:rsidP="00BA4DE9">
            <w:pPr>
              <w:jc w:val="center"/>
              <w:rPr>
                <w:sz w:val="22"/>
                <w:szCs w:val="22"/>
              </w:rPr>
            </w:pPr>
            <w:r w:rsidRPr="00AB4A95">
              <w:rPr>
                <w:sz w:val="22"/>
                <w:szCs w:val="22"/>
              </w:rPr>
              <w:t>3 141,36</w:t>
            </w:r>
          </w:p>
        </w:tc>
        <w:tc>
          <w:tcPr>
            <w:tcW w:w="2126" w:type="dxa"/>
            <w:tcBorders>
              <w:top w:val="single" w:sz="4" w:space="0" w:color="auto"/>
              <w:left w:val="single" w:sz="4" w:space="0" w:color="auto"/>
              <w:right w:val="single" w:sz="4" w:space="0" w:color="auto"/>
            </w:tcBorders>
            <w:shd w:val="clear" w:color="auto" w:fill="auto"/>
          </w:tcPr>
          <w:p w14:paraId="02099CA9" w14:textId="77777777" w:rsidR="0078746E" w:rsidRPr="00AB4A95" w:rsidRDefault="0078746E" w:rsidP="00BA4DE9">
            <w:pPr>
              <w:jc w:val="center"/>
              <w:rPr>
                <w:bCs/>
                <w:sz w:val="22"/>
                <w:szCs w:val="22"/>
              </w:rPr>
            </w:pPr>
            <w:r w:rsidRPr="00AB4A95">
              <w:rPr>
                <w:bCs/>
                <w:sz w:val="22"/>
                <w:szCs w:val="22"/>
              </w:rPr>
              <w:t>3 025,38</w:t>
            </w:r>
          </w:p>
        </w:tc>
        <w:tc>
          <w:tcPr>
            <w:tcW w:w="2127" w:type="dxa"/>
            <w:tcBorders>
              <w:top w:val="single" w:sz="4" w:space="0" w:color="auto"/>
              <w:left w:val="single" w:sz="4" w:space="0" w:color="auto"/>
              <w:right w:val="single" w:sz="4" w:space="0" w:color="auto"/>
            </w:tcBorders>
            <w:shd w:val="clear" w:color="auto" w:fill="auto"/>
            <w:noWrap/>
          </w:tcPr>
          <w:p w14:paraId="45CBC035" w14:textId="77777777" w:rsidR="0078746E" w:rsidRPr="00AB4A95" w:rsidRDefault="0078746E" w:rsidP="00BA4DE9">
            <w:pPr>
              <w:jc w:val="center"/>
              <w:rPr>
                <w:bCs/>
                <w:sz w:val="22"/>
                <w:szCs w:val="22"/>
              </w:rPr>
            </w:pPr>
            <w:r w:rsidRPr="00AB4A95">
              <w:rPr>
                <w:bCs/>
                <w:sz w:val="22"/>
                <w:szCs w:val="22"/>
              </w:rPr>
              <w:t>3 025,38</w:t>
            </w:r>
          </w:p>
        </w:tc>
      </w:tr>
      <w:tr w:rsidR="0078746E" w:rsidRPr="00AB4A95" w14:paraId="1EF71391" w14:textId="77777777" w:rsidTr="00BA4DE9">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02295882" w14:textId="77777777" w:rsidR="0078746E" w:rsidRPr="00AB4A95" w:rsidRDefault="0078746E" w:rsidP="00BA4DE9">
            <w:pPr>
              <w:rPr>
                <w:sz w:val="22"/>
                <w:szCs w:val="22"/>
              </w:rPr>
            </w:pPr>
            <w:r w:rsidRPr="00AB4A95">
              <w:rPr>
                <w:sz w:val="22"/>
                <w:szCs w:val="22"/>
              </w:rPr>
              <w:t>1</w:t>
            </w:r>
            <w:r w:rsidR="002E6844" w:rsidRPr="00AB4A95">
              <w:rPr>
                <w:sz w:val="22"/>
                <w:szCs w:val="22"/>
              </w:rPr>
              <w:t>1</w:t>
            </w:r>
          </w:p>
        </w:tc>
        <w:tc>
          <w:tcPr>
            <w:tcW w:w="7655" w:type="dxa"/>
            <w:tcBorders>
              <w:top w:val="single" w:sz="4" w:space="0" w:color="auto"/>
              <w:left w:val="single" w:sz="4" w:space="0" w:color="auto"/>
              <w:bottom w:val="single" w:sz="4" w:space="0" w:color="auto"/>
              <w:right w:val="single" w:sz="4" w:space="0" w:color="auto"/>
            </w:tcBorders>
            <w:hideMark/>
          </w:tcPr>
          <w:p w14:paraId="07352E59" w14:textId="77777777" w:rsidR="0078746E" w:rsidRPr="00AB4A95" w:rsidRDefault="0078746E" w:rsidP="00BA4DE9">
            <w:pPr>
              <w:rPr>
                <w:sz w:val="22"/>
                <w:szCs w:val="22"/>
              </w:rPr>
            </w:pPr>
            <w:r w:rsidRPr="00AB4A95">
              <w:rPr>
                <w:sz w:val="22"/>
                <w:szCs w:val="22"/>
              </w:rPr>
              <w:t xml:space="preserve">2. Краевой бюджет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E3FCBE0" w14:textId="77777777" w:rsidR="0078746E" w:rsidRPr="00AB4A95" w:rsidRDefault="0078746E" w:rsidP="00BA4DE9">
            <w:pPr>
              <w:jc w:val="center"/>
              <w:rPr>
                <w:b/>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7D1C0C" w14:textId="77777777" w:rsidR="0078746E" w:rsidRPr="00AB4A95" w:rsidRDefault="0078746E" w:rsidP="00BA4DE9">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2AA9AE1F" w14:textId="77777777" w:rsidR="0078746E" w:rsidRPr="00AB4A95" w:rsidRDefault="0078746E" w:rsidP="00BA4DE9">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4A89AE78" w14:textId="77777777" w:rsidR="0078746E" w:rsidRPr="00AB4A95" w:rsidRDefault="0078746E" w:rsidP="00BA4DE9">
            <w:pPr>
              <w:jc w:val="center"/>
              <w:rPr>
                <w:sz w:val="22"/>
                <w:szCs w:val="22"/>
              </w:rPr>
            </w:pPr>
          </w:p>
        </w:tc>
      </w:tr>
      <w:tr w:rsidR="0078746E" w:rsidRPr="00AB4A95" w14:paraId="7A263535" w14:textId="77777777" w:rsidTr="00BA4DE9">
        <w:trPr>
          <w:trHeight w:val="219"/>
        </w:trPr>
        <w:tc>
          <w:tcPr>
            <w:tcW w:w="567" w:type="dxa"/>
            <w:tcBorders>
              <w:top w:val="single" w:sz="4" w:space="0" w:color="auto"/>
              <w:left w:val="single" w:sz="4" w:space="0" w:color="auto"/>
              <w:bottom w:val="single" w:sz="4" w:space="0" w:color="auto"/>
              <w:right w:val="single" w:sz="4" w:space="0" w:color="auto"/>
            </w:tcBorders>
            <w:vAlign w:val="center"/>
            <w:hideMark/>
          </w:tcPr>
          <w:p w14:paraId="07B654EE" w14:textId="77777777" w:rsidR="0078746E" w:rsidRPr="00AB4A95" w:rsidRDefault="0078746E" w:rsidP="00BA4DE9">
            <w:pPr>
              <w:rPr>
                <w:sz w:val="22"/>
                <w:szCs w:val="22"/>
              </w:rPr>
            </w:pPr>
            <w:r w:rsidRPr="00AB4A95">
              <w:rPr>
                <w:sz w:val="22"/>
                <w:szCs w:val="22"/>
              </w:rPr>
              <w:t>1</w:t>
            </w:r>
            <w:r w:rsidR="002E6844" w:rsidRPr="00AB4A95">
              <w:rPr>
                <w:sz w:val="22"/>
                <w:szCs w:val="22"/>
              </w:rPr>
              <w:t>2</w:t>
            </w:r>
          </w:p>
        </w:tc>
        <w:tc>
          <w:tcPr>
            <w:tcW w:w="7655" w:type="dxa"/>
            <w:tcBorders>
              <w:top w:val="single" w:sz="4" w:space="0" w:color="auto"/>
              <w:left w:val="single" w:sz="4" w:space="0" w:color="auto"/>
              <w:bottom w:val="single" w:sz="4" w:space="0" w:color="auto"/>
              <w:right w:val="single" w:sz="4" w:space="0" w:color="auto"/>
            </w:tcBorders>
            <w:hideMark/>
          </w:tcPr>
          <w:p w14:paraId="78E4EB3A" w14:textId="77777777" w:rsidR="0078746E" w:rsidRPr="00AB4A95" w:rsidRDefault="0078746E" w:rsidP="00BA4DE9">
            <w:pPr>
              <w:rPr>
                <w:sz w:val="22"/>
                <w:szCs w:val="22"/>
              </w:rPr>
            </w:pPr>
            <w:r w:rsidRPr="00AB4A95">
              <w:rPr>
                <w:sz w:val="22"/>
                <w:szCs w:val="22"/>
              </w:rPr>
              <w:t xml:space="preserve">3. Федеральный бюджет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120F5D4" w14:textId="77777777" w:rsidR="0078746E" w:rsidRPr="00AB4A95" w:rsidRDefault="0078746E" w:rsidP="00BA4DE9">
            <w:pPr>
              <w:jc w:val="center"/>
              <w:rPr>
                <w:b/>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836CE7" w14:textId="77777777" w:rsidR="0078746E" w:rsidRPr="00AB4A95" w:rsidRDefault="0078746E" w:rsidP="00BA4DE9">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14F5BE2D" w14:textId="77777777" w:rsidR="0078746E" w:rsidRPr="00AB4A95" w:rsidRDefault="0078746E" w:rsidP="00BA4DE9">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328D84A3" w14:textId="77777777" w:rsidR="0078746E" w:rsidRPr="00AB4A95" w:rsidRDefault="0078746E" w:rsidP="00BA4DE9">
            <w:pPr>
              <w:jc w:val="center"/>
              <w:rPr>
                <w:sz w:val="22"/>
                <w:szCs w:val="22"/>
              </w:rPr>
            </w:pPr>
          </w:p>
        </w:tc>
      </w:tr>
      <w:tr w:rsidR="0078746E" w:rsidRPr="00AB4A95" w14:paraId="1185A78E" w14:textId="77777777" w:rsidTr="00BA4DE9">
        <w:trPr>
          <w:trHeight w:val="209"/>
        </w:trPr>
        <w:tc>
          <w:tcPr>
            <w:tcW w:w="567" w:type="dxa"/>
            <w:tcBorders>
              <w:top w:val="single" w:sz="4" w:space="0" w:color="auto"/>
              <w:left w:val="single" w:sz="4" w:space="0" w:color="auto"/>
              <w:bottom w:val="single" w:sz="4" w:space="0" w:color="auto"/>
              <w:right w:val="single" w:sz="4" w:space="0" w:color="auto"/>
            </w:tcBorders>
            <w:vAlign w:val="center"/>
            <w:hideMark/>
          </w:tcPr>
          <w:p w14:paraId="26D423D9" w14:textId="77777777" w:rsidR="0078746E" w:rsidRPr="00AB4A95" w:rsidRDefault="0078746E" w:rsidP="00BA4DE9">
            <w:pPr>
              <w:rPr>
                <w:sz w:val="22"/>
                <w:szCs w:val="22"/>
              </w:rPr>
            </w:pPr>
            <w:r w:rsidRPr="00AB4A95">
              <w:rPr>
                <w:sz w:val="22"/>
                <w:szCs w:val="22"/>
              </w:rPr>
              <w:t>1</w:t>
            </w:r>
            <w:r w:rsidR="002E6844" w:rsidRPr="00AB4A95">
              <w:rPr>
                <w:sz w:val="22"/>
                <w:szCs w:val="22"/>
              </w:rPr>
              <w:t>3</w:t>
            </w:r>
          </w:p>
        </w:tc>
        <w:tc>
          <w:tcPr>
            <w:tcW w:w="7655" w:type="dxa"/>
            <w:tcBorders>
              <w:top w:val="single" w:sz="4" w:space="0" w:color="auto"/>
              <w:left w:val="single" w:sz="4" w:space="0" w:color="auto"/>
              <w:bottom w:val="single" w:sz="4" w:space="0" w:color="auto"/>
              <w:right w:val="single" w:sz="4" w:space="0" w:color="auto"/>
            </w:tcBorders>
            <w:hideMark/>
          </w:tcPr>
          <w:p w14:paraId="336FFD65" w14:textId="77777777" w:rsidR="0078746E" w:rsidRPr="00AB4A95" w:rsidRDefault="0078746E" w:rsidP="00BA4DE9">
            <w:pPr>
              <w:rPr>
                <w:sz w:val="22"/>
                <w:szCs w:val="22"/>
              </w:rPr>
            </w:pPr>
            <w:r w:rsidRPr="00AB4A95">
              <w:rPr>
                <w:sz w:val="22"/>
                <w:szCs w:val="22"/>
              </w:rPr>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A58E30E" w14:textId="77777777" w:rsidR="0078746E" w:rsidRPr="00AB4A95" w:rsidRDefault="0078746E" w:rsidP="00BA4DE9">
            <w:pPr>
              <w:jc w:val="center"/>
              <w:rPr>
                <w:b/>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0B8858" w14:textId="77777777" w:rsidR="0078746E" w:rsidRPr="00AB4A95" w:rsidRDefault="0078746E" w:rsidP="00BA4DE9">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287A8644" w14:textId="77777777" w:rsidR="0078746E" w:rsidRPr="00AB4A95" w:rsidRDefault="0078746E" w:rsidP="00BA4DE9">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7F7DA090" w14:textId="77777777" w:rsidR="0078746E" w:rsidRPr="00AB4A95" w:rsidRDefault="0078746E" w:rsidP="00BA4DE9">
            <w:pPr>
              <w:jc w:val="center"/>
              <w:rPr>
                <w:sz w:val="22"/>
                <w:szCs w:val="22"/>
              </w:rPr>
            </w:pPr>
          </w:p>
        </w:tc>
      </w:tr>
      <w:tr w:rsidR="002E6844" w:rsidRPr="00AB4A95" w14:paraId="2F313CB8" w14:textId="77777777" w:rsidTr="00BA4DE9">
        <w:trPr>
          <w:trHeight w:val="209"/>
        </w:trPr>
        <w:tc>
          <w:tcPr>
            <w:tcW w:w="567" w:type="dxa"/>
            <w:tcBorders>
              <w:top w:val="single" w:sz="4" w:space="0" w:color="auto"/>
              <w:left w:val="single" w:sz="4" w:space="0" w:color="auto"/>
              <w:bottom w:val="single" w:sz="4" w:space="0" w:color="auto"/>
              <w:right w:val="single" w:sz="4" w:space="0" w:color="auto"/>
            </w:tcBorders>
            <w:vAlign w:val="center"/>
          </w:tcPr>
          <w:p w14:paraId="4F79B426" w14:textId="77777777" w:rsidR="002E6844" w:rsidRPr="00AB4A95" w:rsidRDefault="002E6844" w:rsidP="002E6844">
            <w:pPr>
              <w:rPr>
                <w:sz w:val="22"/>
                <w:szCs w:val="22"/>
              </w:rPr>
            </w:pPr>
            <w:r w:rsidRPr="00AB4A95">
              <w:rPr>
                <w:sz w:val="22"/>
                <w:szCs w:val="22"/>
              </w:rPr>
              <w:t>14</w:t>
            </w:r>
          </w:p>
        </w:tc>
        <w:tc>
          <w:tcPr>
            <w:tcW w:w="7655" w:type="dxa"/>
            <w:tcBorders>
              <w:top w:val="single" w:sz="4" w:space="0" w:color="auto"/>
              <w:left w:val="single" w:sz="4" w:space="0" w:color="auto"/>
              <w:bottom w:val="single" w:sz="4" w:space="0" w:color="auto"/>
              <w:right w:val="single" w:sz="4" w:space="0" w:color="auto"/>
            </w:tcBorders>
          </w:tcPr>
          <w:p w14:paraId="0B00ED2D" w14:textId="77777777" w:rsidR="002E6844" w:rsidRPr="00AB4A95" w:rsidRDefault="002E6844" w:rsidP="002E6844">
            <w:pPr>
              <w:rPr>
                <w:sz w:val="22"/>
                <w:szCs w:val="22"/>
              </w:rPr>
            </w:pPr>
            <w:r w:rsidRPr="00AB4A95">
              <w:rPr>
                <w:sz w:val="22"/>
                <w:szCs w:val="22"/>
              </w:rPr>
              <w:t>5. Другие бюджеты</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D9782E2" w14:textId="77777777" w:rsidR="002E6844" w:rsidRPr="00AB4A95" w:rsidRDefault="002E6844" w:rsidP="002E6844">
            <w:pPr>
              <w:jc w:val="center"/>
              <w:rPr>
                <w:b/>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84E008" w14:textId="77777777" w:rsidR="002E6844" w:rsidRPr="00AB4A95" w:rsidRDefault="002E6844" w:rsidP="002E6844">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1C937B22" w14:textId="77777777" w:rsidR="002E6844" w:rsidRPr="00AB4A95" w:rsidRDefault="002E6844" w:rsidP="002E6844">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60E7944D" w14:textId="77777777" w:rsidR="002E6844" w:rsidRPr="00AB4A95" w:rsidRDefault="002E6844" w:rsidP="002E6844">
            <w:pPr>
              <w:jc w:val="center"/>
              <w:rPr>
                <w:sz w:val="22"/>
                <w:szCs w:val="22"/>
              </w:rPr>
            </w:pPr>
          </w:p>
        </w:tc>
      </w:tr>
      <w:tr w:rsidR="0078746E" w:rsidRPr="00AB4A95" w14:paraId="6A571703" w14:textId="77777777" w:rsidTr="00BA4DE9">
        <w:trPr>
          <w:trHeight w:val="245"/>
        </w:trPr>
        <w:tc>
          <w:tcPr>
            <w:tcW w:w="567" w:type="dxa"/>
            <w:tcBorders>
              <w:top w:val="single" w:sz="4" w:space="0" w:color="auto"/>
              <w:left w:val="single" w:sz="4" w:space="0" w:color="auto"/>
              <w:bottom w:val="single" w:sz="4" w:space="0" w:color="auto"/>
              <w:right w:val="single" w:sz="4" w:space="0" w:color="auto"/>
            </w:tcBorders>
          </w:tcPr>
          <w:p w14:paraId="0EF32428" w14:textId="77777777" w:rsidR="0078746E" w:rsidRPr="00AB4A95" w:rsidRDefault="0078746E" w:rsidP="00BA4DE9">
            <w:pPr>
              <w:rPr>
                <w:sz w:val="22"/>
                <w:szCs w:val="22"/>
              </w:rPr>
            </w:pPr>
            <w:r w:rsidRPr="00AB4A95">
              <w:rPr>
                <w:sz w:val="22"/>
                <w:szCs w:val="22"/>
              </w:rPr>
              <w:t>1</w:t>
            </w:r>
            <w:r w:rsidR="002E6844" w:rsidRPr="00AB4A95">
              <w:rPr>
                <w:sz w:val="22"/>
                <w:szCs w:val="22"/>
              </w:rPr>
              <w:t>5</w:t>
            </w:r>
          </w:p>
        </w:tc>
        <w:tc>
          <w:tcPr>
            <w:tcW w:w="7655" w:type="dxa"/>
            <w:tcBorders>
              <w:top w:val="single" w:sz="4" w:space="0" w:color="auto"/>
              <w:left w:val="single" w:sz="4" w:space="0" w:color="auto"/>
              <w:bottom w:val="single" w:sz="4" w:space="0" w:color="auto"/>
              <w:right w:val="single" w:sz="4" w:space="0" w:color="auto"/>
            </w:tcBorders>
            <w:hideMark/>
          </w:tcPr>
          <w:p w14:paraId="20BEC6AF" w14:textId="77777777" w:rsidR="0078746E" w:rsidRPr="00AB4A95" w:rsidRDefault="0078746E" w:rsidP="00BA4DE9">
            <w:pPr>
              <w:rPr>
                <w:b/>
                <w:sz w:val="22"/>
                <w:szCs w:val="22"/>
              </w:rPr>
            </w:pPr>
            <w:r w:rsidRPr="00AB4A95">
              <w:rPr>
                <w:b/>
                <w:sz w:val="22"/>
                <w:szCs w:val="22"/>
              </w:rPr>
              <w:t xml:space="preserve">Подпрограмма 2, всего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D8EB3C" w14:textId="77777777" w:rsidR="0078746E" w:rsidRPr="00AB4A95" w:rsidRDefault="0078746E" w:rsidP="00BA4DE9">
            <w:pPr>
              <w:jc w:val="center"/>
              <w:rPr>
                <w:b/>
                <w:sz w:val="22"/>
                <w:szCs w:val="22"/>
              </w:rPr>
            </w:pPr>
            <w:r w:rsidRPr="00AB4A95">
              <w:rPr>
                <w:b/>
                <w:bCs/>
                <w:sz w:val="22"/>
                <w:szCs w:val="22"/>
              </w:rPr>
              <w:t>21637,18</w:t>
            </w: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53777" w14:textId="77777777" w:rsidR="0078746E" w:rsidRPr="00AB4A95" w:rsidRDefault="0078746E" w:rsidP="00BA4DE9">
            <w:pPr>
              <w:jc w:val="center"/>
              <w:rPr>
                <w:b/>
                <w:sz w:val="22"/>
                <w:szCs w:val="22"/>
              </w:rPr>
            </w:pPr>
            <w:r w:rsidRPr="00AB4A95">
              <w:rPr>
                <w:b/>
                <w:bCs/>
                <w:sz w:val="22"/>
                <w:szCs w:val="22"/>
              </w:rPr>
              <w:t>15024,32</w:t>
            </w:r>
          </w:p>
        </w:tc>
        <w:tc>
          <w:tcPr>
            <w:tcW w:w="2126" w:type="dxa"/>
            <w:tcBorders>
              <w:top w:val="single" w:sz="4" w:space="0" w:color="auto"/>
              <w:left w:val="single" w:sz="4" w:space="0" w:color="auto"/>
              <w:bottom w:val="single" w:sz="4" w:space="0" w:color="auto"/>
              <w:right w:val="single" w:sz="4" w:space="0" w:color="auto"/>
            </w:tcBorders>
            <w:vAlign w:val="center"/>
          </w:tcPr>
          <w:p w14:paraId="6DED7B76" w14:textId="77777777" w:rsidR="0078746E" w:rsidRPr="00AB4A95" w:rsidRDefault="0078746E" w:rsidP="00BA4DE9">
            <w:pPr>
              <w:jc w:val="center"/>
              <w:rPr>
                <w:b/>
                <w:sz w:val="22"/>
                <w:szCs w:val="22"/>
              </w:rPr>
            </w:pPr>
            <w:r w:rsidRPr="00AB4A95">
              <w:rPr>
                <w:b/>
                <w:sz w:val="22"/>
                <w:szCs w:val="22"/>
              </w:rPr>
              <w:t>3 306,43</w:t>
            </w:r>
          </w:p>
        </w:tc>
        <w:tc>
          <w:tcPr>
            <w:tcW w:w="2127" w:type="dxa"/>
            <w:tcBorders>
              <w:top w:val="single" w:sz="4" w:space="0" w:color="auto"/>
              <w:left w:val="single" w:sz="4" w:space="0" w:color="auto"/>
              <w:bottom w:val="single" w:sz="4" w:space="0" w:color="auto"/>
              <w:right w:val="single" w:sz="4" w:space="0" w:color="auto"/>
            </w:tcBorders>
            <w:noWrap/>
            <w:vAlign w:val="center"/>
          </w:tcPr>
          <w:p w14:paraId="4AA656A7" w14:textId="77777777" w:rsidR="0078746E" w:rsidRPr="00AB4A95" w:rsidRDefault="0078746E" w:rsidP="00BA4DE9">
            <w:pPr>
              <w:jc w:val="center"/>
              <w:rPr>
                <w:b/>
                <w:sz w:val="22"/>
                <w:szCs w:val="22"/>
              </w:rPr>
            </w:pPr>
            <w:r w:rsidRPr="00AB4A95">
              <w:rPr>
                <w:b/>
                <w:sz w:val="22"/>
                <w:szCs w:val="22"/>
              </w:rPr>
              <w:t>3 306,43</w:t>
            </w:r>
          </w:p>
        </w:tc>
      </w:tr>
      <w:tr w:rsidR="0078746E" w:rsidRPr="00AB4A95" w14:paraId="24A6A9A7" w14:textId="77777777" w:rsidTr="00BA4DE9">
        <w:trPr>
          <w:trHeight w:val="251"/>
        </w:trPr>
        <w:tc>
          <w:tcPr>
            <w:tcW w:w="567" w:type="dxa"/>
            <w:tcBorders>
              <w:top w:val="single" w:sz="4" w:space="0" w:color="auto"/>
              <w:left w:val="single" w:sz="4" w:space="0" w:color="auto"/>
              <w:bottom w:val="single" w:sz="4" w:space="0" w:color="auto"/>
              <w:right w:val="single" w:sz="4" w:space="0" w:color="auto"/>
            </w:tcBorders>
            <w:vAlign w:val="center"/>
          </w:tcPr>
          <w:p w14:paraId="2A1ABFD5" w14:textId="77777777" w:rsidR="0078746E" w:rsidRPr="00AB4A95" w:rsidRDefault="0078746E" w:rsidP="00BA4DE9">
            <w:pPr>
              <w:rPr>
                <w:sz w:val="22"/>
                <w:szCs w:val="22"/>
              </w:rPr>
            </w:pPr>
            <w:r w:rsidRPr="00AB4A95">
              <w:rPr>
                <w:sz w:val="22"/>
                <w:szCs w:val="22"/>
              </w:rPr>
              <w:t>1</w:t>
            </w:r>
            <w:r w:rsidR="002E6844" w:rsidRPr="00AB4A95">
              <w:rPr>
                <w:sz w:val="22"/>
                <w:szCs w:val="22"/>
              </w:rPr>
              <w:t>6</w:t>
            </w:r>
          </w:p>
        </w:tc>
        <w:tc>
          <w:tcPr>
            <w:tcW w:w="7655" w:type="dxa"/>
            <w:tcBorders>
              <w:top w:val="single" w:sz="4" w:space="0" w:color="auto"/>
              <w:left w:val="single" w:sz="4" w:space="0" w:color="auto"/>
              <w:bottom w:val="single" w:sz="4" w:space="0" w:color="auto"/>
              <w:right w:val="single" w:sz="4" w:space="0" w:color="auto"/>
            </w:tcBorders>
            <w:hideMark/>
          </w:tcPr>
          <w:p w14:paraId="5F3E1DE0" w14:textId="77777777" w:rsidR="0078746E" w:rsidRPr="00AB4A95" w:rsidRDefault="0078746E" w:rsidP="00BA4DE9">
            <w:pPr>
              <w:rPr>
                <w:sz w:val="22"/>
                <w:szCs w:val="22"/>
              </w:rPr>
            </w:pPr>
            <w:r w:rsidRPr="00AB4A95">
              <w:rPr>
                <w:sz w:val="22"/>
                <w:szCs w:val="22"/>
              </w:rPr>
              <w:t xml:space="preserve">По источникам финансирования: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D0D0FDC" w14:textId="77777777" w:rsidR="0078746E" w:rsidRPr="00AB4A95" w:rsidRDefault="0078746E" w:rsidP="00BA4DE9">
            <w:pPr>
              <w:jc w:val="center"/>
              <w:rPr>
                <w:b/>
                <w:sz w:val="22"/>
                <w:szCs w:val="22"/>
              </w:rPr>
            </w:pP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2663EF" w14:textId="77777777" w:rsidR="0078746E" w:rsidRPr="00AB4A95" w:rsidRDefault="0078746E" w:rsidP="00BA4DE9">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40D488CA" w14:textId="77777777" w:rsidR="0078746E" w:rsidRPr="00AB4A95" w:rsidRDefault="0078746E" w:rsidP="00BA4DE9">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3490735E" w14:textId="77777777" w:rsidR="0078746E" w:rsidRPr="00AB4A95" w:rsidRDefault="0078746E" w:rsidP="00BA4DE9">
            <w:pPr>
              <w:jc w:val="center"/>
              <w:rPr>
                <w:sz w:val="22"/>
                <w:szCs w:val="22"/>
              </w:rPr>
            </w:pPr>
          </w:p>
        </w:tc>
      </w:tr>
      <w:tr w:rsidR="0078746E" w:rsidRPr="00AB4A95" w14:paraId="2747A754" w14:textId="77777777" w:rsidTr="00BA4DE9">
        <w:trPr>
          <w:trHeight w:val="263"/>
        </w:trPr>
        <w:tc>
          <w:tcPr>
            <w:tcW w:w="567" w:type="dxa"/>
            <w:tcBorders>
              <w:top w:val="single" w:sz="4" w:space="0" w:color="auto"/>
              <w:left w:val="single" w:sz="4" w:space="0" w:color="auto"/>
              <w:bottom w:val="single" w:sz="4" w:space="0" w:color="auto"/>
              <w:right w:val="single" w:sz="4" w:space="0" w:color="auto"/>
            </w:tcBorders>
            <w:vAlign w:val="center"/>
          </w:tcPr>
          <w:p w14:paraId="28C7309B" w14:textId="77777777" w:rsidR="0078746E" w:rsidRPr="00AB4A95" w:rsidRDefault="0078746E" w:rsidP="00BA4DE9">
            <w:pPr>
              <w:rPr>
                <w:sz w:val="22"/>
                <w:szCs w:val="22"/>
              </w:rPr>
            </w:pPr>
            <w:r w:rsidRPr="00AB4A95">
              <w:rPr>
                <w:sz w:val="22"/>
                <w:szCs w:val="22"/>
              </w:rPr>
              <w:t>1</w:t>
            </w:r>
            <w:r w:rsidR="002E6844" w:rsidRPr="00AB4A95">
              <w:rPr>
                <w:sz w:val="22"/>
                <w:szCs w:val="22"/>
              </w:rPr>
              <w:t>7</w:t>
            </w:r>
          </w:p>
        </w:tc>
        <w:tc>
          <w:tcPr>
            <w:tcW w:w="7655" w:type="dxa"/>
            <w:tcBorders>
              <w:top w:val="single" w:sz="4" w:space="0" w:color="auto"/>
              <w:left w:val="single" w:sz="4" w:space="0" w:color="auto"/>
              <w:bottom w:val="single" w:sz="4" w:space="0" w:color="auto"/>
              <w:right w:val="single" w:sz="4" w:space="0" w:color="auto"/>
            </w:tcBorders>
            <w:hideMark/>
          </w:tcPr>
          <w:p w14:paraId="7CA061FA" w14:textId="77777777" w:rsidR="0078746E" w:rsidRPr="00AB4A95" w:rsidRDefault="0078746E" w:rsidP="00BA4DE9">
            <w:pPr>
              <w:rPr>
                <w:sz w:val="22"/>
                <w:szCs w:val="22"/>
              </w:rPr>
            </w:pPr>
            <w:r w:rsidRPr="00AB4A95">
              <w:rPr>
                <w:sz w:val="22"/>
                <w:szCs w:val="22"/>
              </w:rPr>
              <w:t>1. Бюджет города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FDBB273" w14:textId="77777777" w:rsidR="0078746E" w:rsidRPr="00AB4A95" w:rsidRDefault="0078746E" w:rsidP="00BA4DE9">
            <w:pPr>
              <w:jc w:val="center"/>
              <w:rPr>
                <w:sz w:val="22"/>
                <w:szCs w:val="22"/>
              </w:rPr>
            </w:pPr>
            <w:r w:rsidRPr="00AB4A95">
              <w:rPr>
                <w:sz w:val="22"/>
                <w:szCs w:val="22"/>
              </w:rPr>
              <w:t>1 081,88</w:t>
            </w: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59BEB8" w14:textId="77777777" w:rsidR="0078746E" w:rsidRPr="00AB4A95" w:rsidRDefault="0078746E" w:rsidP="00BA4DE9">
            <w:pPr>
              <w:jc w:val="center"/>
              <w:rPr>
                <w:sz w:val="22"/>
                <w:szCs w:val="22"/>
              </w:rPr>
            </w:pPr>
            <w:r w:rsidRPr="00AB4A95">
              <w:rPr>
                <w:sz w:val="22"/>
                <w:szCs w:val="22"/>
              </w:rPr>
              <w:t>751,22</w:t>
            </w:r>
          </w:p>
        </w:tc>
        <w:tc>
          <w:tcPr>
            <w:tcW w:w="2126" w:type="dxa"/>
            <w:tcBorders>
              <w:top w:val="single" w:sz="4" w:space="0" w:color="auto"/>
              <w:left w:val="single" w:sz="4" w:space="0" w:color="auto"/>
              <w:bottom w:val="single" w:sz="4" w:space="0" w:color="auto"/>
              <w:right w:val="single" w:sz="4" w:space="0" w:color="auto"/>
            </w:tcBorders>
            <w:vAlign w:val="center"/>
          </w:tcPr>
          <w:p w14:paraId="7FF6639E" w14:textId="77777777" w:rsidR="0078746E" w:rsidRPr="00AB4A95" w:rsidRDefault="0078746E" w:rsidP="00BA4DE9">
            <w:pPr>
              <w:jc w:val="center"/>
              <w:rPr>
                <w:sz w:val="22"/>
                <w:szCs w:val="22"/>
              </w:rPr>
            </w:pPr>
            <w:r w:rsidRPr="00AB4A95">
              <w:rPr>
                <w:sz w:val="22"/>
                <w:szCs w:val="22"/>
              </w:rPr>
              <w:t>165,33</w:t>
            </w:r>
          </w:p>
        </w:tc>
        <w:tc>
          <w:tcPr>
            <w:tcW w:w="2127" w:type="dxa"/>
            <w:tcBorders>
              <w:top w:val="single" w:sz="4" w:space="0" w:color="auto"/>
              <w:left w:val="single" w:sz="4" w:space="0" w:color="auto"/>
              <w:bottom w:val="single" w:sz="4" w:space="0" w:color="auto"/>
              <w:right w:val="single" w:sz="4" w:space="0" w:color="auto"/>
            </w:tcBorders>
            <w:noWrap/>
            <w:vAlign w:val="center"/>
          </w:tcPr>
          <w:p w14:paraId="2A58AF3E" w14:textId="77777777" w:rsidR="0078746E" w:rsidRPr="00AB4A95" w:rsidRDefault="0078746E" w:rsidP="00BA4DE9">
            <w:pPr>
              <w:jc w:val="center"/>
              <w:rPr>
                <w:sz w:val="22"/>
                <w:szCs w:val="22"/>
              </w:rPr>
            </w:pPr>
            <w:r w:rsidRPr="00AB4A95">
              <w:rPr>
                <w:sz w:val="22"/>
                <w:szCs w:val="22"/>
              </w:rPr>
              <w:t>165,33</w:t>
            </w:r>
          </w:p>
        </w:tc>
      </w:tr>
      <w:tr w:rsidR="0078746E" w:rsidRPr="00AB4A95" w14:paraId="7D518BBD" w14:textId="77777777" w:rsidTr="00BA4DE9">
        <w:trPr>
          <w:trHeight w:val="239"/>
        </w:trPr>
        <w:tc>
          <w:tcPr>
            <w:tcW w:w="567" w:type="dxa"/>
            <w:tcBorders>
              <w:top w:val="single" w:sz="4" w:space="0" w:color="auto"/>
              <w:left w:val="single" w:sz="4" w:space="0" w:color="auto"/>
              <w:bottom w:val="single" w:sz="4" w:space="0" w:color="auto"/>
              <w:right w:val="single" w:sz="4" w:space="0" w:color="auto"/>
            </w:tcBorders>
            <w:vAlign w:val="center"/>
          </w:tcPr>
          <w:p w14:paraId="02EB1823" w14:textId="77777777" w:rsidR="0078746E" w:rsidRPr="00AB4A95" w:rsidRDefault="0078746E" w:rsidP="00BA4DE9">
            <w:pPr>
              <w:rPr>
                <w:sz w:val="22"/>
                <w:szCs w:val="22"/>
              </w:rPr>
            </w:pPr>
            <w:r w:rsidRPr="00AB4A95">
              <w:rPr>
                <w:sz w:val="22"/>
                <w:szCs w:val="22"/>
              </w:rPr>
              <w:t>1</w:t>
            </w:r>
            <w:r w:rsidR="002E6844" w:rsidRPr="00AB4A95">
              <w:rPr>
                <w:sz w:val="22"/>
                <w:szCs w:val="22"/>
              </w:rPr>
              <w:t>8</w:t>
            </w:r>
          </w:p>
        </w:tc>
        <w:tc>
          <w:tcPr>
            <w:tcW w:w="7655" w:type="dxa"/>
            <w:tcBorders>
              <w:top w:val="single" w:sz="4" w:space="0" w:color="auto"/>
              <w:left w:val="single" w:sz="4" w:space="0" w:color="auto"/>
              <w:bottom w:val="single" w:sz="4" w:space="0" w:color="auto"/>
              <w:right w:val="single" w:sz="4" w:space="0" w:color="auto"/>
            </w:tcBorders>
            <w:hideMark/>
          </w:tcPr>
          <w:p w14:paraId="1009A94B" w14:textId="77777777" w:rsidR="0078746E" w:rsidRPr="00AB4A95" w:rsidRDefault="0078746E" w:rsidP="00BA4DE9">
            <w:pPr>
              <w:rPr>
                <w:sz w:val="22"/>
                <w:szCs w:val="22"/>
              </w:rPr>
            </w:pPr>
            <w:r w:rsidRPr="00AB4A95">
              <w:rPr>
                <w:sz w:val="22"/>
                <w:szCs w:val="22"/>
              </w:rPr>
              <w:t xml:space="preserve">2. Краевой бюджет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B06D06" w14:textId="77777777" w:rsidR="0078746E" w:rsidRPr="00AB4A95" w:rsidRDefault="0078746E" w:rsidP="00BA4DE9">
            <w:pPr>
              <w:jc w:val="center"/>
              <w:rPr>
                <w:bCs/>
                <w:sz w:val="22"/>
                <w:szCs w:val="22"/>
              </w:rPr>
            </w:pPr>
            <w:r w:rsidRPr="00AB4A95">
              <w:rPr>
                <w:sz w:val="22"/>
                <w:szCs w:val="22"/>
              </w:rPr>
              <w:t>20555,30</w:t>
            </w:r>
          </w:p>
        </w:tc>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537AA9" w14:textId="77777777" w:rsidR="0078746E" w:rsidRPr="00AB4A95" w:rsidRDefault="0078746E" w:rsidP="00BA4DE9">
            <w:pPr>
              <w:jc w:val="center"/>
              <w:rPr>
                <w:bCs/>
                <w:sz w:val="22"/>
                <w:szCs w:val="22"/>
              </w:rPr>
            </w:pPr>
            <w:r w:rsidRPr="00AB4A95">
              <w:rPr>
                <w:sz w:val="22"/>
                <w:szCs w:val="22"/>
              </w:rPr>
              <w:t>14273,10</w:t>
            </w:r>
          </w:p>
        </w:tc>
        <w:tc>
          <w:tcPr>
            <w:tcW w:w="2126" w:type="dxa"/>
            <w:tcBorders>
              <w:top w:val="single" w:sz="4" w:space="0" w:color="auto"/>
              <w:left w:val="single" w:sz="4" w:space="0" w:color="auto"/>
              <w:bottom w:val="single" w:sz="4" w:space="0" w:color="auto"/>
              <w:right w:val="single" w:sz="4" w:space="0" w:color="auto"/>
            </w:tcBorders>
            <w:vAlign w:val="center"/>
          </w:tcPr>
          <w:p w14:paraId="21958C6C" w14:textId="77777777" w:rsidR="0078746E" w:rsidRPr="00AB4A95" w:rsidRDefault="0078746E" w:rsidP="00BA4DE9">
            <w:pPr>
              <w:jc w:val="center"/>
              <w:rPr>
                <w:bCs/>
                <w:sz w:val="22"/>
                <w:szCs w:val="22"/>
              </w:rPr>
            </w:pPr>
            <w:r w:rsidRPr="00AB4A95">
              <w:rPr>
                <w:bCs/>
                <w:sz w:val="22"/>
                <w:szCs w:val="22"/>
              </w:rPr>
              <w:t>3 141,10</w:t>
            </w:r>
          </w:p>
        </w:tc>
        <w:tc>
          <w:tcPr>
            <w:tcW w:w="2127" w:type="dxa"/>
            <w:tcBorders>
              <w:top w:val="single" w:sz="4" w:space="0" w:color="auto"/>
              <w:left w:val="single" w:sz="4" w:space="0" w:color="auto"/>
              <w:bottom w:val="single" w:sz="4" w:space="0" w:color="auto"/>
              <w:right w:val="single" w:sz="4" w:space="0" w:color="auto"/>
            </w:tcBorders>
            <w:noWrap/>
            <w:vAlign w:val="center"/>
          </w:tcPr>
          <w:p w14:paraId="0138DBB6" w14:textId="77777777" w:rsidR="0078746E" w:rsidRPr="00AB4A95" w:rsidRDefault="0078746E" w:rsidP="00BA4DE9">
            <w:pPr>
              <w:jc w:val="center"/>
              <w:rPr>
                <w:bCs/>
                <w:sz w:val="22"/>
                <w:szCs w:val="22"/>
              </w:rPr>
            </w:pPr>
            <w:r w:rsidRPr="00AB4A95">
              <w:rPr>
                <w:bCs/>
                <w:sz w:val="22"/>
                <w:szCs w:val="22"/>
              </w:rPr>
              <w:t>3 141,10</w:t>
            </w:r>
          </w:p>
        </w:tc>
      </w:tr>
      <w:tr w:rsidR="0078746E" w:rsidRPr="00AB4A95" w14:paraId="4CDDE83D" w14:textId="77777777" w:rsidTr="00BA4DE9">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C6ABB76" w14:textId="77777777" w:rsidR="0078746E" w:rsidRPr="00AB4A95" w:rsidRDefault="0078746E" w:rsidP="00BA4DE9">
            <w:pPr>
              <w:rPr>
                <w:sz w:val="22"/>
                <w:szCs w:val="22"/>
              </w:rPr>
            </w:pPr>
            <w:r w:rsidRPr="00AB4A95">
              <w:rPr>
                <w:sz w:val="22"/>
                <w:szCs w:val="22"/>
              </w:rPr>
              <w:t>1</w:t>
            </w:r>
            <w:r w:rsidR="002E6844" w:rsidRPr="00AB4A95">
              <w:rPr>
                <w:sz w:val="22"/>
                <w:szCs w:val="22"/>
              </w:rPr>
              <w:t>9</w:t>
            </w:r>
          </w:p>
        </w:tc>
        <w:tc>
          <w:tcPr>
            <w:tcW w:w="7655" w:type="dxa"/>
            <w:tcBorders>
              <w:top w:val="single" w:sz="4" w:space="0" w:color="auto"/>
              <w:left w:val="single" w:sz="4" w:space="0" w:color="auto"/>
              <w:bottom w:val="single" w:sz="4" w:space="0" w:color="auto"/>
              <w:right w:val="single" w:sz="4" w:space="0" w:color="auto"/>
            </w:tcBorders>
            <w:hideMark/>
          </w:tcPr>
          <w:p w14:paraId="65A66F2A" w14:textId="77777777" w:rsidR="0078746E" w:rsidRPr="00AB4A95" w:rsidRDefault="0078746E" w:rsidP="00BA4DE9">
            <w:pPr>
              <w:rPr>
                <w:sz w:val="22"/>
                <w:szCs w:val="22"/>
              </w:rPr>
            </w:pPr>
            <w:r w:rsidRPr="00AB4A95">
              <w:rPr>
                <w:sz w:val="22"/>
                <w:szCs w:val="22"/>
              </w:rPr>
              <w:t xml:space="preserve">3. Федеральный бюджет </w:t>
            </w:r>
          </w:p>
        </w:tc>
        <w:tc>
          <w:tcPr>
            <w:tcW w:w="1417" w:type="dxa"/>
            <w:tcBorders>
              <w:top w:val="single" w:sz="4" w:space="0" w:color="auto"/>
              <w:left w:val="single" w:sz="4" w:space="0" w:color="auto"/>
              <w:bottom w:val="single" w:sz="4" w:space="0" w:color="auto"/>
              <w:right w:val="single" w:sz="4" w:space="0" w:color="auto"/>
            </w:tcBorders>
            <w:vAlign w:val="center"/>
          </w:tcPr>
          <w:p w14:paraId="3D037B2B" w14:textId="77777777" w:rsidR="0078746E" w:rsidRPr="00AB4A95" w:rsidRDefault="0078746E" w:rsidP="00BA4DE9">
            <w:pPr>
              <w:jc w:val="center"/>
              <w:rPr>
                <w:sz w:val="22"/>
                <w:szCs w:val="22"/>
              </w:rPr>
            </w:pPr>
          </w:p>
        </w:tc>
        <w:tc>
          <w:tcPr>
            <w:tcW w:w="1814" w:type="dxa"/>
            <w:tcBorders>
              <w:top w:val="single" w:sz="4" w:space="0" w:color="auto"/>
              <w:left w:val="single" w:sz="4" w:space="0" w:color="auto"/>
              <w:bottom w:val="single" w:sz="4" w:space="0" w:color="auto"/>
              <w:right w:val="single" w:sz="4" w:space="0" w:color="auto"/>
            </w:tcBorders>
            <w:noWrap/>
            <w:vAlign w:val="center"/>
            <w:hideMark/>
          </w:tcPr>
          <w:p w14:paraId="49990374" w14:textId="77777777" w:rsidR="0078746E" w:rsidRPr="00AB4A95" w:rsidRDefault="0078746E" w:rsidP="00BA4DE9">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0E264306" w14:textId="77777777" w:rsidR="0078746E" w:rsidRPr="00AB4A95" w:rsidRDefault="0078746E" w:rsidP="00BA4DE9">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6CE5F466" w14:textId="77777777" w:rsidR="0078746E" w:rsidRPr="00AB4A95" w:rsidRDefault="0078746E" w:rsidP="00BA4DE9">
            <w:pPr>
              <w:jc w:val="center"/>
              <w:rPr>
                <w:sz w:val="22"/>
                <w:szCs w:val="22"/>
              </w:rPr>
            </w:pPr>
          </w:p>
        </w:tc>
      </w:tr>
      <w:tr w:rsidR="0078746E" w:rsidRPr="00AB4A95" w14:paraId="44F7A628" w14:textId="77777777" w:rsidTr="00BA4DE9">
        <w:trPr>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7823374F" w14:textId="77777777" w:rsidR="0078746E" w:rsidRPr="00AB4A95" w:rsidRDefault="002E6844" w:rsidP="00BA4DE9">
            <w:pPr>
              <w:rPr>
                <w:sz w:val="22"/>
                <w:szCs w:val="22"/>
              </w:rPr>
            </w:pPr>
            <w:r w:rsidRPr="00AB4A95">
              <w:rPr>
                <w:sz w:val="22"/>
                <w:szCs w:val="22"/>
              </w:rPr>
              <w:t>20</w:t>
            </w:r>
          </w:p>
        </w:tc>
        <w:tc>
          <w:tcPr>
            <w:tcW w:w="7655" w:type="dxa"/>
            <w:tcBorders>
              <w:top w:val="single" w:sz="4" w:space="0" w:color="auto"/>
              <w:left w:val="single" w:sz="4" w:space="0" w:color="auto"/>
              <w:bottom w:val="single" w:sz="4" w:space="0" w:color="auto"/>
              <w:right w:val="single" w:sz="4" w:space="0" w:color="auto"/>
            </w:tcBorders>
            <w:hideMark/>
          </w:tcPr>
          <w:p w14:paraId="7A0DD904" w14:textId="77777777" w:rsidR="0078746E" w:rsidRPr="00AB4A95" w:rsidRDefault="0078746E" w:rsidP="00BA4DE9">
            <w:pPr>
              <w:rPr>
                <w:sz w:val="22"/>
                <w:szCs w:val="22"/>
              </w:rPr>
            </w:pPr>
            <w:r w:rsidRPr="00AB4A95">
              <w:rPr>
                <w:sz w:val="22"/>
                <w:szCs w:val="22"/>
              </w:rPr>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14:paraId="004B7075" w14:textId="77777777" w:rsidR="0078746E" w:rsidRPr="00AB4A95" w:rsidRDefault="0078746E" w:rsidP="00BA4DE9">
            <w:pPr>
              <w:jc w:val="center"/>
              <w:rPr>
                <w:sz w:val="22"/>
                <w:szCs w:val="22"/>
              </w:rPr>
            </w:pPr>
          </w:p>
        </w:tc>
        <w:tc>
          <w:tcPr>
            <w:tcW w:w="1814" w:type="dxa"/>
            <w:tcBorders>
              <w:top w:val="single" w:sz="4" w:space="0" w:color="auto"/>
              <w:left w:val="single" w:sz="4" w:space="0" w:color="auto"/>
              <w:bottom w:val="single" w:sz="4" w:space="0" w:color="auto"/>
              <w:right w:val="single" w:sz="4" w:space="0" w:color="auto"/>
            </w:tcBorders>
            <w:noWrap/>
            <w:vAlign w:val="center"/>
            <w:hideMark/>
          </w:tcPr>
          <w:p w14:paraId="6925F1AC" w14:textId="77777777" w:rsidR="0078746E" w:rsidRPr="00AB4A95" w:rsidRDefault="0078746E" w:rsidP="00BA4DE9">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6FB54407" w14:textId="77777777" w:rsidR="0078746E" w:rsidRPr="00AB4A95" w:rsidRDefault="0078746E" w:rsidP="00BA4DE9">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17FFA207" w14:textId="77777777" w:rsidR="0078746E" w:rsidRPr="00AB4A95" w:rsidRDefault="0078746E" w:rsidP="00BA4DE9">
            <w:pPr>
              <w:jc w:val="center"/>
              <w:rPr>
                <w:sz w:val="22"/>
                <w:szCs w:val="22"/>
              </w:rPr>
            </w:pPr>
          </w:p>
        </w:tc>
      </w:tr>
      <w:tr w:rsidR="002E6844" w:rsidRPr="00AB4A95" w14:paraId="40D67F99" w14:textId="77777777" w:rsidTr="00BA4DE9">
        <w:trPr>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6BAE2E89" w14:textId="77777777" w:rsidR="002E6844" w:rsidRPr="00AB4A95" w:rsidRDefault="002E6844" w:rsidP="002E6844">
            <w:pPr>
              <w:rPr>
                <w:sz w:val="22"/>
                <w:szCs w:val="22"/>
              </w:rPr>
            </w:pPr>
            <w:r w:rsidRPr="00AB4A95">
              <w:rPr>
                <w:sz w:val="22"/>
                <w:szCs w:val="22"/>
              </w:rPr>
              <w:t>21</w:t>
            </w:r>
          </w:p>
        </w:tc>
        <w:tc>
          <w:tcPr>
            <w:tcW w:w="7655" w:type="dxa"/>
            <w:tcBorders>
              <w:top w:val="single" w:sz="4" w:space="0" w:color="auto"/>
              <w:left w:val="single" w:sz="4" w:space="0" w:color="auto"/>
              <w:bottom w:val="single" w:sz="4" w:space="0" w:color="auto"/>
              <w:right w:val="single" w:sz="4" w:space="0" w:color="auto"/>
            </w:tcBorders>
          </w:tcPr>
          <w:p w14:paraId="143C2E17" w14:textId="77777777" w:rsidR="002E6844" w:rsidRPr="00AB4A95" w:rsidRDefault="002E6844" w:rsidP="002E6844">
            <w:pPr>
              <w:rPr>
                <w:sz w:val="22"/>
                <w:szCs w:val="22"/>
              </w:rPr>
            </w:pPr>
            <w:r w:rsidRPr="00AB4A95">
              <w:rPr>
                <w:sz w:val="22"/>
                <w:szCs w:val="22"/>
              </w:rPr>
              <w:t>5. Другие бюджеты</w:t>
            </w:r>
          </w:p>
        </w:tc>
        <w:tc>
          <w:tcPr>
            <w:tcW w:w="1417" w:type="dxa"/>
            <w:tcBorders>
              <w:top w:val="single" w:sz="4" w:space="0" w:color="auto"/>
              <w:left w:val="single" w:sz="4" w:space="0" w:color="auto"/>
              <w:bottom w:val="single" w:sz="4" w:space="0" w:color="auto"/>
              <w:right w:val="single" w:sz="4" w:space="0" w:color="auto"/>
            </w:tcBorders>
            <w:vAlign w:val="center"/>
          </w:tcPr>
          <w:p w14:paraId="63C0E69E" w14:textId="77777777" w:rsidR="002E6844" w:rsidRPr="00AB4A95" w:rsidRDefault="002E6844" w:rsidP="002E6844">
            <w:pPr>
              <w:jc w:val="center"/>
              <w:rPr>
                <w:sz w:val="22"/>
                <w:szCs w:val="22"/>
              </w:rPr>
            </w:pPr>
          </w:p>
        </w:tc>
        <w:tc>
          <w:tcPr>
            <w:tcW w:w="1814" w:type="dxa"/>
            <w:tcBorders>
              <w:top w:val="single" w:sz="4" w:space="0" w:color="auto"/>
              <w:left w:val="single" w:sz="4" w:space="0" w:color="auto"/>
              <w:bottom w:val="single" w:sz="4" w:space="0" w:color="auto"/>
              <w:right w:val="single" w:sz="4" w:space="0" w:color="auto"/>
            </w:tcBorders>
            <w:noWrap/>
            <w:vAlign w:val="center"/>
          </w:tcPr>
          <w:p w14:paraId="7A5C396D" w14:textId="77777777" w:rsidR="002E6844" w:rsidRPr="00AB4A95" w:rsidRDefault="002E6844" w:rsidP="002E6844">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3F13F85E" w14:textId="77777777" w:rsidR="002E6844" w:rsidRPr="00AB4A95" w:rsidRDefault="002E6844" w:rsidP="002E6844">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vAlign w:val="center"/>
          </w:tcPr>
          <w:p w14:paraId="7C2C0C08" w14:textId="77777777" w:rsidR="002E6844" w:rsidRPr="00AB4A95" w:rsidRDefault="002E6844" w:rsidP="002E6844">
            <w:pPr>
              <w:jc w:val="center"/>
              <w:rPr>
                <w:sz w:val="22"/>
                <w:szCs w:val="22"/>
              </w:rPr>
            </w:pPr>
          </w:p>
        </w:tc>
      </w:tr>
      <w:tr w:rsidR="002E6844" w:rsidRPr="00AB4A95" w14:paraId="47486A5C" w14:textId="77777777" w:rsidTr="00BA4DE9">
        <w:trPr>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7FE9F19C" w14:textId="77777777" w:rsidR="002E6844" w:rsidRPr="00AB4A95" w:rsidRDefault="002E6844" w:rsidP="002E6844">
            <w:pPr>
              <w:rPr>
                <w:sz w:val="22"/>
                <w:szCs w:val="22"/>
              </w:rPr>
            </w:pPr>
            <w:r w:rsidRPr="00AB4A95">
              <w:rPr>
                <w:sz w:val="22"/>
                <w:szCs w:val="22"/>
              </w:rPr>
              <w:t>22</w:t>
            </w:r>
          </w:p>
        </w:tc>
        <w:tc>
          <w:tcPr>
            <w:tcW w:w="7655" w:type="dxa"/>
            <w:tcBorders>
              <w:top w:val="single" w:sz="4" w:space="0" w:color="auto"/>
              <w:left w:val="single" w:sz="4" w:space="0" w:color="auto"/>
              <w:bottom w:val="single" w:sz="4" w:space="0" w:color="auto"/>
              <w:right w:val="single" w:sz="4" w:space="0" w:color="auto"/>
            </w:tcBorders>
          </w:tcPr>
          <w:p w14:paraId="4CE6F67E" w14:textId="77777777" w:rsidR="002E6844" w:rsidRPr="00AB4A95" w:rsidRDefault="002E6844" w:rsidP="002E6844">
            <w:pPr>
              <w:rPr>
                <w:sz w:val="22"/>
                <w:szCs w:val="22"/>
              </w:rPr>
            </w:pPr>
            <w:r w:rsidRPr="00AB4A95">
              <w:rPr>
                <w:b/>
                <w:bCs/>
                <w:sz w:val="22"/>
                <w:szCs w:val="22"/>
              </w:rPr>
              <w:t xml:space="preserve">Подпрограмма 3, всего </w:t>
            </w:r>
          </w:p>
        </w:tc>
        <w:tc>
          <w:tcPr>
            <w:tcW w:w="1417" w:type="dxa"/>
            <w:tcBorders>
              <w:top w:val="single" w:sz="4" w:space="0" w:color="auto"/>
              <w:left w:val="single" w:sz="4" w:space="0" w:color="auto"/>
              <w:bottom w:val="single" w:sz="4" w:space="0" w:color="auto"/>
              <w:right w:val="single" w:sz="4" w:space="0" w:color="auto"/>
            </w:tcBorders>
            <w:vAlign w:val="center"/>
          </w:tcPr>
          <w:p w14:paraId="538B0D53" w14:textId="77777777" w:rsidR="002E6844" w:rsidRPr="00AB4A95" w:rsidRDefault="002E6844" w:rsidP="002E6844">
            <w:pPr>
              <w:jc w:val="center"/>
              <w:rPr>
                <w:b/>
                <w:sz w:val="22"/>
                <w:szCs w:val="22"/>
              </w:rPr>
            </w:pPr>
            <w:r w:rsidRPr="00AB4A95">
              <w:rPr>
                <w:b/>
                <w:sz w:val="22"/>
                <w:szCs w:val="22"/>
              </w:rPr>
              <w:t>0,0</w:t>
            </w:r>
          </w:p>
        </w:tc>
        <w:tc>
          <w:tcPr>
            <w:tcW w:w="1814" w:type="dxa"/>
            <w:tcBorders>
              <w:top w:val="single" w:sz="4" w:space="0" w:color="auto"/>
              <w:left w:val="single" w:sz="4" w:space="0" w:color="auto"/>
              <w:bottom w:val="single" w:sz="4" w:space="0" w:color="auto"/>
              <w:right w:val="single" w:sz="4" w:space="0" w:color="auto"/>
            </w:tcBorders>
            <w:noWrap/>
          </w:tcPr>
          <w:p w14:paraId="188B02EB" w14:textId="77777777" w:rsidR="002E6844" w:rsidRPr="00AB4A95" w:rsidRDefault="002E6844" w:rsidP="002E6844">
            <w:pPr>
              <w:jc w:val="center"/>
              <w:rPr>
                <w:sz w:val="22"/>
                <w:szCs w:val="22"/>
              </w:rPr>
            </w:pPr>
            <w:r w:rsidRPr="00AB4A95">
              <w:rPr>
                <w:b/>
                <w:sz w:val="22"/>
                <w:szCs w:val="22"/>
              </w:rPr>
              <w:t>0,0</w:t>
            </w:r>
          </w:p>
        </w:tc>
        <w:tc>
          <w:tcPr>
            <w:tcW w:w="2126" w:type="dxa"/>
            <w:tcBorders>
              <w:top w:val="single" w:sz="4" w:space="0" w:color="auto"/>
              <w:left w:val="single" w:sz="4" w:space="0" w:color="auto"/>
              <w:bottom w:val="single" w:sz="4" w:space="0" w:color="auto"/>
              <w:right w:val="single" w:sz="4" w:space="0" w:color="auto"/>
            </w:tcBorders>
          </w:tcPr>
          <w:p w14:paraId="27FBBC14" w14:textId="77777777" w:rsidR="002E6844" w:rsidRPr="00AB4A95" w:rsidRDefault="002E6844" w:rsidP="002E6844">
            <w:pPr>
              <w:jc w:val="center"/>
              <w:rPr>
                <w:sz w:val="22"/>
                <w:szCs w:val="22"/>
              </w:rPr>
            </w:pPr>
            <w:r w:rsidRPr="00AB4A95">
              <w:rPr>
                <w:b/>
                <w:sz w:val="22"/>
                <w:szCs w:val="22"/>
              </w:rPr>
              <w:t>0,0</w:t>
            </w:r>
          </w:p>
        </w:tc>
        <w:tc>
          <w:tcPr>
            <w:tcW w:w="2127" w:type="dxa"/>
            <w:tcBorders>
              <w:top w:val="single" w:sz="4" w:space="0" w:color="auto"/>
              <w:left w:val="single" w:sz="4" w:space="0" w:color="auto"/>
              <w:bottom w:val="single" w:sz="4" w:space="0" w:color="auto"/>
              <w:right w:val="single" w:sz="4" w:space="0" w:color="auto"/>
            </w:tcBorders>
            <w:noWrap/>
          </w:tcPr>
          <w:p w14:paraId="7F6B0269" w14:textId="77777777" w:rsidR="002E6844" w:rsidRPr="00AB4A95" w:rsidRDefault="002E6844" w:rsidP="002E6844">
            <w:pPr>
              <w:jc w:val="center"/>
              <w:rPr>
                <w:sz w:val="22"/>
                <w:szCs w:val="22"/>
              </w:rPr>
            </w:pPr>
            <w:r w:rsidRPr="00AB4A95">
              <w:rPr>
                <w:b/>
                <w:sz w:val="22"/>
                <w:szCs w:val="22"/>
              </w:rPr>
              <w:t>0,0</w:t>
            </w:r>
          </w:p>
        </w:tc>
      </w:tr>
      <w:tr w:rsidR="002E6844" w:rsidRPr="00AB4A95" w14:paraId="0E30062B" w14:textId="77777777" w:rsidTr="00BA4DE9">
        <w:trPr>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40251AC5" w14:textId="77777777" w:rsidR="002E6844" w:rsidRPr="00AB4A95" w:rsidRDefault="002E6844" w:rsidP="002E6844">
            <w:pPr>
              <w:rPr>
                <w:sz w:val="22"/>
                <w:szCs w:val="22"/>
              </w:rPr>
            </w:pPr>
            <w:r w:rsidRPr="00AB4A95">
              <w:rPr>
                <w:sz w:val="22"/>
                <w:szCs w:val="22"/>
              </w:rPr>
              <w:t>23</w:t>
            </w:r>
          </w:p>
        </w:tc>
        <w:tc>
          <w:tcPr>
            <w:tcW w:w="7655" w:type="dxa"/>
            <w:tcBorders>
              <w:top w:val="single" w:sz="4" w:space="0" w:color="auto"/>
              <w:left w:val="single" w:sz="4" w:space="0" w:color="auto"/>
              <w:bottom w:val="single" w:sz="4" w:space="0" w:color="auto"/>
              <w:right w:val="single" w:sz="4" w:space="0" w:color="auto"/>
            </w:tcBorders>
          </w:tcPr>
          <w:p w14:paraId="6A80DF1D" w14:textId="77777777" w:rsidR="002E6844" w:rsidRPr="00AB4A95" w:rsidRDefault="002E6844" w:rsidP="002E6844">
            <w:pPr>
              <w:rPr>
                <w:sz w:val="22"/>
                <w:szCs w:val="22"/>
              </w:rPr>
            </w:pPr>
            <w:r w:rsidRPr="00AB4A95">
              <w:rPr>
                <w:sz w:val="22"/>
                <w:szCs w:val="22"/>
              </w:rPr>
              <w:t xml:space="preserve">По источникам финансирования: </w:t>
            </w:r>
          </w:p>
        </w:tc>
        <w:tc>
          <w:tcPr>
            <w:tcW w:w="1417" w:type="dxa"/>
            <w:tcBorders>
              <w:top w:val="single" w:sz="4" w:space="0" w:color="auto"/>
              <w:left w:val="single" w:sz="4" w:space="0" w:color="auto"/>
              <w:bottom w:val="single" w:sz="4" w:space="0" w:color="auto"/>
              <w:right w:val="single" w:sz="4" w:space="0" w:color="auto"/>
            </w:tcBorders>
            <w:vAlign w:val="center"/>
          </w:tcPr>
          <w:p w14:paraId="6CFC5CC9" w14:textId="77777777" w:rsidR="002E6844" w:rsidRPr="00AB4A95" w:rsidRDefault="002E6844" w:rsidP="002E6844">
            <w:pPr>
              <w:jc w:val="center"/>
              <w:rPr>
                <w:sz w:val="22"/>
                <w:szCs w:val="22"/>
              </w:rPr>
            </w:pPr>
            <w:r w:rsidRPr="00AB4A95">
              <w:rPr>
                <w:sz w:val="22"/>
                <w:szCs w:val="22"/>
              </w:rPr>
              <w:t>0,0</w:t>
            </w:r>
          </w:p>
        </w:tc>
        <w:tc>
          <w:tcPr>
            <w:tcW w:w="1814" w:type="dxa"/>
            <w:tcBorders>
              <w:top w:val="single" w:sz="4" w:space="0" w:color="auto"/>
              <w:left w:val="single" w:sz="4" w:space="0" w:color="auto"/>
              <w:bottom w:val="single" w:sz="4" w:space="0" w:color="auto"/>
              <w:right w:val="single" w:sz="4" w:space="0" w:color="auto"/>
            </w:tcBorders>
            <w:noWrap/>
          </w:tcPr>
          <w:p w14:paraId="28807186" w14:textId="77777777" w:rsidR="002E6844" w:rsidRPr="00AB4A95" w:rsidRDefault="002E6844" w:rsidP="002E6844">
            <w:pPr>
              <w:jc w:val="center"/>
              <w:rPr>
                <w:sz w:val="22"/>
                <w:szCs w:val="22"/>
              </w:rPr>
            </w:pPr>
            <w:r w:rsidRPr="00AB4A95">
              <w:rPr>
                <w:sz w:val="22"/>
                <w:szCs w:val="22"/>
              </w:rPr>
              <w:t>0,0</w:t>
            </w:r>
          </w:p>
        </w:tc>
        <w:tc>
          <w:tcPr>
            <w:tcW w:w="2126" w:type="dxa"/>
            <w:tcBorders>
              <w:top w:val="single" w:sz="4" w:space="0" w:color="auto"/>
              <w:left w:val="single" w:sz="4" w:space="0" w:color="auto"/>
              <w:bottom w:val="single" w:sz="4" w:space="0" w:color="auto"/>
              <w:right w:val="single" w:sz="4" w:space="0" w:color="auto"/>
            </w:tcBorders>
          </w:tcPr>
          <w:p w14:paraId="628FE7BC" w14:textId="77777777" w:rsidR="002E6844" w:rsidRPr="00AB4A95" w:rsidRDefault="002E6844" w:rsidP="002E6844">
            <w:pPr>
              <w:jc w:val="center"/>
              <w:rPr>
                <w:sz w:val="22"/>
                <w:szCs w:val="22"/>
              </w:rPr>
            </w:pPr>
            <w:r w:rsidRPr="00AB4A95">
              <w:rPr>
                <w:sz w:val="22"/>
                <w:szCs w:val="22"/>
              </w:rPr>
              <w:t>0,0</w:t>
            </w:r>
          </w:p>
        </w:tc>
        <w:tc>
          <w:tcPr>
            <w:tcW w:w="2127" w:type="dxa"/>
            <w:tcBorders>
              <w:top w:val="single" w:sz="4" w:space="0" w:color="auto"/>
              <w:left w:val="single" w:sz="4" w:space="0" w:color="auto"/>
              <w:bottom w:val="single" w:sz="4" w:space="0" w:color="auto"/>
              <w:right w:val="single" w:sz="4" w:space="0" w:color="auto"/>
            </w:tcBorders>
            <w:noWrap/>
          </w:tcPr>
          <w:p w14:paraId="45BA1121" w14:textId="77777777" w:rsidR="002E6844" w:rsidRPr="00AB4A95" w:rsidRDefault="002E6844" w:rsidP="002E6844">
            <w:pPr>
              <w:jc w:val="center"/>
              <w:rPr>
                <w:sz w:val="22"/>
                <w:szCs w:val="22"/>
              </w:rPr>
            </w:pPr>
            <w:r w:rsidRPr="00AB4A95">
              <w:rPr>
                <w:sz w:val="22"/>
                <w:szCs w:val="22"/>
              </w:rPr>
              <w:t>0,0</w:t>
            </w:r>
          </w:p>
        </w:tc>
      </w:tr>
      <w:tr w:rsidR="002E6844" w:rsidRPr="00AB4A95" w14:paraId="608F561A" w14:textId="77777777" w:rsidTr="00BA4DE9">
        <w:trPr>
          <w:trHeight w:val="58"/>
        </w:trPr>
        <w:tc>
          <w:tcPr>
            <w:tcW w:w="567" w:type="dxa"/>
            <w:tcBorders>
              <w:top w:val="single" w:sz="4" w:space="0" w:color="auto"/>
              <w:left w:val="single" w:sz="4" w:space="0" w:color="auto"/>
              <w:bottom w:val="single" w:sz="4" w:space="0" w:color="auto"/>
              <w:right w:val="single" w:sz="4" w:space="0" w:color="auto"/>
            </w:tcBorders>
            <w:vAlign w:val="center"/>
          </w:tcPr>
          <w:p w14:paraId="636957AA" w14:textId="77777777" w:rsidR="002E6844" w:rsidRPr="00AB4A95" w:rsidRDefault="002E6844" w:rsidP="002E6844">
            <w:pPr>
              <w:rPr>
                <w:sz w:val="22"/>
                <w:szCs w:val="22"/>
              </w:rPr>
            </w:pPr>
            <w:r w:rsidRPr="00AB4A95">
              <w:rPr>
                <w:sz w:val="22"/>
                <w:szCs w:val="22"/>
              </w:rPr>
              <w:t>24</w:t>
            </w:r>
          </w:p>
        </w:tc>
        <w:tc>
          <w:tcPr>
            <w:tcW w:w="7655" w:type="dxa"/>
            <w:tcBorders>
              <w:top w:val="single" w:sz="4" w:space="0" w:color="auto"/>
              <w:left w:val="single" w:sz="4" w:space="0" w:color="auto"/>
              <w:bottom w:val="single" w:sz="4" w:space="0" w:color="auto"/>
              <w:right w:val="single" w:sz="4" w:space="0" w:color="auto"/>
            </w:tcBorders>
          </w:tcPr>
          <w:p w14:paraId="5B550FDD" w14:textId="77777777" w:rsidR="002E6844" w:rsidRPr="00AB4A95" w:rsidRDefault="002E6844" w:rsidP="002E6844">
            <w:pPr>
              <w:rPr>
                <w:sz w:val="22"/>
                <w:szCs w:val="22"/>
              </w:rPr>
            </w:pPr>
            <w:r w:rsidRPr="00AB4A95">
              <w:rPr>
                <w:sz w:val="22"/>
                <w:szCs w:val="22"/>
              </w:rPr>
              <w:t>1. Бюджет города</w:t>
            </w:r>
          </w:p>
        </w:tc>
        <w:tc>
          <w:tcPr>
            <w:tcW w:w="1417" w:type="dxa"/>
            <w:tcBorders>
              <w:top w:val="single" w:sz="4" w:space="0" w:color="auto"/>
              <w:left w:val="single" w:sz="4" w:space="0" w:color="auto"/>
              <w:bottom w:val="single" w:sz="4" w:space="0" w:color="auto"/>
              <w:right w:val="single" w:sz="4" w:space="0" w:color="auto"/>
            </w:tcBorders>
            <w:vAlign w:val="center"/>
          </w:tcPr>
          <w:p w14:paraId="694E7BD5" w14:textId="77777777" w:rsidR="002E6844" w:rsidRPr="00AB4A95" w:rsidRDefault="002E6844" w:rsidP="002E6844">
            <w:pPr>
              <w:jc w:val="center"/>
              <w:rPr>
                <w:sz w:val="22"/>
                <w:szCs w:val="22"/>
              </w:rPr>
            </w:pPr>
            <w:r w:rsidRPr="00AB4A95">
              <w:rPr>
                <w:sz w:val="22"/>
                <w:szCs w:val="22"/>
              </w:rPr>
              <w:t>0,0</w:t>
            </w:r>
          </w:p>
        </w:tc>
        <w:tc>
          <w:tcPr>
            <w:tcW w:w="1814" w:type="dxa"/>
            <w:tcBorders>
              <w:top w:val="single" w:sz="4" w:space="0" w:color="auto"/>
              <w:left w:val="single" w:sz="4" w:space="0" w:color="auto"/>
              <w:bottom w:val="single" w:sz="4" w:space="0" w:color="auto"/>
              <w:right w:val="single" w:sz="4" w:space="0" w:color="auto"/>
            </w:tcBorders>
            <w:noWrap/>
          </w:tcPr>
          <w:p w14:paraId="02F17F76" w14:textId="77777777" w:rsidR="002E6844" w:rsidRPr="00AB4A95" w:rsidRDefault="002E6844" w:rsidP="002E6844">
            <w:pPr>
              <w:jc w:val="center"/>
              <w:rPr>
                <w:sz w:val="22"/>
                <w:szCs w:val="22"/>
              </w:rPr>
            </w:pPr>
            <w:r w:rsidRPr="00AB4A95">
              <w:rPr>
                <w:sz w:val="22"/>
                <w:szCs w:val="22"/>
              </w:rPr>
              <w:t>0,0</w:t>
            </w:r>
          </w:p>
        </w:tc>
        <w:tc>
          <w:tcPr>
            <w:tcW w:w="2126" w:type="dxa"/>
            <w:tcBorders>
              <w:top w:val="single" w:sz="4" w:space="0" w:color="auto"/>
              <w:left w:val="single" w:sz="4" w:space="0" w:color="auto"/>
              <w:bottom w:val="single" w:sz="4" w:space="0" w:color="auto"/>
              <w:right w:val="single" w:sz="4" w:space="0" w:color="auto"/>
            </w:tcBorders>
          </w:tcPr>
          <w:p w14:paraId="05B3869F" w14:textId="77777777" w:rsidR="002E6844" w:rsidRPr="00AB4A95" w:rsidRDefault="002E6844" w:rsidP="002E6844">
            <w:pPr>
              <w:jc w:val="center"/>
              <w:rPr>
                <w:sz w:val="22"/>
                <w:szCs w:val="22"/>
              </w:rPr>
            </w:pPr>
            <w:r w:rsidRPr="00AB4A95">
              <w:rPr>
                <w:sz w:val="22"/>
                <w:szCs w:val="22"/>
              </w:rPr>
              <w:t>0,0</w:t>
            </w:r>
          </w:p>
        </w:tc>
        <w:tc>
          <w:tcPr>
            <w:tcW w:w="2127" w:type="dxa"/>
            <w:tcBorders>
              <w:top w:val="single" w:sz="4" w:space="0" w:color="auto"/>
              <w:left w:val="single" w:sz="4" w:space="0" w:color="auto"/>
              <w:bottom w:val="single" w:sz="4" w:space="0" w:color="auto"/>
              <w:right w:val="single" w:sz="4" w:space="0" w:color="auto"/>
            </w:tcBorders>
            <w:noWrap/>
          </w:tcPr>
          <w:p w14:paraId="53403072" w14:textId="77777777" w:rsidR="002E6844" w:rsidRPr="00AB4A95" w:rsidRDefault="002E6844" w:rsidP="002E6844">
            <w:pPr>
              <w:jc w:val="center"/>
              <w:rPr>
                <w:sz w:val="22"/>
                <w:szCs w:val="22"/>
              </w:rPr>
            </w:pPr>
            <w:r w:rsidRPr="00AB4A95">
              <w:rPr>
                <w:sz w:val="22"/>
                <w:szCs w:val="22"/>
              </w:rPr>
              <w:t>0,0</w:t>
            </w:r>
          </w:p>
        </w:tc>
      </w:tr>
      <w:tr w:rsidR="002E6844" w:rsidRPr="00AB4A95" w14:paraId="6736BDD0" w14:textId="77777777" w:rsidTr="00BA4DE9">
        <w:trPr>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75E7060C" w14:textId="77777777" w:rsidR="002E6844" w:rsidRPr="00AB4A95" w:rsidRDefault="002E6844" w:rsidP="002E6844">
            <w:pPr>
              <w:rPr>
                <w:sz w:val="22"/>
                <w:szCs w:val="22"/>
              </w:rPr>
            </w:pPr>
            <w:r w:rsidRPr="00AB4A95">
              <w:rPr>
                <w:sz w:val="22"/>
                <w:szCs w:val="22"/>
              </w:rPr>
              <w:t>25</w:t>
            </w:r>
          </w:p>
        </w:tc>
        <w:tc>
          <w:tcPr>
            <w:tcW w:w="7655" w:type="dxa"/>
            <w:tcBorders>
              <w:top w:val="single" w:sz="4" w:space="0" w:color="auto"/>
              <w:left w:val="single" w:sz="4" w:space="0" w:color="auto"/>
              <w:bottom w:val="single" w:sz="4" w:space="0" w:color="auto"/>
              <w:right w:val="single" w:sz="4" w:space="0" w:color="auto"/>
            </w:tcBorders>
          </w:tcPr>
          <w:p w14:paraId="3ADFFC10" w14:textId="77777777" w:rsidR="002E6844" w:rsidRPr="00AB4A95" w:rsidRDefault="002E6844" w:rsidP="002E6844">
            <w:pPr>
              <w:rPr>
                <w:sz w:val="22"/>
                <w:szCs w:val="22"/>
              </w:rPr>
            </w:pPr>
            <w:r w:rsidRPr="00AB4A95">
              <w:rPr>
                <w:sz w:val="22"/>
                <w:szCs w:val="22"/>
              </w:rPr>
              <w:t xml:space="preserve">2. Краевой бюджет </w:t>
            </w:r>
          </w:p>
        </w:tc>
        <w:tc>
          <w:tcPr>
            <w:tcW w:w="1417" w:type="dxa"/>
            <w:tcBorders>
              <w:top w:val="single" w:sz="4" w:space="0" w:color="auto"/>
              <w:left w:val="single" w:sz="4" w:space="0" w:color="auto"/>
              <w:bottom w:val="single" w:sz="4" w:space="0" w:color="auto"/>
              <w:right w:val="single" w:sz="4" w:space="0" w:color="auto"/>
            </w:tcBorders>
            <w:vAlign w:val="center"/>
          </w:tcPr>
          <w:p w14:paraId="3DD5B579" w14:textId="77777777" w:rsidR="002E6844" w:rsidRPr="00AB4A95" w:rsidRDefault="002E6844" w:rsidP="002E6844">
            <w:pPr>
              <w:jc w:val="center"/>
              <w:rPr>
                <w:sz w:val="22"/>
                <w:szCs w:val="22"/>
              </w:rPr>
            </w:pPr>
            <w:r w:rsidRPr="00AB4A95">
              <w:rPr>
                <w:sz w:val="22"/>
                <w:szCs w:val="22"/>
              </w:rPr>
              <w:t>0,0</w:t>
            </w:r>
          </w:p>
        </w:tc>
        <w:tc>
          <w:tcPr>
            <w:tcW w:w="1814" w:type="dxa"/>
            <w:tcBorders>
              <w:top w:val="single" w:sz="4" w:space="0" w:color="auto"/>
              <w:left w:val="single" w:sz="4" w:space="0" w:color="auto"/>
              <w:bottom w:val="single" w:sz="4" w:space="0" w:color="auto"/>
              <w:right w:val="single" w:sz="4" w:space="0" w:color="auto"/>
            </w:tcBorders>
            <w:noWrap/>
          </w:tcPr>
          <w:p w14:paraId="4A9FBD9F" w14:textId="77777777" w:rsidR="002E6844" w:rsidRPr="00AB4A95" w:rsidRDefault="002E6844" w:rsidP="002E6844">
            <w:pPr>
              <w:jc w:val="center"/>
              <w:rPr>
                <w:sz w:val="22"/>
                <w:szCs w:val="22"/>
              </w:rPr>
            </w:pPr>
            <w:r w:rsidRPr="00AB4A95">
              <w:rPr>
                <w:sz w:val="22"/>
                <w:szCs w:val="22"/>
              </w:rPr>
              <w:t>0,0</w:t>
            </w:r>
          </w:p>
        </w:tc>
        <w:tc>
          <w:tcPr>
            <w:tcW w:w="2126" w:type="dxa"/>
            <w:tcBorders>
              <w:top w:val="single" w:sz="4" w:space="0" w:color="auto"/>
              <w:left w:val="single" w:sz="4" w:space="0" w:color="auto"/>
              <w:bottom w:val="single" w:sz="4" w:space="0" w:color="auto"/>
              <w:right w:val="single" w:sz="4" w:space="0" w:color="auto"/>
            </w:tcBorders>
          </w:tcPr>
          <w:p w14:paraId="6D3A4E5B" w14:textId="77777777" w:rsidR="002E6844" w:rsidRPr="00AB4A95" w:rsidRDefault="002E6844" w:rsidP="002E6844">
            <w:pPr>
              <w:jc w:val="center"/>
              <w:rPr>
                <w:sz w:val="22"/>
                <w:szCs w:val="22"/>
              </w:rPr>
            </w:pPr>
            <w:r w:rsidRPr="00AB4A95">
              <w:rPr>
                <w:sz w:val="22"/>
                <w:szCs w:val="22"/>
              </w:rPr>
              <w:t>0,0</w:t>
            </w:r>
          </w:p>
        </w:tc>
        <w:tc>
          <w:tcPr>
            <w:tcW w:w="2127" w:type="dxa"/>
            <w:tcBorders>
              <w:top w:val="single" w:sz="4" w:space="0" w:color="auto"/>
              <w:left w:val="single" w:sz="4" w:space="0" w:color="auto"/>
              <w:bottom w:val="single" w:sz="4" w:space="0" w:color="auto"/>
              <w:right w:val="single" w:sz="4" w:space="0" w:color="auto"/>
            </w:tcBorders>
            <w:noWrap/>
          </w:tcPr>
          <w:p w14:paraId="70DCF1D7" w14:textId="77777777" w:rsidR="002E6844" w:rsidRPr="00AB4A95" w:rsidRDefault="002E6844" w:rsidP="002E6844">
            <w:pPr>
              <w:jc w:val="center"/>
              <w:rPr>
                <w:sz w:val="22"/>
                <w:szCs w:val="22"/>
              </w:rPr>
            </w:pPr>
            <w:r w:rsidRPr="00AB4A95">
              <w:rPr>
                <w:sz w:val="22"/>
                <w:szCs w:val="22"/>
              </w:rPr>
              <w:t>0,0</w:t>
            </w:r>
          </w:p>
        </w:tc>
      </w:tr>
      <w:tr w:rsidR="002E6844" w:rsidRPr="00AB4A95" w14:paraId="331341EF" w14:textId="77777777" w:rsidTr="00BA4DE9">
        <w:trPr>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3A1CC661" w14:textId="77777777" w:rsidR="002E6844" w:rsidRPr="00AB4A95" w:rsidRDefault="002E6844" w:rsidP="002E6844">
            <w:pPr>
              <w:rPr>
                <w:sz w:val="22"/>
                <w:szCs w:val="22"/>
              </w:rPr>
            </w:pPr>
            <w:r w:rsidRPr="00AB4A95">
              <w:rPr>
                <w:sz w:val="22"/>
                <w:szCs w:val="22"/>
              </w:rPr>
              <w:lastRenderedPageBreak/>
              <w:t>26</w:t>
            </w:r>
          </w:p>
        </w:tc>
        <w:tc>
          <w:tcPr>
            <w:tcW w:w="7655" w:type="dxa"/>
            <w:tcBorders>
              <w:top w:val="single" w:sz="4" w:space="0" w:color="auto"/>
              <w:left w:val="single" w:sz="4" w:space="0" w:color="auto"/>
              <w:bottom w:val="single" w:sz="4" w:space="0" w:color="auto"/>
              <w:right w:val="single" w:sz="4" w:space="0" w:color="auto"/>
            </w:tcBorders>
          </w:tcPr>
          <w:p w14:paraId="7CF34DB4" w14:textId="77777777" w:rsidR="002E6844" w:rsidRPr="00AB4A95" w:rsidRDefault="002E6844" w:rsidP="002E6844">
            <w:pPr>
              <w:rPr>
                <w:sz w:val="22"/>
                <w:szCs w:val="22"/>
              </w:rPr>
            </w:pPr>
            <w:r w:rsidRPr="00AB4A95">
              <w:rPr>
                <w:sz w:val="22"/>
                <w:szCs w:val="22"/>
              </w:rPr>
              <w:t xml:space="preserve">3. Федеральный бюджет </w:t>
            </w:r>
          </w:p>
        </w:tc>
        <w:tc>
          <w:tcPr>
            <w:tcW w:w="1417" w:type="dxa"/>
            <w:tcBorders>
              <w:top w:val="single" w:sz="4" w:space="0" w:color="auto"/>
              <w:left w:val="single" w:sz="4" w:space="0" w:color="auto"/>
              <w:bottom w:val="single" w:sz="4" w:space="0" w:color="auto"/>
              <w:right w:val="single" w:sz="4" w:space="0" w:color="auto"/>
            </w:tcBorders>
            <w:vAlign w:val="center"/>
          </w:tcPr>
          <w:p w14:paraId="1CF8E3C2" w14:textId="77777777" w:rsidR="002E6844" w:rsidRPr="00AB4A95" w:rsidRDefault="002E6844" w:rsidP="002E6844">
            <w:pPr>
              <w:jc w:val="center"/>
              <w:rPr>
                <w:sz w:val="22"/>
                <w:szCs w:val="22"/>
              </w:rPr>
            </w:pPr>
            <w:r w:rsidRPr="00AB4A95">
              <w:rPr>
                <w:sz w:val="22"/>
                <w:szCs w:val="22"/>
              </w:rPr>
              <w:t>0,0</w:t>
            </w:r>
          </w:p>
        </w:tc>
        <w:tc>
          <w:tcPr>
            <w:tcW w:w="1814" w:type="dxa"/>
            <w:tcBorders>
              <w:top w:val="single" w:sz="4" w:space="0" w:color="auto"/>
              <w:left w:val="single" w:sz="4" w:space="0" w:color="auto"/>
              <w:bottom w:val="single" w:sz="4" w:space="0" w:color="auto"/>
              <w:right w:val="single" w:sz="4" w:space="0" w:color="auto"/>
            </w:tcBorders>
            <w:noWrap/>
          </w:tcPr>
          <w:p w14:paraId="13465C93" w14:textId="77777777" w:rsidR="002E6844" w:rsidRPr="00AB4A95" w:rsidRDefault="002E6844" w:rsidP="002E6844">
            <w:pPr>
              <w:jc w:val="center"/>
              <w:rPr>
                <w:sz w:val="22"/>
                <w:szCs w:val="22"/>
              </w:rPr>
            </w:pPr>
            <w:r w:rsidRPr="00AB4A95">
              <w:rPr>
                <w:sz w:val="22"/>
                <w:szCs w:val="22"/>
              </w:rPr>
              <w:t>0,0</w:t>
            </w:r>
          </w:p>
        </w:tc>
        <w:tc>
          <w:tcPr>
            <w:tcW w:w="2126" w:type="dxa"/>
            <w:tcBorders>
              <w:top w:val="single" w:sz="4" w:space="0" w:color="auto"/>
              <w:left w:val="single" w:sz="4" w:space="0" w:color="auto"/>
              <w:bottom w:val="single" w:sz="4" w:space="0" w:color="auto"/>
              <w:right w:val="single" w:sz="4" w:space="0" w:color="auto"/>
            </w:tcBorders>
          </w:tcPr>
          <w:p w14:paraId="0D5A37BE" w14:textId="77777777" w:rsidR="002E6844" w:rsidRPr="00AB4A95" w:rsidRDefault="002E6844" w:rsidP="002E6844">
            <w:pPr>
              <w:jc w:val="center"/>
              <w:rPr>
                <w:sz w:val="22"/>
                <w:szCs w:val="22"/>
              </w:rPr>
            </w:pPr>
            <w:r w:rsidRPr="00AB4A95">
              <w:rPr>
                <w:sz w:val="22"/>
                <w:szCs w:val="22"/>
              </w:rPr>
              <w:t>0,0</w:t>
            </w:r>
          </w:p>
        </w:tc>
        <w:tc>
          <w:tcPr>
            <w:tcW w:w="2127" w:type="dxa"/>
            <w:tcBorders>
              <w:top w:val="single" w:sz="4" w:space="0" w:color="auto"/>
              <w:left w:val="single" w:sz="4" w:space="0" w:color="auto"/>
              <w:bottom w:val="single" w:sz="4" w:space="0" w:color="auto"/>
              <w:right w:val="single" w:sz="4" w:space="0" w:color="auto"/>
            </w:tcBorders>
            <w:noWrap/>
          </w:tcPr>
          <w:p w14:paraId="59191A50" w14:textId="77777777" w:rsidR="002E6844" w:rsidRPr="00AB4A95" w:rsidRDefault="002E6844" w:rsidP="002E6844">
            <w:pPr>
              <w:jc w:val="center"/>
              <w:rPr>
                <w:sz w:val="22"/>
                <w:szCs w:val="22"/>
              </w:rPr>
            </w:pPr>
            <w:r w:rsidRPr="00AB4A95">
              <w:rPr>
                <w:sz w:val="22"/>
                <w:szCs w:val="22"/>
              </w:rPr>
              <w:t>0,0</w:t>
            </w:r>
          </w:p>
        </w:tc>
      </w:tr>
      <w:tr w:rsidR="002E6844" w:rsidRPr="00AB4A95" w14:paraId="2BD29F82" w14:textId="77777777" w:rsidTr="00BA4DE9">
        <w:trPr>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04D5439F" w14:textId="77777777" w:rsidR="002E6844" w:rsidRPr="00AB4A95" w:rsidRDefault="002E6844" w:rsidP="002E6844">
            <w:pPr>
              <w:rPr>
                <w:sz w:val="22"/>
                <w:szCs w:val="22"/>
              </w:rPr>
            </w:pPr>
            <w:r w:rsidRPr="00AB4A95">
              <w:rPr>
                <w:sz w:val="22"/>
                <w:szCs w:val="22"/>
              </w:rPr>
              <w:t>27</w:t>
            </w:r>
          </w:p>
        </w:tc>
        <w:tc>
          <w:tcPr>
            <w:tcW w:w="7655" w:type="dxa"/>
            <w:tcBorders>
              <w:top w:val="single" w:sz="4" w:space="0" w:color="auto"/>
              <w:left w:val="single" w:sz="4" w:space="0" w:color="auto"/>
              <w:bottom w:val="single" w:sz="4" w:space="0" w:color="auto"/>
              <w:right w:val="single" w:sz="4" w:space="0" w:color="auto"/>
            </w:tcBorders>
          </w:tcPr>
          <w:p w14:paraId="048FDD6B" w14:textId="77777777" w:rsidR="002E6844" w:rsidRPr="00AB4A95" w:rsidRDefault="002E6844" w:rsidP="002E6844">
            <w:pPr>
              <w:rPr>
                <w:sz w:val="22"/>
                <w:szCs w:val="22"/>
              </w:rPr>
            </w:pPr>
            <w:r w:rsidRPr="00AB4A95">
              <w:rPr>
                <w:sz w:val="22"/>
                <w:szCs w:val="22"/>
              </w:rPr>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14:paraId="1E2DFD42" w14:textId="77777777" w:rsidR="002E6844" w:rsidRPr="00AB4A95" w:rsidRDefault="002E6844" w:rsidP="002E6844">
            <w:pPr>
              <w:jc w:val="center"/>
              <w:rPr>
                <w:sz w:val="22"/>
                <w:szCs w:val="22"/>
              </w:rPr>
            </w:pPr>
            <w:r w:rsidRPr="00AB4A95">
              <w:rPr>
                <w:sz w:val="22"/>
                <w:szCs w:val="22"/>
              </w:rPr>
              <w:t>0,0</w:t>
            </w:r>
          </w:p>
        </w:tc>
        <w:tc>
          <w:tcPr>
            <w:tcW w:w="1814" w:type="dxa"/>
            <w:tcBorders>
              <w:top w:val="single" w:sz="4" w:space="0" w:color="auto"/>
              <w:left w:val="single" w:sz="4" w:space="0" w:color="auto"/>
              <w:bottom w:val="single" w:sz="4" w:space="0" w:color="auto"/>
              <w:right w:val="single" w:sz="4" w:space="0" w:color="auto"/>
            </w:tcBorders>
            <w:noWrap/>
          </w:tcPr>
          <w:p w14:paraId="655986F8" w14:textId="77777777" w:rsidR="002E6844" w:rsidRPr="00AB4A95" w:rsidRDefault="002E6844" w:rsidP="002E6844">
            <w:pPr>
              <w:jc w:val="center"/>
              <w:rPr>
                <w:sz w:val="22"/>
                <w:szCs w:val="22"/>
              </w:rPr>
            </w:pPr>
            <w:r w:rsidRPr="00AB4A95">
              <w:rPr>
                <w:sz w:val="22"/>
                <w:szCs w:val="22"/>
              </w:rPr>
              <w:t>0,0</w:t>
            </w:r>
          </w:p>
        </w:tc>
        <w:tc>
          <w:tcPr>
            <w:tcW w:w="2126" w:type="dxa"/>
            <w:tcBorders>
              <w:top w:val="single" w:sz="4" w:space="0" w:color="auto"/>
              <w:left w:val="single" w:sz="4" w:space="0" w:color="auto"/>
              <w:bottom w:val="single" w:sz="4" w:space="0" w:color="auto"/>
              <w:right w:val="single" w:sz="4" w:space="0" w:color="auto"/>
            </w:tcBorders>
          </w:tcPr>
          <w:p w14:paraId="369BC890" w14:textId="77777777" w:rsidR="002E6844" w:rsidRPr="00AB4A95" w:rsidRDefault="002E6844" w:rsidP="002E6844">
            <w:pPr>
              <w:jc w:val="center"/>
              <w:rPr>
                <w:sz w:val="22"/>
                <w:szCs w:val="22"/>
              </w:rPr>
            </w:pPr>
            <w:r w:rsidRPr="00AB4A95">
              <w:rPr>
                <w:sz w:val="22"/>
                <w:szCs w:val="22"/>
              </w:rPr>
              <w:t>0,0</w:t>
            </w:r>
          </w:p>
        </w:tc>
        <w:tc>
          <w:tcPr>
            <w:tcW w:w="2127" w:type="dxa"/>
            <w:tcBorders>
              <w:top w:val="single" w:sz="4" w:space="0" w:color="auto"/>
              <w:left w:val="single" w:sz="4" w:space="0" w:color="auto"/>
              <w:bottom w:val="single" w:sz="4" w:space="0" w:color="auto"/>
              <w:right w:val="single" w:sz="4" w:space="0" w:color="auto"/>
            </w:tcBorders>
            <w:noWrap/>
          </w:tcPr>
          <w:p w14:paraId="116A0871" w14:textId="77777777" w:rsidR="002E6844" w:rsidRPr="00AB4A95" w:rsidRDefault="002E6844" w:rsidP="002E6844">
            <w:pPr>
              <w:jc w:val="center"/>
              <w:rPr>
                <w:sz w:val="22"/>
                <w:szCs w:val="22"/>
              </w:rPr>
            </w:pPr>
            <w:r w:rsidRPr="00AB4A95">
              <w:rPr>
                <w:sz w:val="22"/>
                <w:szCs w:val="22"/>
              </w:rPr>
              <w:t>0,0</w:t>
            </w:r>
          </w:p>
        </w:tc>
      </w:tr>
      <w:tr w:rsidR="002E6844" w:rsidRPr="00AB4A95" w14:paraId="669A55F2" w14:textId="77777777" w:rsidTr="00BA4DE9">
        <w:trPr>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4A3E0A81" w14:textId="77777777" w:rsidR="002E6844" w:rsidRPr="00AB4A95" w:rsidRDefault="002E6844" w:rsidP="002E6844">
            <w:pPr>
              <w:rPr>
                <w:sz w:val="22"/>
                <w:szCs w:val="22"/>
              </w:rPr>
            </w:pPr>
            <w:r w:rsidRPr="00AB4A95">
              <w:rPr>
                <w:sz w:val="22"/>
                <w:szCs w:val="22"/>
              </w:rPr>
              <w:t>28</w:t>
            </w:r>
          </w:p>
        </w:tc>
        <w:tc>
          <w:tcPr>
            <w:tcW w:w="7655" w:type="dxa"/>
            <w:tcBorders>
              <w:top w:val="single" w:sz="4" w:space="0" w:color="auto"/>
              <w:left w:val="single" w:sz="4" w:space="0" w:color="auto"/>
              <w:bottom w:val="single" w:sz="4" w:space="0" w:color="auto"/>
              <w:right w:val="single" w:sz="4" w:space="0" w:color="auto"/>
            </w:tcBorders>
          </w:tcPr>
          <w:p w14:paraId="4925CD41" w14:textId="77777777" w:rsidR="002E6844" w:rsidRPr="00AB4A95" w:rsidRDefault="002E6844" w:rsidP="002E6844">
            <w:pPr>
              <w:rPr>
                <w:sz w:val="22"/>
                <w:szCs w:val="22"/>
              </w:rPr>
            </w:pPr>
            <w:r w:rsidRPr="00AB4A95">
              <w:rPr>
                <w:sz w:val="22"/>
                <w:szCs w:val="22"/>
              </w:rPr>
              <w:t>5. Другие бюджеты</w:t>
            </w:r>
          </w:p>
        </w:tc>
        <w:tc>
          <w:tcPr>
            <w:tcW w:w="1417" w:type="dxa"/>
            <w:tcBorders>
              <w:top w:val="single" w:sz="4" w:space="0" w:color="auto"/>
              <w:left w:val="single" w:sz="4" w:space="0" w:color="auto"/>
              <w:bottom w:val="single" w:sz="4" w:space="0" w:color="auto"/>
              <w:right w:val="single" w:sz="4" w:space="0" w:color="auto"/>
            </w:tcBorders>
            <w:vAlign w:val="center"/>
          </w:tcPr>
          <w:p w14:paraId="4A402103" w14:textId="77777777" w:rsidR="002E6844" w:rsidRPr="00AB4A95" w:rsidRDefault="002E6844" w:rsidP="002E6844">
            <w:pPr>
              <w:jc w:val="center"/>
              <w:rPr>
                <w:sz w:val="22"/>
                <w:szCs w:val="22"/>
              </w:rPr>
            </w:pPr>
          </w:p>
        </w:tc>
        <w:tc>
          <w:tcPr>
            <w:tcW w:w="1814" w:type="dxa"/>
            <w:tcBorders>
              <w:top w:val="single" w:sz="4" w:space="0" w:color="auto"/>
              <w:left w:val="single" w:sz="4" w:space="0" w:color="auto"/>
              <w:bottom w:val="single" w:sz="4" w:space="0" w:color="auto"/>
              <w:right w:val="single" w:sz="4" w:space="0" w:color="auto"/>
            </w:tcBorders>
            <w:noWrap/>
          </w:tcPr>
          <w:p w14:paraId="193F473C" w14:textId="77777777" w:rsidR="002E6844" w:rsidRPr="00AB4A95" w:rsidRDefault="002E6844" w:rsidP="002E6844">
            <w:pPr>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B9C85CA" w14:textId="77777777" w:rsidR="002E6844" w:rsidRPr="00AB4A95" w:rsidRDefault="002E6844" w:rsidP="002E6844">
            <w:pPr>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noWrap/>
          </w:tcPr>
          <w:p w14:paraId="2EC56AAE" w14:textId="77777777" w:rsidR="002E6844" w:rsidRPr="00AB4A95" w:rsidRDefault="002E6844" w:rsidP="002E6844">
            <w:pPr>
              <w:jc w:val="center"/>
              <w:rPr>
                <w:sz w:val="22"/>
                <w:szCs w:val="22"/>
              </w:rPr>
            </w:pPr>
          </w:p>
        </w:tc>
      </w:tr>
    </w:tbl>
    <w:p w14:paraId="662A1558" w14:textId="77777777" w:rsidR="00681F35" w:rsidRDefault="00681F35" w:rsidP="00FA0099">
      <w:pPr>
        <w:widowControl w:val="0"/>
        <w:autoSpaceDE w:val="0"/>
        <w:autoSpaceDN w:val="0"/>
        <w:adjustRightInd w:val="0"/>
        <w:jc w:val="both"/>
        <w:rPr>
          <w:rFonts w:eastAsia="Calibri"/>
          <w:bCs/>
          <w:lang w:eastAsia="en-US"/>
        </w:rPr>
      </w:pPr>
    </w:p>
    <w:p w14:paraId="46BBBF44" w14:textId="77777777" w:rsidR="00681F35" w:rsidRDefault="00681F35" w:rsidP="00FA0099">
      <w:pPr>
        <w:widowControl w:val="0"/>
        <w:autoSpaceDE w:val="0"/>
        <w:autoSpaceDN w:val="0"/>
        <w:adjustRightInd w:val="0"/>
        <w:jc w:val="both"/>
        <w:rPr>
          <w:rFonts w:eastAsia="Calibri"/>
          <w:bCs/>
          <w:lang w:eastAsia="en-US"/>
        </w:rPr>
      </w:pPr>
    </w:p>
    <w:p w14:paraId="7E67096C" w14:textId="77777777" w:rsidR="007B1064" w:rsidRPr="00AB4A95" w:rsidRDefault="007B1064" w:rsidP="007B1064">
      <w:pPr>
        <w:widowControl w:val="0"/>
        <w:autoSpaceDE w:val="0"/>
        <w:autoSpaceDN w:val="0"/>
        <w:adjustRightInd w:val="0"/>
        <w:jc w:val="both"/>
      </w:pPr>
      <w:r w:rsidRPr="00AB4A95">
        <w:rPr>
          <w:rFonts w:eastAsia="Calibri"/>
          <w:bCs/>
          <w:lang w:eastAsia="en-US"/>
        </w:rPr>
        <w:t xml:space="preserve">Заместитель Главы города по </w:t>
      </w:r>
      <w:r>
        <w:rPr>
          <w:rFonts w:eastAsia="Calibri"/>
          <w:bCs/>
          <w:lang w:eastAsia="en-US"/>
        </w:rPr>
        <w:t>экономике и финансам</w:t>
      </w:r>
      <w:r w:rsidRPr="00AB4A95">
        <w:rPr>
          <w:rFonts w:eastAsia="Calibri"/>
          <w:bCs/>
          <w:lang w:eastAsia="en-US"/>
        </w:rPr>
        <w:t xml:space="preserve">                                                                                                                                         </w:t>
      </w:r>
      <w:r>
        <w:rPr>
          <w:rFonts w:eastAsia="Calibri"/>
          <w:bCs/>
          <w:lang w:eastAsia="en-US"/>
        </w:rPr>
        <w:t>Е</w:t>
      </w:r>
      <w:r w:rsidRPr="00AB4A95">
        <w:rPr>
          <w:rFonts w:eastAsia="Calibri"/>
          <w:bCs/>
          <w:lang w:eastAsia="en-US"/>
        </w:rPr>
        <w:t>.</w:t>
      </w:r>
      <w:r>
        <w:rPr>
          <w:rFonts w:eastAsia="Calibri"/>
          <w:bCs/>
          <w:lang w:eastAsia="en-US"/>
        </w:rPr>
        <w:t>Н</w:t>
      </w:r>
      <w:r w:rsidRPr="00AB4A95">
        <w:rPr>
          <w:rFonts w:eastAsia="Calibri"/>
          <w:bCs/>
          <w:lang w:eastAsia="en-US"/>
        </w:rPr>
        <w:t xml:space="preserve">. </w:t>
      </w:r>
      <w:r>
        <w:rPr>
          <w:rFonts w:eastAsia="Calibri"/>
          <w:bCs/>
          <w:lang w:eastAsia="en-US"/>
        </w:rPr>
        <w:t>Грязе</w:t>
      </w:r>
      <w:r w:rsidRPr="00AB4A95">
        <w:rPr>
          <w:rFonts w:eastAsia="Calibri"/>
          <w:bCs/>
          <w:lang w:eastAsia="en-US"/>
        </w:rPr>
        <w:t>ва</w:t>
      </w:r>
    </w:p>
    <w:p w14:paraId="49E022B8" w14:textId="63B052D8" w:rsidR="00475D78" w:rsidRPr="000342E9" w:rsidRDefault="00475D78" w:rsidP="007B1064">
      <w:pPr>
        <w:widowControl w:val="0"/>
        <w:autoSpaceDE w:val="0"/>
        <w:autoSpaceDN w:val="0"/>
        <w:adjustRightInd w:val="0"/>
        <w:jc w:val="both"/>
      </w:pPr>
    </w:p>
    <w:sectPr w:rsidR="00475D78" w:rsidRPr="000342E9" w:rsidSect="00677C36">
      <w:pgSz w:w="16838" w:h="11906" w:orient="landscape"/>
      <w:pgMar w:top="568" w:right="1077" w:bottom="28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6520D" w14:textId="77777777" w:rsidR="00D03E3C" w:rsidRDefault="00D03E3C" w:rsidP="003533E1">
      <w:r>
        <w:separator/>
      </w:r>
    </w:p>
  </w:endnote>
  <w:endnote w:type="continuationSeparator" w:id="0">
    <w:p w14:paraId="4C97B88F" w14:textId="77777777" w:rsidR="00D03E3C" w:rsidRDefault="00D03E3C" w:rsidP="00353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776A1" w14:textId="77777777" w:rsidR="00D03E3C" w:rsidRDefault="00D03E3C" w:rsidP="003533E1">
      <w:r>
        <w:separator/>
      </w:r>
    </w:p>
  </w:footnote>
  <w:footnote w:type="continuationSeparator" w:id="0">
    <w:p w14:paraId="3049239C" w14:textId="77777777" w:rsidR="00D03E3C" w:rsidRDefault="00D03E3C" w:rsidP="00353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23129" w14:textId="77777777" w:rsidR="00EA3FAE" w:rsidRDefault="00EA3FAE">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70632"/>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9965BA"/>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2E3B99"/>
    <w:multiLevelType w:val="hybridMultilevel"/>
    <w:tmpl w:val="944EEFAA"/>
    <w:lvl w:ilvl="0" w:tplc="EDC4F6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A4E103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072823"/>
    <w:multiLevelType w:val="multilevel"/>
    <w:tmpl w:val="10500F92"/>
    <w:lvl w:ilvl="0">
      <w:start w:val="2"/>
      <w:numFmt w:val="decimal"/>
      <w:lvlText w:val="%1."/>
      <w:lvlJc w:val="left"/>
      <w:pPr>
        <w:ind w:left="450" w:hanging="450"/>
      </w:pPr>
      <w:rPr>
        <w:rFonts w:hint="default"/>
      </w:rPr>
    </w:lvl>
    <w:lvl w:ilvl="1">
      <w:start w:val="5"/>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15:restartNumberingAfterBreak="0">
    <w:nsid w:val="25322060"/>
    <w:multiLevelType w:val="multilevel"/>
    <w:tmpl w:val="1130A6F0"/>
    <w:lvl w:ilvl="0">
      <w:start w:val="1"/>
      <w:numFmt w:val="decimal"/>
      <w:lvlText w:val="%1."/>
      <w:lvlJc w:val="left"/>
      <w:pPr>
        <w:ind w:left="1211" w:hanging="360"/>
      </w:pPr>
      <w:rPr>
        <w:rFonts w:hint="default"/>
        <w:color w:val="auto"/>
      </w:rPr>
    </w:lvl>
    <w:lvl w:ilvl="1">
      <w:start w:val="8"/>
      <w:numFmt w:val="decimal"/>
      <w:isLgl/>
      <w:lvlText w:val="%1.%2"/>
      <w:lvlJc w:val="left"/>
      <w:pPr>
        <w:ind w:left="1226" w:hanging="375"/>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931" w:hanging="1080"/>
      </w:pPr>
      <w:rPr>
        <w:rFonts w:eastAsia="Times New Roman" w:hint="default"/>
      </w:rPr>
    </w:lvl>
    <w:lvl w:ilvl="4">
      <w:start w:val="1"/>
      <w:numFmt w:val="decimal"/>
      <w:isLgl/>
      <w:lvlText w:val="%1.%2.%3.%4.%5"/>
      <w:lvlJc w:val="left"/>
      <w:pPr>
        <w:ind w:left="1931" w:hanging="1080"/>
      </w:pPr>
      <w:rPr>
        <w:rFonts w:eastAsia="Times New Roman" w:hint="default"/>
      </w:rPr>
    </w:lvl>
    <w:lvl w:ilvl="5">
      <w:start w:val="1"/>
      <w:numFmt w:val="decimal"/>
      <w:isLgl/>
      <w:lvlText w:val="%1.%2.%3.%4.%5.%6"/>
      <w:lvlJc w:val="left"/>
      <w:pPr>
        <w:ind w:left="2291" w:hanging="1440"/>
      </w:pPr>
      <w:rPr>
        <w:rFonts w:eastAsia="Times New Roman" w:hint="default"/>
      </w:rPr>
    </w:lvl>
    <w:lvl w:ilvl="6">
      <w:start w:val="1"/>
      <w:numFmt w:val="decimal"/>
      <w:isLgl/>
      <w:lvlText w:val="%1.%2.%3.%4.%5.%6.%7"/>
      <w:lvlJc w:val="left"/>
      <w:pPr>
        <w:ind w:left="2291" w:hanging="1440"/>
      </w:pPr>
      <w:rPr>
        <w:rFonts w:eastAsia="Times New Roman" w:hint="default"/>
      </w:rPr>
    </w:lvl>
    <w:lvl w:ilvl="7">
      <w:start w:val="1"/>
      <w:numFmt w:val="decimal"/>
      <w:isLgl/>
      <w:lvlText w:val="%1.%2.%3.%4.%5.%6.%7.%8"/>
      <w:lvlJc w:val="left"/>
      <w:pPr>
        <w:ind w:left="2651" w:hanging="1800"/>
      </w:pPr>
      <w:rPr>
        <w:rFonts w:eastAsia="Times New Roman" w:hint="default"/>
      </w:rPr>
    </w:lvl>
    <w:lvl w:ilvl="8">
      <w:start w:val="1"/>
      <w:numFmt w:val="decimal"/>
      <w:isLgl/>
      <w:lvlText w:val="%1.%2.%3.%4.%5.%6.%7.%8.%9"/>
      <w:lvlJc w:val="left"/>
      <w:pPr>
        <w:ind w:left="3011" w:hanging="2160"/>
      </w:pPr>
      <w:rPr>
        <w:rFonts w:eastAsia="Times New Roman" w:hint="default"/>
      </w:rPr>
    </w:lvl>
  </w:abstractNum>
  <w:abstractNum w:abstractNumId="6" w15:restartNumberingAfterBreak="0">
    <w:nsid w:val="3B9802B1"/>
    <w:multiLevelType w:val="hybridMultilevel"/>
    <w:tmpl w:val="5FE412E2"/>
    <w:lvl w:ilvl="0" w:tplc="90EAE3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FB1C06"/>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340EAF"/>
    <w:multiLevelType w:val="multilevel"/>
    <w:tmpl w:val="D1AEB3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42F057F"/>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B470B9"/>
    <w:multiLevelType w:val="hybridMultilevel"/>
    <w:tmpl w:val="76588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580DF7"/>
    <w:multiLevelType w:val="hybridMultilevel"/>
    <w:tmpl w:val="6260915E"/>
    <w:lvl w:ilvl="0" w:tplc="AEE88E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C133EA2"/>
    <w:multiLevelType w:val="hybridMultilevel"/>
    <w:tmpl w:val="66E26406"/>
    <w:lvl w:ilvl="0" w:tplc="52D652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4DE51DD2"/>
    <w:multiLevelType w:val="hybridMultilevel"/>
    <w:tmpl w:val="3F1EB8C4"/>
    <w:lvl w:ilvl="0" w:tplc="A58465A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1474450"/>
    <w:multiLevelType w:val="hybridMultilevel"/>
    <w:tmpl w:val="3F16A87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5" w15:restartNumberingAfterBreak="0">
    <w:nsid w:val="549647C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C40FA6"/>
    <w:multiLevelType w:val="hybridMultilevel"/>
    <w:tmpl w:val="08FC27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C6B4E8F"/>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DB35B5A"/>
    <w:multiLevelType w:val="hybridMultilevel"/>
    <w:tmpl w:val="FA0C646A"/>
    <w:lvl w:ilvl="0" w:tplc="90581A3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01306B7"/>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A8826AB"/>
    <w:multiLevelType w:val="hybridMultilevel"/>
    <w:tmpl w:val="21CCE9EC"/>
    <w:lvl w:ilvl="0" w:tplc="8618CD34">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CED6776"/>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EC34B15"/>
    <w:multiLevelType w:val="hybridMultilevel"/>
    <w:tmpl w:val="665E831C"/>
    <w:lvl w:ilvl="0" w:tplc="0419000F">
      <w:start w:val="2"/>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FAC2D31"/>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5"/>
  </w:num>
  <w:num w:numId="3">
    <w:abstractNumId w:val="0"/>
  </w:num>
  <w:num w:numId="4">
    <w:abstractNumId w:val="2"/>
  </w:num>
  <w:num w:numId="5">
    <w:abstractNumId w:val="17"/>
  </w:num>
  <w:num w:numId="6">
    <w:abstractNumId w:val="10"/>
  </w:num>
  <w:num w:numId="7">
    <w:abstractNumId w:val="20"/>
  </w:num>
  <w:num w:numId="8">
    <w:abstractNumId w:val="4"/>
  </w:num>
  <w:num w:numId="9">
    <w:abstractNumId w:val="8"/>
  </w:num>
  <w:num w:numId="10">
    <w:abstractNumId w:val="1"/>
  </w:num>
  <w:num w:numId="11">
    <w:abstractNumId w:val="15"/>
  </w:num>
  <w:num w:numId="12">
    <w:abstractNumId w:val="14"/>
  </w:num>
  <w:num w:numId="13">
    <w:abstractNumId w:val="3"/>
  </w:num>
  <w:num w:numId="14">
    <w:abstractNumId w:val="23"/>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9"/>
  </w:num>
  <w:num w:numId="18">
    <w:abstractNumId w:val="21"/>
  </w:num>
  <w:num w:numId="19">
    <w:abstractNumId w:val="13"/>
  </w:num>
  <w:num w:numId="20">
    <w:abstractNumId w:val="18"/>
  </w:num>
  <w:num w:numId="21">
    <w:abstractNumId w:val="9"/>
  </w:num>
  <w:num w:numId="22">
    <w:abstractNumId w:val="11"/>
  </w:num>
  <w:num w:numId="23">
    <w:abstractNumId w:val="12"/>
  </w:num>
  <w:num w:numId="24">
    <w:abstractNumId w:val="6"/>
  </w:num>
  <w:num w:numId="25">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76A4"/>
    <w:rsid w:val="000012DB"/>
    <w:rsid w:val="00001BDB"/>
    <w:rsid w:val="00001FF2"/>
    <w:rsid w:val="00002BBB"/>
    <w:rsid w:val="00002FF0"/>
    <w:rsid w:val="000036D7"/>
    <w:rsid w:val="00007B3B"/>
    <w:rsid w:val="000100E7"/>
    <w:rsid w:val="000101CD"/>
    <w:rsid w:val="000105AD"/>
    <w:rsid w:val="00010D78"/>
    <w:rsid w:val="00011336"/>
    <w:rsid w:val="000113D7"/>
    <w:rsid w:val="00012A97"/>
    <w:rsid w:val="00012CEC"/>
    <w:rsid w:val="0001377B"/>
    <w:rsid w:val="00013AF3"/>
    <w:rsid w:val="0001444C"/>
    <w:rsid w:val="00016CF5"/>
    <w:rsid w:val="00020073"/>
    <w:rsid w:val="000210E5"/>
    <w:rsid w:val="0002150E"/>
    <w:rsid w:val="00022EE2"/>
    <w:rsid w:val="00022F1A"/>
    <w:rsid w:val="0002356B"/>
    <w:rsid w:val="0002437B"/>
    <w:rsid w:val="000243E3"/>
    <w:rsid w:val="0002580D"/>
    <w:rsid w:val="00026A5F"/>
    <w:rsid w:val="000279C3"/>
    <w:rsid w:val="000301FF"/>
    <w:rsid w:val="00030B66"/>
    <w:rsid w:val="00032F7E"/>
    <w:rsid w:val="000342E9"/>
    <w:rsid w:val="000347D1"/>
    <w:rsid w:val="000348D6"/>
    <w:rsid w:val="00035328"/>
    <w:rsid w:val="0003759C"/>
    <w:rsid w:val="0004076E"/>
    <w:rsid w:val="00042917"/>
    <w:rsid w:val="0004376C"/>
    <w:rsid w:val="00043975"/>
    <w:rsid w:val="00047E3A"/>
    <w:rsid w:val="000516FF"/>
    <w:rsid w:val="00051913"/>
    <w:rsid w:val="000527DE"/>
    <w:rsid w:val="00052B8B"/>
    <w:rsid w:val="000533CC"/>
    <w:rsid w:val="00053DE0"/>
    <w:rsid w:val="00054ADB"/>
    <w:rsid w:val="00057106"/>
    <w:rsid w:val="00057184"/>
    <w:rsid w:val="00057201"/>
    <w:rsid w:val="0006071B"/>
    <w:rsid w:val="0006088E"/>
    <w:rsid w:val="00060F12"/>
    <w:rsid w:val="000615C9"/>
    <w:rsid w:val="000616F8"/>
    <w:rsid w:val="0006207F"/>
    <w:rsid w:val="00062380"/>
    <w:rsid w:val="00062F67"/>
    <w:rsid w:val="0006305F"/>
    <w:rsid w:val="00065AED"/>
    <w:rsid w:val="000662BC"/>
    <w:rsid w:val="000677E7"/>
    <w:rsid w:val="00071DCA"/>
    <w:rsid w:val="00071FE9"/>
    <w:rsid w:val="00072C0D"/>
    <w:rsid w:val="000756B8"/>
    <w:rsid w:val="00076DF1"/>
    <w:rsid w:val="00077854"/>
    <w:rsid w:val="00080F9B"/>
    <w:rsid w:val="00081905"/>
    <w:rsid w:val="00082A2B"/>
    <w:rsid w:val="0008386F"/>
    <w:rsid w:val="00083FEA"/>
    <w:rsid w:val="000847AE"/>
    <w:rsid w:val="00086A03"/>
    <w:rsid w:val="00087058"/>
    <w:rsid w:val="00090FF5"/>
    <w:rsid w:val="00091054"/>
    <w:rsid w:val="00091657"/>
    <w:rsid w:val="000928DE"/>
    <w:rsid w:val="00092BEB"/>
    <w:rsid w:val="00093DDB"/>
    <w:rsid w:val="000949FB"/>
    <w:rsid w:val="00094A91"/>
    <w:rsid w:val="000952BD"/>
    <w:rsid w:val="00095937"/>
    <w:rsid w:val="000962A4"/>
    <w:rsid w:val="000A0755"/>
    <w:rsid w:val="000A104F"/>
    <w:rsid w:val="000A2147"/>
    <w:rsid w:val="000A40F4"/>
    <w:rsid w:val="000A41A7"/>
    <w:rsid w:val="000A4455"/>
    <w:rsid w:val="000A490A"/>
    <w:rsid w:val="000A506A"/>
    <w:rsid w:val="000A7020"/>
    <w:rsid w:val="000A7D5F"/>
    <w:rsid w:val="000B144E"/>
    <w:rsid w:val="000B31DF"/>
    <w:rsid w:val="000B36D2"/>
    <w:rsid w:val="000B41FB"/>
    <w:rsid w:val="000B482B"/>
    <w:rsid w:val="000B77B6"/>
    <w:rsid w:val="000C0FB6"/>
    <w:rsid w:val="000C1210"/>
    <w:rsid w:val="000C2713"/>
    <w:rsid w:val="000C427F"/>
    <w:rsid w:val="000C46C1"/>
    <w:rsid w:val="000C4E76"/>
    <w:rsid w:val="000C4EA9"/>
    <w:rsid w:val="000C51C4"/>
    <w:rsid w:val="000C74DF"/>
    <w:rsid w:val="000D0741"/>
    <w:rsid w:val="000D1061"/>
    <w:rsid w:val="000D130A"/>
    <w:rsid w:val="000D3338"/>
    <w:rsid w:val="000D3798"/>
    <w:rsid w:val="000D39EC"/>
    <w:rsid w:val="000D49A2"/>
    <w:rsid w:val="000D4B34"/>
    <w:rsid w:val="000D4DFF"/>
    <w:rsid w:val="000D6B4F"/>
    <w:rsid w:val="000E017F"/>
    <w:rsid w:val="000E08D8"/>
    <w:rsid w:val="000E098A"/>
    <w:rsid w:val="000E1F33"/>
    <w:rsid w:val="000E2D96"/>
    <w:rsid w:val="000E43EC"/>
    <w:rsid w:val="000E6012"/>
    <w:rsid w:val="000E6353"/>
    <w:rsid w:val="000E74A0"/>
    <w:rsid w:val="000E7B11"/>
    <w:rsid w:val="000F10BB"/>
    <w:rsid w:val="000F1F60"/>
    <w:rsid w:val="000F40DE"/>
    <w:rsid w:val="000F40EF"/>
    <w:rsid w:val="000F49CE"/>
    <w:rsid w:val="000F4B7E"/>
    <w:rsid w:val="000F5CAF"/>
    <w:rsid w:val="000F7252"/>
    <w:rsid w:val="000F7416"/>
    <w:rsid w:val="000F79CB"/>
    <w:rsid w:val="00100787"/>
    <w:rsid w:val="00102501"/>
    <w:rsid w:val="00103F2D"/>
    <w:rsid w:val="00105556"/>
    <w:rsid w:val="00106B2E"/>
    <w:rsid w:val="00107744"/>
    <w:rsid w:val="00107AC6"/>
    <w:rsid w:val="001104C8"/>
    <w:rsid w:val="00111149"/>
    <w:rsid w:val="001162F0"/>
    <w:rsid w:val="001249EF"/>
    <w:rsid w:val="00125D67"/>
    <w:rsid w:val="00126CA1"/>
    <w:rsid w:val="00127917"/>
    <w:rsid w:val="00127D5C"/>
    <w:rsid w:val="001306CE"/>
    <w:rsid w:val="0013239D"/>
    <w:rsid w:val="00134076"/>
    <w:rsid w:val="0013542E"/>
    <w:rsid w:val="0013595B"/>
    <w:rsid w:val="00136B41"/>
    <w:rsid w:val="001406E2"/>
    <w:rsid w:val="00141CCE"/>
    <w:rsid w:val="001456CF"/>
    <w:rsid w:val="001468C3"/>
    <w:rsid w:val="00151D17"/>
    <w:rsid w:val="00154BF6"/>
    <w:rsid w:val="001556F5"/>
    <w:rsid w:val="00155BF9"/>
    <w:rsid w:val="00156353"/>
    <w:rsid w:val="00156C63"/>
    <w:rsid w:val="001573E4"/>
    <w:rsid w:val="00157CE8"/>
    <w:rsid w:val="001601BD"/>
    <w:rsid w:val="001609D6"/>
    <w:rsid w:val="00161350"/>
    <w:rsid w:val="00161FB7"/>
    <w:rsid w:val="00162748"/>
    <w:rsid w:val="00163559"/>
    <w:rsid w:val="00166611"/>
    <w:rsid w:val="00166BB7"/>
    <w:rsid w:val="00170025"/>
    <w:rsid w:val="00170F4B"/>
    <w:rsid w:val="00172D63"/>
    <w:rsid w:val="0017572D"/>
    <w:rsid w:val="00175FB4"/>
    <w:rsid w:val="0017622C"/>
    <w:rsid w:val="00176E38"/>
    <w:rsid w:val="0018199C"/>
    <w:rsid w:val="0018501F"/>
    <w:rsid w:val="00185823"/>
    <w:rsid w:val="001866D0"/>
    <w:rsid w:val="00190C97"/>
    <w:rsid w:val="00190CA9"/>
    <w:rsid w:val="00190F73"/>
    <w:rsid w:val="0019295E"/>
    <w:rsid w:val="0019436F"/>
    <w:rsid w:val="001954D4"/>
    <w:rsid w:val="00195939"/>
    <w:rsid w:val="00197E89"/>
    <w:rsid w:val="001A0DD5"/>
    <w:rsid w:val="001A141D"/>
    <w:rsid w:val="001A3781"/>
    <w:rsid w:val="001A4F0D"/>
    <w:rsid w:val="001A55A2"/>
    <w:rsid w:val="001A62B7"/>
    <w:rsid w:val="001A63AB"/>
    <w:rsid w:val="001B00D5"/>
    <w:rsid w:val="001B0217"/>
    <w:rsid w:val="001B11F0"/>
    <w:rsid w:val="001B2AD7"/>
    <w:rsid w:val="001B2BD6"/>
    <w:rsid w:val="001B351D"/>
    <w:rsid w:val="001B432F"/>
    <w:rsid w:val="001B5BEC"/>
    <w:rsid w:val="001B5D08"/>
    <w:rsid w:val="001B66BB"/>
    <w:rsid w:val="001B7D02"/>
    <w:rsid w:val="001B7E0A"/>
    <w:rsid w:val="001C00AB"/>
    <w:rsid w:val="001C0F28"/>
    <w:rsid w:val="001C0F59"/>
    <w:rsid w:val="001C39B5"/>
    <w:rsid w:val="001C4DF1"/>
    <w:rsid w:val="001C5AB9"/>
    <w:rsid w:val="001C5D22"/>
    <w:rsid w:val="001C5D4D"/>
    <w:rsid w:val="001C60DC"/>
    <w:rsid w:val="001C6A4D"/>
    <w:rsid w:val="001D117C"/>
    <w:rsid w:val="001D21A8"/>
    <w:rsid w:val="001D252F"/>
    <w:rsid w:val="001D3911"/>
    <w:rsid w:val="001D4E06"/>
    <w:rsid w:val="001D5557"/>
    <w:rsid w:val="001D787F"/>
    <w:rsid w:val="001E170A"/>
    <w:rsid w:val="001E1D5D"/>
    <w:rsid w:val="001E2BED"/>
    <w:rsid w:val="001E771F"/>
    <w:rsid w:val="001E78B1"/>
    <w:rsid w:val="001F20CE"/>
    <w:rsid w:val="001F2110"/>
    <w:rsid w:val="001F30F2"/>
    <w:rsid w:val="001F5C77"/>
    <w:rsid w:val="001F5D6A"/>
    <w:rsid w:val="001F70AE"/>
    <w:rsid w:val="001F7BD1"/>
    <w:rsid w:val="002002D3"/>
    <w:rsid w:val="002005E4"/>
    <w:rsid w:val="00201D9A"/>
    <w:rsid w:val="00202B1E"/>
    <w:rsid w:val="00203662"/>
    <w:rsid w:val="00203998"/>
    <w:rsid w:val="002048D2"/>
    <w:rsid w:val="00205486"/>
    <w:rsid w:val="002054BA"/>
    <w:rsid w:val="002071A0"/>
    <w:rsid w:val="00207D8F"/>
    <w:rsid w:val="00210665"/>
    <w:rsid w:val="00210BC7"/>
    <w:rsid w:val="00212BD1"/>
    <w:rsid w:val="00212FA3"/>
    <w:rsid w:val="002135DE"/>
    <w:rsid w:val="00214B6E"/>
    <w:rsid w:val="002152B9"/>
    <w:rsid w:val="00216794"/>
    <w:rsid w:val="00217957"/>
    <w:rsid w:val="0022010E"/>
    <w:rsid w:val="002215E9"/>
    <w:rsid w:val="00221832"/>
    <w:rsid w:val="00222B5A"/>
    <w:rsid w:val="00224420"/>
    <w:rsid w:val="0022473C"/>
    <w:rsid w:val="002248E5"/>
    <w:rsid w:val="0022543E"/>
    <w:rsid w:val="00225A50"/>
    <w:rsid w:val="00225DF9"/>
    <w:rsid w:val="002275D0"/>
    <w:rsid w:val="00227EFE"/>
    <w:rsid w:val="002313B1"/>
    <w:rsid w:val="002319AF"/>
    <w:rsid w:val="00232008"/>
    <w:rsid w:val="00233AD2"/>
    <w:rsid w:val="002350BE"/>
    <w:rsid w:val="00235285"/>
    <w:rsid w:val="0023549F"/>
    <w:rsid w:val="00235EBB"/>
    <w:rsid w:val="00237369"/>
    <w:rsid w:val="00242D28"/>
    <w:rsid w:val="002437A7"/>
    <w:rsid w:val="00243FC2"/>
    <w:rsid w:val="00244CAF"/>
    <w:rsid w:val="00245197"/>
    <w:rsid w:val="002457C1"/>
    <w:rsid w:val="0024590A"/>
    <w:rsid w:val="0024643D"/>
    <w:rsid w:val="002471EC"/>
    <w:rsid w:val="0025118D"/>
    <w:rsid w:val="0025151D"/>
    <w:rsid w:val="00253CF9"/>
    <w:rsid w:val="00253ED5"/>
    <w:rsid w:val="00255A5C"/>
    <w:rsid w:val="002566A8"/>
    <w:rsid w:val="002570B4"/>
    <w:rsid w:val="00261DF1"/>
    <w:rsid w:val="0026325A"/>
    <w:rsid w:val="00265116"/>
    <w:rsid w:val="00266306"/>
    <w:rsid w:val="002665E2"/>
    <w:rsid w:val="00267B4D"/>
    <w:rsid w:val="00270566"/>
    <w:rsid w:val="00270651"/>
    <w:rsid w:val="0027230E"/>
    <w:rsid w:val="00272EBC"/>
    <w:rsid w:val="00273195"/>
    <w:rsid w:val="00274144"/>
    <w:rsid w:val="002742DE"/>
    <w:rsid w:val="002743BF"/>
    <w:rsid w:val="0027563C"/>
    <w:rsid w:val="0028004A"/>
    <w:rsid w:val="00283237"/>
    <w:rsid w:val="0028425D"/>
    <w:rsid w:val="002847D5"/>
    <w:rsid w:val="00284B82"/>
    <w:rsid w:val="00284F57"/>
    <w:rsid w:val="00285182"/>
    <w:rsid w:val="00291A9F"/>
    <w:rsid w:val="002922DF"/>
    <w:rsid w:val="002942D2"/>
    <w:rsid w:val="00295918"/>
    <w:rsid w:val="00295D6B"/>
    <w:rsid w:val="002966DD"/>
    <w:rsid w:val="002A078C"/>
    <w:rsid w:val="002A0DED"/>
    <w:rsid w:val="002A1BD0"/>
    <w:rsid w:val="002A22D5"/>
    <w:rsid w:val="002A30C3"/>
    <w:rsid w:val="002A427F"/>
    <w:rsid w:val="002A5AE0"/>
    <w:rsid w:val="002A5F05"/>
    <w:rsid w:val="002A6311"/>
    <w:rsid w:val="002A71C8"/>
    <w:rsid w:val="002B053A"/>
    <w:rsid w:val="002B259D"/>
    <w:rsid w:val="002B3CF2"/>
    <w:rsid w:val="002B50DE"/>
    <w:rsid w:val="002B5767"/>
    <w:rsid w:val="002B6AB8"/>
    <w:rsid w:val="002B793C"/>
    <w:rsid w:val="002B797C"/>
    <w:rsid w:val="002B7B96"/>
    <w:rsid w:val="002C0391"/>
    <w:rsid w:val="002C058B"/>
    <w:rsid w:val="002C0A32"/>
    <w:rsid w:val="002C0BB5"/>
    <w:rsid w:val="002C1ADE"/>
    <w:rsid w:val="002C343E"/>
    <w:rsid w:val="002C406F"/>
    <w:rsid w:val="002C4700"/>
    <w:rsid w:val="002C5B3A"/>
    <w:rsid w:val="002C634D"/>
    <w:rsid w:val="002C7FC9"/>
    <w:rsid w:val="002D24E1"/>
    <w:rsid w:val="002D32E8"/>
    <w:rsid w:val="002D48C3"/>
    <w:rsid w:val="002D4E88"/>
    <w:rsid w:val="002D578D"/>
    <w:rsid w:val="002D5CAF"/>
    <w:rsid w:val="002D6213"/>
    <w:rsid w:val="002D686E"/>
    <w:rsid w:val="002D746A"/>
    <w:rsid w:val="002D7F00"/>
    <w:rsid w:val="002E0D46"/>
    <w:rsid w:val="002E0F82"/>
    <w:rsid w:val="002E185B"/>
    <w:rsid w:val="002E18F9"/>
    <w:rsid w:val="002E1AAA"/>
    <w:rsid w:val="002E1CB9"/>
    <w:rsid w:val="002E3528"/>
    <w:rsid w:val="002E3C75"/>
    <w:rsid w:val="002E6664"/>
    <w:rsid w:val="002E6844"/>
    <w:rsid w:val="002E7735"/>
    <w:rsid w:val="002F089E"/>
    <w:rsid w:val="002F0C13"/>
    <w:rsid w:val="002F0CEA"/>
    <w:rsid w:val="002F15E8"/>
    <w:rsid w:val="002F1B59"/>
    <w:rsid w:val="002F1C36"/>
    <w:rsid w:val="002F35FD"/>
    <w:rsid w:val="002F4E49"/>
    <w:rsid w:val="002F4FC3"/>
    <w:rsid w:val="002F66D6"/>
    <w:rsid w:val="0030067A"/>
    <w:rsid w:val="00300778"/>
    <w:rsid w:val="00301CA9"/>
    <w:rsid w:val="00301FCE"/>
    <w:rsid w:val="00302CF8"/>
    <w:rsid w:val="003031AC"/>
    <w:rsid w:val="003032A9"/>
    <w:rsid w:val="003054B0"/>
    <w:rsid w:val="00305AA3"/>
    <w:rsid w:val="00307A79"/>
    <w:rsid w:val="003107DA"/>
    <w:rsid w:val="00310D56"/>
    <w:rsid w:val="0031115B"/>
    <w:rsid w:val="00313222"/>
    <w:rsid w:val="00313FAE"/>
    <w:rsid w:val="0031572B"/>
    <w:rsid w:val="00315BBB"/>
    <w:rsid w:val="00316FBD"/>
    <w:rsid w:val="00317FD3"/>
    <w:rsid w:val="00321319"/>
    <w:rsid w:val="003218A3"/>
    <w:rsid w:val="003218AF"/>
    <w:rsid w:val="00322A1B"/>
    <w:rsid w:val="00323D03"/>
    <w:rsid w:val="00325536"/>
    <w:rsid w:val="00326A13"/>
    <w:rsid w:val="00327150"/>
    <w:rsid w:val="00327679"/>
    <w:rsid w:val="00327A39"/>
    <w:rsid w:val="00331236"/>
    <w:rsid w:val="0033178D"/>
    <w:rsid w:val="0033183F"/>
    <w:rsid w:val="00332106"/>
    <w:rsid w:val="00334633"/>
    <w:rsid w:val="00335BFD"/>
    <w:rsid w:val="00337A74"/>
    <w:rsid w:val="00337DEF"/>
    <w:rsid w:val="00340C02"/>
    <w:rsid w:val="00342BAE"/>
    <w:rsid w:val="00343299"/>
    <w:rsid w:val="00343C81"/>
    <w:rsid w:val="003448B6"/>
    <w:rsid w:val="00344DF8"/>
    <w:rsid w:val="0034514B"/>
    <w:rsid w:val="0034692D"/>
    <w:rsid w:val="00346D6B"/>
    <w:rsid w:val="0034730B"/>
    <w:rsid w:val="00347451"/>
    <w:rsid w:val="003477B1"/>
    <w:rsid w:val="00350EAC"/>
    <w:rsid w:val="00351AFE"/>
    <w:rsid w:val="003533E1"/>
    <w:rsid w:val="00353E57"/>
    <w:rsid w:val="00354722"/>
    <w:rsid w:val="00355744"/>
    <w:rsid w:val="00355BBE"/>
    <w:rsid w:val="00356E02"/>
    <w:rsid w:val="0035763D"/>
    <w:rsid w:val="00360235"/>
    <w:rsid w:val="00361BA8"/>
    <w:rsid w:val="0036270A"/>
    <w:rsid w:val="00362FFA"/>
    <w:rsid w:val="00365DC2"/>
    <w:rsid w:val="003663BD"/>
    <w:rsid w:val="0036696F"/>
    <w:rsid w:val="00367B98"/>
    <w:rsid w:val="0037168E"/>
    <w:rsid w:val="00371800"/>
    <w:rsid w:val="00372DFC"/>
    <w:rsid w:val="00373CCB"/>
    <w:rsid w:val="00374DDB"/>
    <w:rsid w:val="0037697E"/>
    <w:rsid w:val="00376AA8"/>
    <w:rsid w:val="003772BA"/>
    <w:rsid w:val="00381887"/>
    <w:rsid w:val="00381FA6"/>
    <w:rsid w:val="00382AB5"/>
    <w:rsid w:val="00383AC6"/>
    <w:rsid w:val="003845FA"/>
    <w:rsid w:val="00385E45"/>
    <w:rsid w:val="003860E3"/>
    <w:rsid w:val="0038629B"/>
    <w:rsid w:val="00386315"/>
    <w:rsid w:val="00387E2B"/>
    <w:rsid w:val="00390418"/>
    <w:rsid w:val="003909FA"/>
    <w:rsid w:val="00391797"/>
    <w:rsid w:val="00391EF6"/>
    <w:rsid w:val="00393603"/>
    <w:rsid w:val="00393ABA"/>
    <w:rsid w:val="003947A1"/>
    <w:rsid w:val="00394DE7"/>
    <w:rsid w:val="003958F3"/>
    <w:rsid w:val="00395F21"/>
    <w:rsid w:val="003A06C5"/>
    <w:rsid w:val="003A089C"/>
    <w:rsid w:val="003A0B2C"/>
    <w:rsid w:val="003A121C"/>
    <w:rsid w:val="003A2456"/>
    <w:rsid w:val="003A2B62"/>
    <w:rsid w:val="003A38F5"/>
    <w:rsid w:val="003A3E4A"/>
    <w:rsid w:val="003A71A1"/>
    <w:rsid w:val="003A7D7A"/>
    <w:rsid w:val="003B021A"/>
    <w:rsid w:val="003B0279"/>
    <w:rsid w:val="003B07CF"/>
    <w:rsid w:val="003B1677"/>
    <w:rsid w:val="003B1C91"/>
    <w:rsid w:val="003B26C7"/>
    <w:rsid w:val="003B4474"/>
    <w:rsid w:val="003B5871"/>
    <w:rsid w:val="003C2B5C"/>
    <w:rsid w:val="003C3071"/>
    <w:rsid w:val="003C47DE"/>
    <w:rsid w:val="003C53AD"/>
    <w:rsid w:val="003C5830"/>
    <w:rsid w:val="003D197D"/>
    <w:rsid w:val="003D60D0"/>
    <w:rsid w:val="003D6B3D"/>
    <w:rsid w:val="003D7821"/>
    <w:rsid w:val="003E1AAD"/>
    <w:rsid w:val="003E2668"/>
    <w:rsid w:val="003E2F00"/>
    <w:rsid w:val="003E3697"/>
    <w:rsid w:val="003E3F79"/>
    <w:rsid w:val="003E413E"/>
    <w:rsid w:val="003E55A1"/>
    <w:rsid w:val="003E6118"/>
    <w:rsid w:val="003E65C4"/>
    <w:rsid w:val="003E66ED"/>
    <w:rsid w:val="003E686F"/>
    <w:rsid w:val="003E6909"/>
    <w:rsid w:val="003E704A"/>
    <w:rsid w:val="003F0849"/>
    <w:rsid w:val="003F267A"/>
    <w:rsid w:val="003F303A"/>
    <w:rsid w:val="003F30EA"/>
    <w:rsid w:val="003F4608"/>
    <w:rsid w:val="003F4F10"/>
    <w:rsid w:val="003F5DB6"/>
    <w:rsid w:val="003F67AA"/>
    <w:rsid w:val="003F7C82"/>
    <w:rsid w:val="0040008B"/>
    <w:rsid w:val="004007D0"/>
    <w:rsid w:val="00400EAA"/>
    <w:rsid w:val="00400FED"/>
    <w:rsid w:val="00401097"/>
    <w:rsid w:val="00401E20"/>
    <w:rsid w:val="00402FAF"/>
    <w:rsid w:val="004038F6"/>
    <w:rsid w:val="004041EA"/>
    <w:rsid w:val="0040435A"/>
    <w:rsid w:val="00406702"/>
    <w:rsid w:val="00406A2D"/>
    <w:rsid w:val="00406F2C"/>
    <w:rsid w:val="00407249"/>
    <w:rsid w:val="004074DC"/>
    <w:rsid w:val="00407E37"/>
    <w:rsid w:val="00410055"/>
    <w:rsid w:val="0041046F"/>
    <w:rsid w:val="004105AC"/>
    <w:rsid w:val="00410BAE"/>
    <w:rsid w:val="004117F5"/>
    <w:rsid w:val="00411965"/>
    <w:rsid w:val="00412158"/>
    <w:rsid w:val="00413D11"/>
    <w:rsid w:val="00413EFC"/>
    <w:rsid w:val="00414EE8"/>
    <w:rsid w:val="00415835"/>
    <w:rsid w:val="00416E99"/>
    <w:rsid w:val="00417505"/>
    <w:rsid w:val="0041780D"/>
    <w:rsid w:val="00421154"/>
    <w:rsid w:val="0042221D"/>
    <w:rsid w:val="0042272D"/>
    <w:rsid w:val="0042307F"/>
    <w:rsid w:val="0042326E"/>
    <w:rsid w:val="00423318"/>
    <w:rsid w:val="004240D0"/>
    <w:rsid w:val="0042459E"/>
    <w:rsid w:val="00424605"/>
    <w:rsid w:val="0042468B"/>
    <w:rsid w:val="00426751"/>
    <w:rsid w:val="004267F2"/>
    <w:rsid w:val="0042726D"/>
    <w:rsid w:val="00427BEE"/>
    <w:rsid w:val="00430A27"/>
    <w:rsid w:val="00432947"/>
    <w:rsid w:val="0043371E"/>
    <w:rsid w:val="0043375B"/>
    <w:rsid w:val="0043416A"/>
    <w:rsid w:val="004361D5"/>
    <w:rsid w:val="004400C5"/>
    <w:rsid w:val="00441496"/>
    <w:rsid w:val="00441FCE"/>
    <w:rsid w:val="004441A6"/>
    <w:rsid w:val="004451F3"/>
    <w:rsid w:val="00445BDB"/>
    <w:rsid w:val="004474FA"/>
    <w:rsid w:val="004475D5"/>
    <w:rsid w:val="00447EA1"/>
    <w:rsid w:val="00450FE0"/>
    <w:rsid w:val="00451113"/>
    <w:rsid w:val="004511FA"/>
    <w:rsid w:val="00452128"/>
    <w:rsid w:val="00452956"/>
    <w:rsid w:val="00453A60"/>
    <w:rsid w:val="004544FD"/>
    <w:rsid w:val="004556BB"/>
    <w:rsid w:val="00455CF7"/>
    <w:rsid w:val="00462278"/>
    <w:rsid w:val="00463006"/>
    <w:rsid w:val="00463D46"/>
    <w:rsid w:val="00464B46"/>
    <w:rsid w:val="00464E0C"/>
    <w:rsid w:val="00465EB3"/>
    <w:rsid w:val="00467245"/>
    <w:rsid w:val="00467733"/>
    <w:rsid w:val="004726F2"/>
    <w:rsid w:val="004734B9"/>
    <w:rsid w:val="00474040"/>
    <w:rsid w:val="0047475E"/>
    <w:rsid w:val="00474BB1"/>
    <w:rsid w:val="00475460"/>
    <w:rsid w:val="00475672"/>
    <w:rsid w:val="0047579A"/>
    <w:rsid w:val="00475975"/>
    <w:rsid w:val="00475D78"/>
    <w:rsid w:val="00476D1D"/>
    <w:rsid w:val="004779B2"/>
    <w:rsid w:val="004805E9"/>
    <w:rsid w:val="00481DCB"/>
    <w:rsid w:val="00482E8B"/>
    <w:rsid w:val="004838A7"/>
    <w:rsid w:val="00484EBF"/>
    <w:rsid w:val="004853B0"/>
    <w:rsid w:val="00486934"/>
    <w:rsid w:val="00487708"/>
    <w:rsid w:val="00487CFF"/>
    <w:rsid w:val="00490BCD"/>
    <w:rsid w:val="00490E29"/>
    <w:rsid w:val="004928A8"/>
    <w:rsid w:val="00492FF8"/>
    <w:rsid w:val="00493E51"/>
    <w:rsid w:val="0049422B"/>
    <w:rsid w:val="00495A89"/>
    <w:rsid w:val="00495B6F"/>
    <w:rsid w:val="00496C24"/>
    <w:rsid w:val="00497442"/>
    <w:rsid w:val="004A2227"/>
    <w:rsid w:val="004A27E8"/>
    <w:rsid w:val="004A5270"/>
    <w:rsid w:val="004A6166"/>
    <w:rsid w:val="004B27C7"/>
    <w:rsid w:val="004B2D53"/>
    <w:rsid w:val="004B371E"/>
    <w:rsid w:val="004B5061"/>
    <w:rsid w:val="004B5B93"/>
    <w:rsid w:val="004B76FF"/>
    <w:rsid w:val="004C1723"/>
    <w:rsid w:val="004C2F04"/>
    <w:rsid w:val="004C2F18"/>
    <w:rsid w:val="004C400B"/>
    <w:rsid w:val="004C4048"/>
    <w:rsid w:val="004C4783"/>
    <w:rsid w:val="004C58C1"/>
    <w:rsid w:val="004C7469"/>
    <w:rsid w:val="004D0725"/>
    <w:rsid w:val="004D0EB7"/>
    <w:rsid w:val="004D1249"/>
    <w:rsid w:val="004D2459"/>
    <w:rsid w:val="004D2880"/>
    <w:rsid w:val="004D3F75"/>
    <w:rsid w:val="004D4603"/>
    <w:rsid w:val="004D490E"/>
    <w:rsid w:val="004D62AB"/>
    <w:rsid w:val="004D63F3"/>
    <w:rsid w:val="004E183A"/>
    <w:rsid w:val="004E3745"/>
    <w:rsid w:val="004E47A9"/>
    <w:rsid w:val="004E533B"/>
    <w:rsid w:val="004E59F0"/>
    <w:rsid w:val="004E6337"/>
    <w:rsid w:val="004E6B6C"/>
    <w:rsid w:val="004E7419"/>
    <w:rsid w:val="004F1965"/>
    <w:rsid w:val="004F1A1B"/>
    <w:rsid w:val="004F1BDA"/>
    <w:rsid w:val="004F22E0"/>
    <w:rsid w:val="004F503B"/>
    <w:rsid w:val="004F5063"/>
    <w:rsid w:val="004F5355"/>
    <w:rsid w:val="004F6006"/>
    <w:rsid w:val="004F6BFE"/>
    <w:rsid w:val="0050046F"/>
    <w:rsid w:val="005011EF"/>
    <w:rsid w:val="00501A65"/>
    <w:rsid w:val="00501DD9"/>
    <w:rsid w:val="00502332"/>
    <w:rsid w:val="00503ABB"/>
    <w:rsid w:val="00510489"/>
    <w:rsid w:val="00513EF0"/>
    <w:rsid w:val="0051427A"/>
    <w:rsid w:val="00516809"/>
    <w:rsid w:val="00516986"/>
    <w:rsid w:val="00516E3C"/>
    <w:rsid w:val="00517F6F"/>
    <w:rsid w:val="00520026"/>
    <w:rsid w:val="005202EC"/>
    <w:rsid w:val="005202ED"/>
    <w:rsid w:val="00524166"/>
    <w:rsid w:val="00524203"/>
    <w:rsid w:val="00525038"/>
    <w:rsid w:val="00525CE7"/>
    <w:rsid w:val="00525D3E"/>
    <w:rsid w:val="005261D1"/>
    <w:rsid w:val="00526FFF"/>
    <w:rsid w:val="00527040"/>
    <w:rsid w:val="00527603"/>
    <w:rsid w:val="00527807"/>
    <w:rsid w:val="00530D40"/>
    <w:rsid w:val="0053185C"/>
    <w:rsid w:val="00533340"/>
    <w:rsid w:val="00533A31"/>
    <w:rsid w:val="005353A9"/>
    <w:rsid w:val="00535E53"/>
    <w:rsid w:val="00536075"/>
    <w:rsid w:val="00536DDB"/>
    <w:rsid w:val="0053768F"/>
    <w:rsid w:val="00537A23"/>
    <w:rsid w:val="00541F40"/>
    <w:rsid w:val="00542FF9"/>
    <w:rsid w:val="00544738"/>
    <w:rsid w:val="00544B9E"/>
    <w:rsid w:val="00544BBB"/>
    <w:rsid w:val="00544FA4"/>
    <w:rsid w:val="005459A4"/>
    <w:rsid w:val="00546DCA"/>
    <w:rsid w:val="005473CE"/>
    <w:rsid w:val="00547DEA"/>
    <w:rsid w:val="00550396"/>
    <w:rsid w:val="005510FC"/>
    <w:rsid w:val="00552322"/>
    <w:rsid w:val="00552EE2"/>
    <w:rsid w:val="00552F1F"/>
    <w:rsid w:val="00553C00"/>
    <w:rsid w:val="00553DC3"/>
    <w:rsid w:val="0055509A"/>
    <w:rsid w:val="0055545A"/>
    <w:rsid w:val="00556D37"/>
    <w:rsid w:val="005575ED"/>
    <w:rsid w:val="005602EC"/>
    <w:rsid w:val="00560956"/>
    <w:rsid w:val="00561387"/>
    <w:rsid w:val="005616E2"/>
    <w:rsid w:val="005619A2"/>
    <w:rsid w:val="00562099"/>
    <w:rsid w:val="005620A5"/>
    <w:rsid w:val="00562FFB"/>
    <w:rsid w:val="00563573"/>
    <w:rsid w:val="005637EE"/>
    <w:rsid w:val="00563920"/>
    <w:rsid w:val="0056427C"/>
    <w:rsid w:val="005652E1"/>
    <w:rsid w:val="0056618C"/>
    <w:rsid w:val="00566D87"/>
    <w:rsid w:val="005703AF"/>
    <w:rsid w:val="00570DC3"/>
    <w:rsid w:val="00571420"/>
    <w:rsid w:val="005731CE"/>
    <w:rsid w:val="00574879"/>
    <w:rsid w:val="00574A7F"/>
    <w:rsid w:val="005750BB"/>
    <w:rsid w:val="005757FB"/>
    <w:rsid w:val="005767B3"/>
    <w:rsid w:val="00581B78"/>
    <w:rsid w:val="00583546"/>
    <w:rsid w:val="00583962"/>
    <w:rsid w:val="00584C49"/>
    <w:rsid w:val="00586623"/>
    <w:rsid w:val="00586AD4"/>
    <w:rsid w:val="00586D85"/>
    <w:rsid w:val="00586E42"/>
    <w:rsid w:val="00587CEB"/>
    <w:rsid w:val="005900A8"/>
    <w:rsid w:val="00590FD4"/>
    <w:rsid w:val="00591014"/>
    <w:rsid w:val="005921C1"/>
    <w:rsid w:val="00592641"/>
    <w:rsid w:val="00592A0C"/>
    <w:rsid w:val="0059392C"/>
    <w:rsid w:val="00593B09"/>
    <w:rsid w:val="005967D7"/>
    <w:rsid w:val="00596828"/>
    <w:rsid w:val="00597C61"/>
    <w:rsid w:val="005A053B"/>
    <w:rsid w:val="005A17D6"/>
    <w:rsid w:val="005A224E"/>
    <w:rsid w:val="005A2D16"/>
    <w:rsid w:val="005A335A"/>
    <w:rsid w:val="005A356E"/>
    <w:rsid w:val="005A3A25"/>
    <w:rsid w:val="005A7A44"/>
    <w:rsid w:val="005B095A"/>
    <w:rsid w:val="005B2E59"/>
    <w:rsid w:val="005B2EA0"/>
    <w:rsid w:val="005B2EEC"/>
    <w:rsid w:val="005B3151"/>
    <w:rsid w:val="005B55C6"/>
    <w:rsid w:val="005B5FF3"/>
    <w:rsid w:val="005B61D0"/>
    <w:rsid w:val="005B7690"/>
    <w:rsid w:val="005C19B7"/>
    <w:rsid w:val="005C1CAD"/>
    <w:rsid w:val="005C2581"/>
    <w:rsid w:val="005C2BAB"/>
    <w:rsid w:val="005C4160"/>
    <w:rsid w:val="005C535B"/>
    <w:rsid w:val="005C542D"/>
    <w:rsid w:val="005C6B9D"/>
    <w:rsid w:val="005C6D0F"/>
    <w:rsid w:val="005C6F69"/>
    <w:rsid w:val="005C710B"/>
    <w:rsid w:val="005D45D5"/>
    <w:rsid w:val="005D4B49"/>
    <w:rsid w:val="005D4D82"/>
    <w:rsid w:val="005D4E21"/>
    <w:rsid w:val="005D577B"/>
    <w:rsid w:val="005D5ECF"/>
    <w:rsid w:val="005D6FCF"/>
    <w:rsid w:val="005D7CEE"/>
    <w:rsid w:val="005D7D1D"/>
    <w:rsid w:val="005D7F84"/>
    <w:rsid w:val="005E0236"/>
    <w:rsid w:val="005E0563"/>
    <w:rsid w:val="005E0DC0"/>
    <w:rsid w:val="005E1646"/>
    <w:rsid w:val="005E1849"/>
    <w:rsid w:val="005E19BF"/>
    <w:rsid w:val="005E27FF"/>
    <w:rsid w:val="005E3E36"/>
    <w:rsid w:val="005E4C3F"/>
    <w:rsid w:val="005E4F77"/>
    <w:rsid w:val="005E56AB"/>
    <w:rsid w:val="005E61F6"/>
    <w:rsid w:val="005E682E"/>
    <w:rsid w:val="005E711A"/>
    <w:rsid w:val="005F0B65"/>
    <w:rsid w:val="005F0DC4"/>
    <w:rsid w:val="005F29FB"/>
    <w:rsid w:val="005F4BC4"/>
    <w:rsid w:val="005F57BE"/>
    <w:rsid w:val="005F5A90"/>
    <w:rsid w:val="005F5BD9"/>
    <w:rsid w:val="005F7E9F"/>
    <w:rsid w:val="00601781"/>
    <w:rsid w:val="00601B91"/>
    <w:rsid w:val="0060371E"/>
    <w:rsid w:val="00603D7D"/>
    <w:rsid w:val="0060491A"/>
    <w:rsid w:val="006071D9"/>
    <w:rsid w:val="00607B2D"/>
    <w:rsid w:val="00612603"/>
    <w:rsid w:val="006141B8"/>
    <w:rsid w:val="006144F3"/>
    <w:rsid w:val="006145AF"/>
    <w:rsid w:val="006154D8"/>
    <w:rsid w:val="0061595F"/>
    <w:rsid w:val="00616880"/>
    <w:rsid w:val="006204D1"/>
    <w:rsid w:val="00620D99"/>
    <w:rsid w:val="00622849"/>
    <w:rsid w:val="00623673"/>
    <w:rsid w:val="00623A1F"/>
    <w:rsid w:val="00623C97"/>
    <w:rsid w:val="00624445"/>
    <w:rsid w:val="006245AE"/>
    <w:rsid w:val="006251A3"/>
    <w:rsid w:val="00625C62"/>
    <w:rsid w:val="00633F9B"/>
    <w:rsid w:val="0063483A"/>
    <w:rsid w:val="0063560F"/>
    <w:rsid w:val="00635D2F"/>
    <w:rsid w:val="006369F9"/>
    <w:rsid w:val="00637391"/>
    <w:rsid w:val="0064007C"/>
    <w:rsid w:val="00640664"/>
    <w:rsid w:val="00640F7E"/>
    <w:rsid w:val="00641C0E"/>
    <w:rsid w:val="00643DAA"/>
    <w:rsid w:val="00643E05"/>
    <w:rsid w:val="00645979"/>
    <w:rsid w:val="00647FA9"/>
    <w:rsid w:val="00650263"/>
    <w:rsid w:val="00651365"/>
    <w:rsid w:val="00651921"/>
    <w:rsid w:val="006535DA"/>
    <w:rsid w:val="00653EE1"/>
    <w:rsid w:val="0065439B"/>
    <w:rsid w:val="006548D7"/>
    <w:rsid w:val="00655AD9"/>
    <w:rsid w:val="00656567"/>
    <w:rsid w:val="00657EC0"/>
    <w:rsid w:val="00660E20"/>
    <w:rsid w:val="006611AA"/>
    <w:rsid w:val="006614CF"/>
    <w:rsid w:val="006619EE"/>
    <w:rsid w:val="00661D95"/>
    <w:rsid w:val="0066217A"/>
    <w:rsid w:val="0066242D"/>
    <w:rsid w:val="00663BB9"/>
    <w:rsid w:val="00664732"/>
    <w:rsid w:val="00664CC9"/>
    <w:rsid w:val="00664D83"/>
    <w:rsid w:val="00671A08"/>
    <w:rsid w:val="00671EE6"/>
    <w:rsid w:val="006720D5"/>
    <w:rsid w:val="00672426"/>
    <w:rsid w:val="006729B4"/>
    <w:rsid w:val="00672BDE"/>
    <w:rsid w:val="00672D8C"/>
    <w:rsid w:val="00674829"/>
    <w:rsid w:val="0067497F"/>
    <w:rsid w:val="00677C36"/>
    <w:rsid w:val="0068048C"/>
    <w:rsid w:val="00680AB5"/>
    <w:rsid w:val="0068112E"/>
    <w:rsid w:val="00681F35"/>
    <w:rsid w:val="006824B5"/>
    <w:rsid w:val="00682ABE"/>
    <w:rsid w:val="00684489"/>
    <w:rsid w:val="0068538F"/>
    <w:rsid w:val="006859F3"/>
    <w:rsid w:val="00685CCF"/>
    <w:rsid w:val="00686383"/>
    <w:rsid w:val="00686777"/>
    <w:rsid w:val="00686C3F"/>
    <w:rsid w:val="00686F27"/>
    <w:rsid w:val="0069016E"/>
    <w:rsid w:val="0069092D"/>
    <w:rsid w:val="00691840"/>
    <w:rsid w:val="00692A17"/>
    <w:rsid w:val="0069459D"/>
    <w:rsid w:val="006962E7"/>
    <w:rsid w:val="0069655A"/>
    <w:rsid w:val="00696B4E"/>
    <w:rsid w:val="006970F4"/>
    <w:rsid w:val="006976AC"/>
    <w:rsid w:val="00697DA8"/>
    <w:rsid w:val="006A08D6"/>
    <w:rsid w:val="006A0FCE"/>
    <w:rsid w:val="006A108C"/>
    <w:rsid w:val="006A1A68"/>
    <w:rsid w:val="006A3B9A"/>
    <w:rsid w:val="006A55D0"/>
    <w:rsid w:val="006A73F0"/>
    <w:rsid w:val="006A7B63"/>
    <w:rsid w:val="006B0AF8"/>
    <w:rsid w:val="006B0C44"/>
    <w:rsid w:val="006B3A1D"/>
    <w:rsid w:val="006B51EB"/>
    <w:rsid w:val="006B6E74"/>
    <w:rsid w:val="006B745E"/>
    <w:rsid w:val="006B7688"/>
    <w:rsid w:val="006B7AEA"/>
    <w:rsid w:val="006C0611"/>
    <w:rsid w:val="006C0CD8"/>
    <w:rsid w:val="006C3E2F"/>
    <w:rsid w:val="006C3EE0"/>
    <w:rsid w:val="006C3FD8"/>
    <w:rsid w:val="006C4252"/>
    <w:rsid w:val="006C695D"/>
    <w:rsid w:val="006C6D43"/>
    <w:rsid w:val="006C7311"/>
    <w:rsid w:val="006C73AF"/>
    <w:rsid w:val="006C7B24"/>
    <w:rsid w:val="006C7E17"/>
    <w:rsid w:val="006D2C28"/>
    <w:rsid w:val="006D3800"/>
    <w:rsid w:val="006D3C76"/>
    <w:rsid w:val="006D4E3F"/>
    <w:rsid w:val="006D50EC"/>
    <w:rsid w:val="006D5B9B"/>
    <w:rsid w:val="006D6331"/>
    <w:rsid w:val="006D67F5"/>
    <w:rsid w:val="006D68EA"/>
    <w:rsid w:val="006E1049"/>
    <w:rsid w:val="006E171C"/>
    <w:rsid w:val="006E17B9"/>
    <w:rsid w:val="006E29E8"/>
    <w:rsid w:val="006E43E2"/>
    <w:rsid w:val="006E454C"/>
    <w:rsid w:val="006E50FF"/>
    <w:rsid w:val="006E79D5"/>
    <w:rsid w:val="006E7B96"/>
    <w:rsid w:val="006E7D7E"/>
    <w:rsid w:val="006E7FBB"/>
    <w:rsid w:val="006F0B6F"/>
    <w:rsid w:val="006F213C"/>
    <w:rsid w:val="006F39E4"/>
    <w:rsid w:val="006F4D5B"/>
    <w:rsid w:val="006F535A"/>
    <w:rsid w:val="006F611E"/>
    <w:rsid w:val="006F6D48"/>
    <w:rsid w:val="006F7057"/>
    <w:rsid w:val="006F7A2C"/>
    <w:rsid w:val="007006C3"/>
    <w:rsid w:val="00700C4D"/>
    <w:rsid w:val="007011B4"/>
    <w:rsid w:val="00702341"/>
    <w:rsid w:val="00704347"/>
    <w:rsid w:val="00704DF1"/>
    <w:rsid w:val="0070663E"/>
    <w:rsid w:val="007068B7"/>
    <w:rsid w:val="00706E5B"/>
    <w:rsid w:val="007073BD"/>
    <w:rsid w:val="007121B1"/>
    <w:rsid w:val="00712AC3"/>
    <w:rsid w:val="00715173"/>
    <w:rsid w:val="00717820"/>
    <w:rsid w:val="007215BA"/>
    <w:rsid w:val="0072165C"/>
    <w:rsid w:val="0072527D"/>
    <w:rsid w:val="007257A8"/>
    <w:rsid w:val="00726B31"/>
    <w:rsid w:val="00727029"/>
    <w:rsid w:val="0072779C"/>
    <w:rsid w:val="007300B6"/>
    <w:rsid w:val="00730123"/>
    <w:rsid w:val="0073057F"/>
    <w:rsid w:val="00730C5D"/>
    <w:rsid w:val="007312CB"/>
    <w:rsid w:val="0073257D"/>
    <w:rsid w:val="00732CBE"/>
    <w:rsid w:val="00735853"/>
    <w:rsid w:val="00736CC6"/>
    <w:rsid w:val="00737EF5"/>
    <w:rsid w:val="00740875"/>
    <w:rsid w:val="00741624"/>
    <w:rsid w:val="00741D3A"/>
    <w:rsid w:val="00742589"/>
    <w:rsid w:val="00744EB6"/>
    <w:rsid w:val="00745ECA"/>
    <w:rsid w:val="0074709A"/>
    <w:rsid w:val="007470DE"/>
    <w:rsid w:val="00747D2D"/>
    <w:rsid w:val="00750D1D"/>
    <w:rsid w:val="00751701"/>
    <w:rsid w:val="0075297F"/>
    <w:rsid w:val="00753278"/>
    <w:rsid w:val="00753903"/>
    <w:rsid w:val="007547F1"/>
    <w:rsid w:val="0075509E"/>
    <w:rsid w:val="00755CDB"/>
    <w:rsid w:val="0075621A"/>
    <w:rsid w:val="00756649"/>
    <w:rsid w:val="00757896"/>
    <w:rsid w:val="0076086C"/>
    <w:rsid w:val="007608F3"/>
    <w:rsid w:val="00761366"/>
    <w:rsid w:val="00761381"/>
    <w:rsid w:val="00762765"/>
    <w:rsid w:val="00763924"/>
    <w:rsid w:val="00764B37"/>
    <w:rsid w:val="00764DF3"/>
    <w:rsid w:val="0076518C"/>
    <w:rsid w:val="007657BE"/>
    <w:rsid w:val="007669A1"/>
    <w:rsid w:val="00770001"/>
    <w:rsid w:val="007704DE"/>
    <w:rsid w:val="00771784"/>
    <w:rsid w:val="00771DA9"/>
    <w:rsid w:val="00772B1D"/>
    <w:rsid w:val="00772D6F"/>
    <w:rsid w:val="00773806"/>
    <w:rsid w:val="00773DF0"/>
    <w:rsid w:val="0077456C"/>
    <w:rsid w:val="00774E15"/>
    <w:rsid w:val="00777068"/>
    <w:rsid w:val="007811B0"/>
    <w:rsid w:val="00781BE6"/>
    <w:rsid w:val="00781EE6"/>
    <w:rsid w:val="007823BA"/>
    <w:rsid w:val="00783468"/>
    <w:rsid w:val="007839C2"/>
    <w:rsid w:val="00783BF2"/>
    <w:rsid w:val="00784236"/>
    <w:rsid w:val="007847E3"/>
    <w:rsid w:val="007851CC"/>
    <w:rsid w:val="00786361"/>
    <w:rsid w:val="0078746E"/>
    <w:rsid w:val="007902BA"/>
    <w:rsid w:val="00790592"/>
    <w:rsid w:val="00791F5C"/>
    <w:rsid w:val="00792FB3"/>
    <w:rsid w:val="0079700F"/>
    <w:rsid w:val="00797DD9"/>
    <w:rsid w:val="007A0C8E"/>
    <w:rsid w:val="007A1B40"/>
    <w:rsid w:val="007A2D25"/>
    <w:rsid w:val="007A2E08"/>
    <w:rsid w:val="007A34A0"/>
    <w:rsid w:val="007A4F5F"/>
    <w:rsid w:val="007A5524"/>
    <w:rsid w:val="007A5E1B"/>
    <w:rsid w:val="007A64B5"/>
    <w:rsid w:val="007A64F5"/>
    <w:rsid w:val="007A650A"/>
    <w:rsid w:val="007A7EC9"/>
    <w:rsid w:val="007A7EF1"/>
    <w:rsid w:val="007B046C"/>
    <w:rsid w:val="007B1064"/>
    <w:rsid w:val="007B1457"/>
    <w:rsid w:val="007B197D"/>
    <w:rsid w:val="007B43FD"/>
    <w:rsid w:val="007B48AA"/>
    <w:rsid w:val="007B5AAF"/>
    <w:rsid w:val="007B5EF1"/>
    <w:rsid w:val="007B758E"/>
    <w:rsid w:val="007C097F"/>
    <w:rsid w:val="007C0E49"/>
    <w:rsid w:val="007C290D"/>
    <w:rsid w:val="007C389E"/>
    <w:rsid w:val="007C3E93"/>
    <w:rsid w:val="007C40AA"/>
    <w:rsid w:val="007C4283"/>
    <w:rsid w:val="007C4737"/>
    <w:rsid w:val="007C488C"/>
    <w:rsid w:val="007C4EAE"/>
    <w:rsid w:val="007C50FA"/>
    <w:rsid w:val="007C5880"/>
    <w:rsid w:val="007C5FF0"/>
    <w:rsid w:val="007C647C"/>
    <w:rsid w:val="007C65E1"/>
    <w:rsid w:val="007C67FC"/>
    <w:rsid w:val="007C6F54"/>
    <w:rsid w:val="007C7698"/>
    <w:rsid w:val="007D049A"/>
    <w:rsid w:val="007D0E08"/>
    <w:rsid w:val="007D163B"/>
    <w:rsid w:val="007D3D04"/>
    <w:rsid w:val="007D4CB1"/>
    <w:rsid w:val="007D516D"/>
    <w:rsid w:val="007D518F"/>
    <w:rsid w:val="007D64FA"/>
    <w:rsid w:val="007D6C4D"/>
    <w:rsid w:val="007D712C"/>
    <w:rsid w:val="007D71FE"/>
    <w:rsid w:val="007D7863"/>
    <w:rsid w:val="007E0301"/>
    <w:rsid w:val="007E1B8F"/>
    <w:rsid w:val="007E25C2"/>
    <w:rsid w:val="007E26A8"/>
    <w:rsid w:val="007E2717"/>
    <w:rsid w:val="007E36A8"/>
    <w:rsid w:val="007E3998"/>
    <w:rsid w:val="007E4778"/>
    <w:rsid w:val="007E4A0E"/>
    <w:rsid w:val="007E6443"/>
    <w:rsid w:val="007E7532"/>
    <w:rsid w:val="007F1D47"/>
    <w:rsid w:val="007F20B4"/>
    <w:rsid w:val="007F2CF7"/>
    <w:rsid w:val="007F3333"/>
    <w:rsid w:val="007F369B"/>
    <w:rsid w:val="007F4108"/>
    <w:rsid w:val="007F4D83"/>
    <w:rsid w:val="007F5656"/>
    <w:rsid w:val="007F75EE"/>
    <w:rsid w:val="007F76E5"/>
    <w:rsid w:val="008000C0"/>
    <w:rsid w:val="008008BA"/>
    <w:rsid w:val="00802918"/>
    <w:rsid w:val="00802A22"/>
    <w:rsid w:val="008032D8"/>
    <w:rsid w:val="00803C79"/>
    <w:rsid w:val="008059B3"/>
    <w:rsid w:val="008059C2"/>
    <w:rsid w:val="00806756"/>
    <w:rsid w:val="00812902"/>
    <w:rsid w:val="00812C5B"/>
    <w:rsid w:val="00814424"/>
    <w:rsid w:val="00815AFA"/>
    <w:rsid w:val="00824B9B"/>
    <w:rsid w:val="00824DC3"/>
    <w:rsid w:val="00825011"/>
    <w:rsid w:val="00826564"/>
    <w:rsid w:val="0082776B"/>
    <w:rsid w:val="00827E49"/>
    <w:rsid w:val="0083036C"/>
    <w:rsid w:val="00830A48"/>
    <w:rsid w:val="0083197F"/>
    <w:rsid w:val="00832044"/>
    <w:rsid w:val="008320D0"/>
    <w:rsid w:val="00832765"/>
    <w:rsid w:val="008367B6"/>
    <w:rsid w:val="008372DB"/>
    <w:rsid w:val="00837A01"/>
    <w:rsid w:val="008401E6"/>
    <w:rsid w:val="00840C54"/>
    <w:rsid w:val="0084364D"/>
    <w:rsid w:val="008440B7"/>
    <w:rsid w:val="00844584"/>
    <w:rsid w:val="00845615"/>
    <w:rsid w:val="0084582F"/>
    <w:rsid w:val="008462EC"/>
    <w:rsid w:val="008476BB"/>
    <w:rsid w:val="0084782D"/>
    <w:rsid w:val="00847B52"/>
    <w:rsid w:val="00847EBA"/>
    <w:rsid w:val="00852172"/>
    <w:rsid w:val="00854518"/>
    <w:rsid w:val="008560CC"/>
    <w:rsid w:val="00857FFE"/>
    <w:rsid w:val="008602D8"/>
    <w:rsid w:val="0086031B"/>
    <w:rsid w:val="008603DF"/>
    <w:rsid w:val="00860E02"/>
    <w:rsid w:val="00862E79"/>
    <w:rsid w:val="00863ADC"/>
    <w:rsid w:val="00864971"/>
    <w:rsid w:val="0086505B"/>
    <w:rsid w:val="00865259"/>
    <w:rsid w:val="00866BAB"/>
    <w:rsid w:val="00867032"/>
    <w:rsid w:val="008711D0"/>
    <w:rsid w:val="008727BA"/>
    <w:rsid w:val="00872FA4"/>
    <w:rsid w:val="00875211"/>
    <w:rsid w:val="00875958"/>
    <w:rsid w:val="00876AC4"/>
    <w:rsid w:val="00882535"/>
    <w:rsid w:val="00882BFC"/>
    <w:rsid w:val="00882FEA"/>
    <w:rsid w:val="008839A7"/>
    <w:rsid w:val="008844B6"/>
    <w:rsid w:val="00885285"/>
    <w:rsid w:val="00887107"/>
    <w:rsid w:val="00887D8F"/>
    <w:rsid w:val="0089047A"/>
    <w:rsid w:val="00891AB2"/>
    <w:rsid w:val="008922D7"/>
    <w:rsid w:val="00893F79"/>
    <w:rsid w:val="0089598F"/>
    <w:rsid w:val="00897060"/>
    <w:rsid w:val="00897AC3"/>
    <w:rsid w:val="00897F9F"/>
    <w:rsid w:val="008A00A4"/>
    <w:rsid w:val="008A06EA"/>
    <w:rsid w:val="008A13CE"/>
    <w:rsid w:val="008A266A"/>
    <w:rsid w:val="008A2886"/>
    <w:rsid w:val="008A2A50"/>
    <w:rsid w:val="008A357C"/>
    <w:rsid w:val="008A4EA7"/>
    <w:rsid w:val="008A5568"/>
    <w:rsid w:val="008A695F"/>
    <w:rsid w:val="008A7190"/>
    <w:rsid w:val="008B086C"/>
    <w:rsid w:val="008B345F"/>
    <w:rsid w:val="008B3490"/>
    <w:rsid w:val="008B50C4"/>
    <w:rsid w:val="008C229C"/>
    <w:rsid w:val="008C2F6D"/>
    <w:rsid w:val="008C31A2"/>
    <w:rsid w:val="008C3340"/>
    <w:rsid w:val="008D133D"/>
    <w:rsid w:val="008D189A"/>
    <w:rsid w:val="008D22A1"/>
    <w:rsid w:val="008D2E9A"/>
    <w:rsid w:val="008D70F6"/>
    <w:rsid w:val="008E135D"/>
    <w:rsid w:val="008E144B"/>
    <w:rsid w:val="008E1AEC"/>
    <w:rsid w:val="008E200F"/>
    <w:rsid w:val="008E229C"/>
    <w:rsid w:val="008E2958"/>
    <w:rsid w:val="008E601B"/>
    <w:rsid w:val="008E7028"/>
    <w:rsid w:val="008E735E"/>
    <w:rsid w:val="008E7A31"/>
    <w:rsid w:val="008F11D5"/>
    <w:rsid w:val="008F16DE"/>
    <w:rsid w:val="008F19B4"/>
    <w:rsid w:val="008F229C"/>
    <w:rsid w:val="008F2A70"/>
    <w:rsid w:val="008F344A"/>
    <w:rsid w:val="008F3996"/>
    <w:rsid w:val="008F3B28"/>
    <w:rsid w:val="008F47E5"/>
    <w:rsid w:val="008F4898"/>
    <w:rsid w:val="008F4CEB"/>
    <w:rsid w:val="008F5482"/>
    <w:rsid w:val="008F584F"/>
    <w:rsid w:val="008F5966"/>
    <w:rsid w:val="008F7EB5"/>
    <w:rsid w:val="009003D6"/>
    <w:rsid w:val="009032E7"/>
    <w:rsid w:val="009034DA"/>
    <w:rsid w:val="00903941"/>
    <w:rsid w:val="0090639D"/>
    <w:rsid w:val="00911196"/>
    <w:rsid w:val="009123D5"/>
    <w:rsid w:val="00914BE1"/>
    <w:rsid w:val="00915E9B"/>
    <w:rsid w:val="009179A9"/>
    <w:rsid w:val="00921053"/>
    <w:rsid w:val="009223C6"/>
    <w:rsid w:val="00922734"/>
    <w:rsid w:val="009237B4"/>
    <w:rsid w:val="009245D3"/>
    <w:rsid w:val="00925452"/>
    <w:rsid w:val="00925EA6"/>
    <w:rsid w:val="00927A51"/>
    <w:rsid w:val="009301D3"/>
    <w:rsid w:val="00931225"/>
    <w:rsid w:val="00931C04"/>
    <w:rsid w:val="009324EF"/>
    <w:rsid w:val="009327AB"/>
    <w:rsid w:val="00933451"/>
    <w:rsid w:val="0093567A"/>
    <w:rsid w:val="00935D2F"/>
    <w:rsid w:val="00936F34"/>
    <w:rsid w:val="009377C4"/>
    <w:rsid w:val="00937CCE"/>
    <w:rsid w:val="009422AE"/>
    <w:rsid w:val="0094230A"/>
    <w:rsid w:val="00942801"/>
    <w:rsid w:val="00942C11"/>
    <w:rsid w:val="00943286"/>
    <w:rsid w:val="0094352D"/>
    <w:rsid w:val="00943636"/>
    <w:rsid w:val="009442D9"/>
    <w:rsid w:val="009443DE"/>
    <w:rsid w:val="00945497"/>
    <w:rsid w:val="009462BB"/>
    <w:rsid w:val="00946F9A"/>
    <w:rsid w:val="009513F2"/>
    <w:rsid w:val="00952F35"/>
    <w:rsid w:val="009531A5"/>
    <w:rsid w:val="009542ED"/>
    <w:rsid w:val="00954ABB"/>
    <w:rsid w:val="00954B41"/>
    <w:rsid w:val="00954DC6"/>
    <w:rsid w:val="00955D84"/>
    <w:rsid w:val="009563E9"/>
    <w:rsid w:val="00957980"/>
    <w:rsid w:val="00961992"/>
    <w:rsid w:val="009622F4"/>
    <w:rsid w:val="009629B6"/>
    <w:rsid w:val="00964D8D"/>
    <w:rsid w:val="00965077"/>
    <w:rsid w:val="00966A07"/>
    <w:rsid w:val="009677E5"/>
    <w:rsid w:val="00967C87"/>
    <w:rsid w:val="00971627"/>
    <w:rsid w:val="0097211A"/>
    <w:rsid w:val="00972208"/>
    <w:rsid w:val="00972E3D"/>
    <w:rsid w:val="00974DE0"/>
    <w:rsid w:val="00975013"/>
    <w:rsid w:val="00976DA5"/>
    <w:rsid w:val="009772CE"/>
    <w:rsid w:val="00981007"/>
    <w:rsid w:val="00982902"/>
    <w:rsid w:val="00982D02"/>
    <w:rsid w:val="009832CE"/>
    <w:rsid w:val="0098500D"/>
    <w:rsid w:val="009859A5"/>
    <w:rsid w:val="00985EB1"/>
    <w:rsid w:val="0098679F"/>
    <w:rsid w:val="00986A23"/>
    <w:rsid w:val="009878AF"/>
    <w:rsid w:val="00990E0F"/>
    <w:rsid w:val="00991253"/>
    <w:rsid w:val="00991EDD"/>
    <w:rsid w:val="0099307C"/>
    <w:rsid w:val="009931A0"/>
    <w:rsid w:val="009936A8"/>
    <w:rsid w:val="0099451D"/>
    <w:rsid w:val="00994825"/>
    <w:rsid w:val="0099488E"/>
    <w:rsid w:val="00994A13"/>
    <w:rsid w:val="00995206"/>
    <w:rsid w:val="00995628"/>
    <w:rsid w:val="00995C1A"/>
    <w:rsid w:val="00996FE2"/>
    <w:rsid w:val="009972E7"/>
    <w:rsid w:val="00997C8F"/>
    <w:rsid w:val="00997F06"/>
    <w:rsid w:val="009A26AD"/>
    <w:rsid w:val="009A38D5"/>
    <w:rsid w:val="009A551E"/>
    <w:rsid w:val="009A65C8"/>
    <w:rsid w:val="009B1363"/>
    <w:rsid w:val="009B1BF3"/>
    <w:rsid w:val="009B1DF6"/>
    <w:rsid w:val="009B2E58"/>
    <w:rsid w:val="009B5140"/>
    <w:rsid w:val="009B6795"/>
    <w:rsid w:val="009B7D02"/>
    <w:rsid w:val="009C0DA2"/>
    <w:rsid w:val="009C0DB9"/>
    <w:rsid w:val="009C17BA"/>
    <w:rsid w:val="009C1FC2"/>
    <w:rsid w:val="009C20CA"/>
    <w:rsid w:val="009C28E2"/>
    <w:rsid w:val="009C360C"/>
    <w:rsid w:val="009C37FF"/>
    <w:rsid w:val="009C4C85"/>
    <w:rsid w:val="009C5C7A"/>
    <w:rsid w:val="009C6333"/>
    <w:rsid w:val="009C651A"/>
    <w:rsid w:val="009C67FD"/>
    <w:rsid w:val="009C7A5E"/>
    <w:rsid w:val="009C7AFA"/>
    <w:rsid w:val="009D134F"/>
    <w:rsid w:val="009D27B8"/>
    <w:rsid w:val="009D3028"/>
    <w:rsid w:val="009D3465"/>
    <w:rsid w:val="009D3FFA"/>
    <w:rsid w:val="009D48E5"/>
    <w:rsid w:val="009D5822"/>
    <w:rsid w:val="009D594D"/>
    <w:rsid w:val="009D5F43"/>
    <w:rsid w:val="009D60F1"/>
    <w:rsid w:val="009D66D5"/>
    <w:rsid w:val="009D6EEA"/>
    <w:rsid w:val="009D7DA8"/>
    <w:rsid w:val="009D7ED0"/>
    <w:rsid w:val="009E0869"/>
    <w:rsid w:val="009E116A"/>
    <w:rsid w:val="009E124D"/>
    <w:rsid w:val="009E12C2"/>
    <w:rsid w:val="009E13EC"/>
    <w:rsid w:val="009E19FF"/>
    <w:rsid w:val="009E26CF"/>
    <w:rsid w:val="009E2AB2"/>
    <w:rsid w:val="009E2B4B"/>
    <w:rsid w:val="009E5ABF"/>
    <w:rsid w:val="009E7458"/>
    <w:rsid w:val="009E76A4"/>
    <w:rsid w:val="009F05B4"/>
    <w:rsid w:val="009F18C2"/>
    <w:rsid w:val="009F3159"/>
    <w:rsid w:val="009F3AA5"/>
    <w:rsid w:val="009F61A6"/>
    <w:rsid w:val="009F650B"/>
    <w:rsid w:val="009F6A81"/>
    <w:rsid w:val="009F7BEB"/>
    <w:rsid w:val="00A001E3"/>
    <w:rsid w:val="00A00EBD"/>
    <w:rsid w:val="00A01708"/>
    <w:rsid w:val="00A01CDC"/>
    <w:rsid w:val="00A020BA"/>
    <w:rsid w:val="00A021E1"/>
    <w:rsid w:val="00A024FB"/>
    <w:rsid w:val="00A03AC3"/>
    <w:rsid w:val="00A03EC2"/>
    <w:rsid w:val="00A05B30"/>
    <w:rsid w:val="00A06187"/>
    <w:rsid w:val="00A06F83"/>
    <w:rsid w:val="00A071DA"/>
    <w:rsid w:val="00A1112C"/>
    <w:rsid w:val="00A1221A"/>
    <w:rsid w:val="00A13F72"/>
    <w:rsid w:val="00A15789"/>
    <w:rsid w:val="00A157AF"/>
    <w:rsid w:val="00A15C88"/>
    <w:rsid w:val="00A1616C"/>
    <w:rsid w:val="00A170DB"/>
    <w:rsid w:val="00A210AB"/>
    <w:rsid w:val="00A22EDC"/>
    <w:rsid w:val="00A24430"/>
    <w:rsid w:val="00A25BE3"/>
    <w:rsid w:val="00A26C53"/>
    <w:rsid w:val="00A2764A"/>
    <w:rsid w:val="00A3145B"/>
    <w:rsid w:val="00A31E5F"/>
    <w:rsid w:val="00A32144"/>
    <w:rsid w:val="00A32C0E"/>
    <w:rsid w:val="00A33223"/>
    <w:rsid w:val="00A33649"/>
    <w:rsid w:val="00A340D3"/>
    <w:rsid w:val="00A35909"/>
    <w:rsid w:val="00A4168F"/>
    <w:rsid w:val="00A41F7A"/>
    <w:rsid w:val="00A42383"/>
    <w:rsid w:val="00A435A6"/>
    <w:rsid w:val="00A439F2"/>
    <w:rsid w:val="00A458BB"/>
    <w:rsid w:val="00A46714"/>
    <w:rsid w:val="00A468AF"/>
    <w:rsid w:val="00A4692F"/>
    <w:rsid w:val="00A47A80"/>
    <w:rsid w:val="00A47DD6"/>
    <w:rsid w:val="00A506E1"/>
    <w:rsid w:val="00A50825"/>
    <w:rsid w:val="00A517FF"/>
    <w:rsid w:val="00A51AFC"/>
    <w:rsid w:val="00A52428"/>
    <w:rsid w:val="00A526C5"/>
    <w:rsid w:val="00A53F15"/>
    <w:rsid w:val="00A55384"/>
    <w:rsid w:val="00A5553E"/>
    <w:rsid w:val="00A579AD"/>
    <w:rsid w:val="00A605C5"/>
    <w:rsid w:val="00A61039"/>
    <w:rsid w:val="00A61285"/>
    <w:rsid w:val="00A6219F"/>
    <w:rsid w:val="00A62354"/>
    <w:rsid w:val="00A62AEE"/>
    <w:rsid w:val="00A62CAB"/>
    <w:rsid w:val="00A63CEC"/>
    <w:rsid w:val="00A63DFA"/>
    <w:rsid w:val="00A651D3"/>
    <w:rsid w:val="00A6572C"/>
    <w:rsid w:val="00A671A1"/>
    <w:rsid w:val="00A67888"/>
    <w:rsid w:val="00A67CFA"/>
    <w:rsid w:val="00A718E8"/>
    <w:rsid w:val="00A74E7B"/>
    <w:rsid w:val="00A74F4D"/>
    <w:rsid w:val="00A7516B"/>
    <w:rsid w:val="00A75C55"/>
    <w:rsid w:val="00A76D54"/>
    <w:rsid w:val="00A841CC"/>
    <w:rsid w:val="00A84E04"/>
    <w:rsid w:val="00A8558F"/>
    <w:rsid w:val="00A86B3C"/>
    <w:rsid w:val="00A86C34"/>
    <w:rsid w:val="00A87BC8"/>
    <w:rsid w:val="00A90D68"/>
    <w:rsid w:val="00A9438C"/>
    <w:rsid w:val="00A945C0"/>
    <w:rsid w:val="00A9472C"/>
    <w:rsid w:val="00A94DD8"/>
    <w:rsid w:val="00A953DF"/>
    <w:rsid w:val="00A95789"/>
    <w:rsid w:val="00A9638D"/>
    <w:rsid w:val="00A96C5F"/>
    <w:rsid w:val="00A96D35"/>
    <w:rsid w:val="00A97286"/>
    <w:rsid w:val="00AA01A0"/>
    <w:rsid w:val="00AA0442"/>
    <w:rsid w:val="00AA292F"/>
    <w:rsid w:val="00AA3153"/>
    <w:rsid w:val="00AA331A"/>
    <w:rsid w:val="00AA4A41"/>
    <w:rsid w:val="00AA4A6A"/>
    <w:rsid w:val="00AA5EF2"/>
    <w:rsid w:val="00AA6427"/>
    <w:rsid w:val="00AA64B9"/>
    <w:rsid w:val="00AA6C31"/>
    <w:rsid w:val="00AA6DB9"/>
    <w:rsid w:val="00AA6F74"/>
    <w:rsid w:val="00AA7D45"/>
    <w:rsid w:val="00AB06A3"/>
    <w:rsid w:val="00AB0AB1"/>
    <w:rsid w:val="00AB115A"/>
    <w:rsid w:val="00AB203E"/>
    <w:rsid w:val="00AB351D"/>
    <w:rsid w:val="00AB40A3"/>
    <w:rsid w:val="00AB44F9"/>
    <w:rsid w:val="00AB45CE"/>
    <w:rsid w:val="00AB4A95"/>
    <w:rsid w:val="00AB4ECA"/>
    <w:rsid w:val="00AB57EF"/>
    <w:rsid w:val="00AB5893"/>
    <w:rsid w:val="00AB59FA"/>
    <w:rsid w:val="00AB603C"/>
    <w:rsid w:val="00AB6F56"/>
    <w:rsid w:val="00AC45A0"/>
    <w:rsid w:val="00AC48B6"/>
    <w:rsid w:val="00AC5070"/>
    <w:rsid w:val="00AC53A8"/>
    <w:rsid w:val="00AC5508"/>
    <w:rsid w:val="00AD0BF9"/>
    <w:rsid w:val="00AD0E68"/>
    <w:rsid w:val="00AD0E8F"/>
    <w:rsid w:val="00AD2B25"/>
    <w:rsid w:val="00AD41B7"/>
    <w:rsid w:val="00AD4FCF"/>
    <w:rsid w:val="00AD52B1"/>
    <w:rsid w:val="00AD54EE"/>
    <w:rsid w:val="00AD5CA7"/>
    <w:rsid w:val="00AD68E2"/>
    <w:rsid w:val="00AD769D"/>
    <w:rsid w:val="00AD7E29"/>
    <w:rsid w:val="00AE09F7"/>
    <w:rsid w:val="00AE11D5"/>
    <w:rsid w:val="00AE19D9"/>
    <w:rsid w:val="00AE1A63"/>
    <w:rsid w:val="00AE1BA1"/>
    <w:rsid w:val="00AE2482"/>
    <w:rsid w:val="00AE2F23"/>
    <w:rsid w:val="00AE5385"/>
    <w:rsid w:val="00AE712C"/>
    <w:rsid w:val="00AE7725"/>
    <w:rsid w:val="00AF164C"/>
    <w:rsid w:val="00AF1E71"/>
    <w:rsid w:val="00AF2C01"/>
    <w:rsid w:val="00AF37C8"/>
    <w:rsid w:val="00AF3C3E"/>
    <w:rsid w:val="00AF3EA5"/>
    <w:rsid w:val="00AF41DA"/>
    <w:rsid w:val="00AF425B"/>
    <w:rsid w:val="00AF4680"/>
    <w:rsid w:val="00AF6192"/>
    <w:rsid w:val="00AF6843"/>
    <w:rsid w:val="00AF7857"/>
    <w:rsid w:val="00AF7B3B"/>
    <w:rsid w:val="00B004F4"/>
    <w:rsid w:val="00B0098B"/>
    <w:rsid w:val="00B0112A"/>
    <w:rsid w:val="00B0248D"/>
    <w:rsid w:val="00B038C2"/>
    <w:rsid w:val="00B06199"/>
    <w:rsid w:val="00B101C1"/>
    <w:rsid w:val="00B12659"/>
    <w:rsid w:val="00B14B32"/>
    <w:rsid w:val="00B150D4"/>
    <w:rsid w:val="00B157C0"/>
    <w:rsid w:val="00B17151"/>
    <w:rsid w:val="00B22839"/>
    <w:rsid w:val="00B22B9C"/>
    <w:rsid w:val="00B22F87"/>
    <w:rsid w:val="00B2374E"/>
    <w:rsid w:val="00B26595"/>
    <w:rsid w:val="00B30024"/>
    <w:rsid w:val="00B307B1"/>
    <w:rsid w:val="00B3446A"/>
    <w:rsid w:val="00B35222"/>
    <w:rsid w:val="00B35423"/>
    <w:rsid w:val="00B35491"/>
    <w:rsid w:val="00B362AF"/>
    <w:rsid w:val="00B36759"/>
    <w:rsid w:val="00B36A18"/>
    <w:rsid w:val="00B37830"/>
    <w:rsid w:val="00B3787A"/>
    <w:rsid w:val="00B419CE"/>
    <w:rsid w:val="00B422D4"/>
    <w:rsid w:val="00B4408A"/>
    <w:rsid w:val="00B444AA"/>
    <w:rsid w:val="00B46673"/>
    <w:rsid w:val="00B5015C"/>
    <w:rsid w:val="00B50835"/>
    <w:rsid w:val="00B5192D"/>
    <w:rsid w:val="00B51A6B"/>
    <w:rsid w:val="00B52935"/>
    <w:rsid w:val="00B53CE5"/>
    <w:rsid w:val="00B54801"/>
    <w:rsid w:val="00B55D41"/>
    <w:rsid w:val="00B56099"/>
    <w:rsid w:val="00B5673D"/>
    <w:rsid w:val="00B567CF"/>
    <w:rsid w:val="00B56CAD"/>
    <w:rsid w:val="00B56CED"/>
    <w:rsid w:val="00B56EDF"/>
    <w:rsid w:val="00B57024"/>
    <w:rsid w:val="00B570AB"/>
    <w:rsid w:val="00B60844"/>
    <w:rsid w:val="00B60E0C"/>
    <w:rsid w:val="00B6134C"/>
    <w:rsid w:val="00B61962"/>
    <w:rsid w:val="00B640E6"/>
    <w:rsid w:val="00B6479A"/>
    <w:rsid w:val="00B6560B"/>
    <w:rsid w:val="00B65B66"/>
    <w:rsid w:val="00B65DF2"/>
    <w:rsid w:val="00B6644D"/>
    <w:rsid w:val="00B6658D"/>
    <w:rsid w:val="00B66C82"/>
    <w:rsid w:val="00B7025A"/>
    <w:rsid w:val="00B708ED"/>
    <w:rsid w:val="00B70B4E"/>
    <w:rsid w:val="00B71950"/>
    <w:rsid w:val="00B72BD8"/>
    <w:rsid w:val="00B737E2"/>
    <w:rsid w:val="00B769C7"/>
    <w:rsid w:val="00B77993"/>
    <w:rsid w:val="00B77B44"/>
    <w:rsid w:val="00B808A3"/>
    <w:rsid w:val="00B80DD6"/>
    <w:rsid w:val="00B81BFF"/>
    <w:rsid w:val="00B81E55"/>
    <w:rsid w:val="00B852BF"/>
    <w:rsid w:val="00B85B91"/>
    <w:rsid w:val="00B860ED"/>
    <w:rsid w:val="00B87AE7"/>
    <w:rsid w:val="00B900BB"/>
    <w:rsid w:val="00B9174E"/>
    <w:rsid w:val="00B91FDE"/>
    <w:rsid w:val="00B939C7"/>
    <w:rsid w:val="00B93A4A"/>
    <w:rsid w:val="00B93F58"/>
    <w:rsid w:val="00B94154"/>
    <w:rsid w:val="00B943B2"/>
    <w:rsid w:val="00B96832"/>
    <w:rsid w:val="00B9756B"/>
    <w:rsid w:val="00BA0830"/>
    <w:rsid w:val="00BA0EB7"/>
    <w:rsid w:val="00BA1908"/>
    <w:rsid w:val="00BA3D96"/>
    <w:rsid w:val="00BA4532"/>
    <w:rsid w:val="00BA4DE9"/>
    <w:rsid w:val="00BA654C"/>
    <w:rsid w:val="00BB0AF9"/>
    <w:rsid w:val="00BB0CC0"/>
    <w:rsid w:val="00BB123B"/>
    <w:rsid w:val="00BB147B"/>
    <w:rsid w:val="00BB2233"/>
    <w:rsid w:val="00BB2495"/>
    <w:rsid w:val="00BB2711"/>
    <w:rsid w:val="00BB2F44"/>
    <w:rsid w:val="00BB4D57"/>
    <w:rsid w:val="00BB57E8"/>
    <w:rsid w:val="00BB5B09"/>
    <w:rsid w:val="00BB6516"/>
    <w:rsid w:val="00BB6EFE"/>
    <w:rsid w:val="00BB733F"/>
    <w:rsid w:val="00BC0502"/>
    <w:rsid w:val="00BC2632"/>
    <w:rsid w:val="00BC398E"/>
    <w:rsid w:val="00BC3CDF"/>
    <w:rsid w:val="00BC435D"/>
    <w:rsid w:val="00BC59AB"/>
    <w:rsid w:val="00BC6385"/>
    <w:rsid w:val="00BC6EE9"/>
    <w:rsid w:val="00BD1C30"/>
    <w:rsid w:val="00BD1CE2"/>
    <w:rsid w:val="00BD22C6"/>
    <w:rsid w:val="00BD2611"/>
    <w:rsid w:val="00BD2C8D"/>
    <w:rsid w:val="00BD2F33"/>
    <w:rsid w:val="00BD41E0"/>
    <w:rsid w:val="00BD46C2"/>
    <w:rsid w:val="00BD4A51"/>
    <w:rsid w:val="00BD4D6D"/>
    <w:rsid w:val="00BD5006"/>
    <w:rsid w:val="00BD5B9D"/>
    <w:rsid w:val="00BD7194"/>
    <w:rsid w:val="00BD73D2"/>
    <w:rsid w:val="00BD747F"/>
    <w:rsid w:val="00BD79AF"/>
    <w:rsid w:val="00BD7FB0"/>
    <w:rsid w:val="00BE1DAF"/>
    <w:rsid w:val="00BE1E2B"/>
    <w:rsid w:val="00BE1F26"/>
    <w:rsid w:val="00BE3DDC"/>
    <w:rsid w:val="00BE4B18"/>
    <w:rsid w:val="00BE7C98"/>
    <w:rsid w:val="00BF3C88"/>
    <w:rsid w:val="00BF415A"/>
    <w:rsid w:val="00BF4F7D"/>
    <w:rsid w:val="00BF6F3B"/>
    <w:rsid w:val="00BF6FB0"/>
    <w:rsid w:val="00BF7AE7"/>
    <w:rsid w:val="00BF7C48"/>
    <w:rsid w:val="00C00298"/>
    <w:rsid w:val="00C02E3B"/>
    <w:rsid w:val="00C03775"/>
    <w:rsid w:val="00C03C21"/>
    <w:rsid w:val="00C04150"/>
    <w:rsid w:val="00C04285"/>
    <w:rsid w:val="00C042DE"/>
    <w:rsid w:val="00C04A87"/>
    <w:rsid w:val="00C06DF2"/>
    <w:rsid w:val="00C06EBF"/>
    <w:rsid w:val="00C100B1"/>
    <w:rsid w:val="00C101E8"/>
    <w:rsid w:val="00C118F7"/>
    <w:rsid w:val="00C1366D"/>
    <w:rsid w:val="00C139BC"/>
    <w:rsid w:val="00C15645"/>
    <w:rsid w:val="00C1574D"/>
    <w:rsid w:val="00C16D6F"/>
    <w:rsid w:val="00C17433"/>
    <w:rsid w:val="00C178AC"/>
    <w:rsid w:val="00C17F36"/>
    <w:rsid w:val="00C21F5A"/>
    <w:rsid w:val="00C22F81"/>
    <w:rsid w:val="00C23283"/>
    <w:rsid w:val="00C23E74"/>
    <w:rsid w:val="00C23E90"/>
    <w:rsid w:val="00C242F2"/>
    <w:rsid w:val="00C24625"/>
    <w:rsid w:val="00C24F43"/>
    <w:rsid w:val="00C26518"/>
    <w:rsid w:val="00C27B46"/>
    <w:rsid w:val="00C307EE"/>
    <w:rsid w:val="00C309B2"/>
    <w:rsid w:val="00C30A31"/>
    <w:rsid w:val="00C31F31"/>
    <w:rsid w:val="00C31F49"/>
    <w:rsid w:val="00C321A6"/>
    <w:rsid w:val="00C32805"/>
    <w:rsid w:val="00C32AC7"/>
    <w:rsid w:val="00C3522B"/>
    <w:rsid w:val="00C37261"/>
    <w:rsid w:val="00C37C6C"/>
    <w:rsid w:val="00C4004E"/>
    <w:rsid w:val="00C40296"/>
    <w:rsid w:val="00C40B1A"/>
    <w:rsid w:val="00C41092"/>
    <w:rsid w:val="00C41948"/>
    <w:rsid w:val="00C41CC2"/>
    <w:rsid w:val="00C41D16"/>
    <w:rsid w:val="00C43D2D"/>
    <w:rsid w:val="00C45E6A"/>
    <w:rsid w:val="00C47384"/>
    <w:rsid w:val="00C474FB"/>
    <w:rsid w:val="00C52263"/>
    <w:rsid w:val="00C52818"/>
    <w:rsid w:val="00C52F93"/>
    <w:rsid w:val="00C532EF"/>
    <w:rsid w:val="00C54551"/>
    <w:rsid w:val="00C5463D"/>
    <w:rsid w:val="00C54B28"/>
    <w:rsid w:val="00C554EF"/>
    <w:rsid w:val="00C57C93"/>
    <w:rsid w:val="00C57EE5"/>
    <w:rsid w:val="00C60DC5"/>
    <w:rsid w:val="00C60EE1"/>
    <w:rsid w:val="00C60FDC"/>
    <w:rsid w:val="00C64A87"/>
    <w:rsid w:val="00C6659D"/>
    <w:rsid w:val="00C66AC5"/>
    <w:rsid w:val="00C677B4"/>
    <w:rsid w:val="00C702B5"/>
    <w:rsid w:val="00C71AC9"/>
    <w:rsid w:val="00C71E1C"/>
    <w:rsid w:val="00C72123"/>
    <w:rsid w:val="00C7282A"/>
    <w:rsid w:val="00C72C5A"/>
    <w:rsid w:val="00C743C0"/>
    <w:rsid w:val="00C75821"/>
    <w:rsid w:val="00C7620C"/>
    <w:rsid w:val="00C76635"/>
    <w:rsid w:val="00C77157"/>
    <w:rsid w:val="00C77833"/>
    <w:rsid w:val="00C77EF3"/>
    <w:rsid w:val="00C81171"/>
    <w:rsid w:val="00C827CB"/>
    <w:rsid w:val="00C835DB"/>
    <w:rsid w:val="00C84F5B"/>
    <w:rsid w:val="00C85355"/>
    <w:rsid w:val="00C85A9F"/>
    <w:rsid w:val="00C87527"/>
    <w:rsid w:val="00C90E87"/>
    <w:rsid w:val="00C9167B"/>
    <w:rsid w:val="00C91FAA"/>
    <w:rsid w:val="00C94BF5"/>
    <w:rsid w:val="00C97802"/>
    <w:rsid w:val="00C97E10"/>
    <w:rsid w:val="00CA115C"/>
    <w:rsid w:val="00CA203B"/>
    <w:rsid w:val="00CA2297"/>
    <w:rsid w:val="00CB0B97"/>
    <w:rsid w:val="00CB0DA3"/>
    <w:rsid w:val="00CB1689"/>
    <w:rsid w:val="00CB19E2"/>
    <w:rsid w:val="00CB39BF"/>
    <w:rsid w:val="00CB54E6"/>
    <w:rsid w:val="00CB5F44"/>
    <w:rsid w:val="00CC0135"/>
    <w:rsid w:val="00CC07E3"/>
    <w:rsid w:val="00CC0EB7"/>
    <w:rsid w:val="00CC2222"/>
    <w:rsid w:val="00CC23D9"/>
    <w:rsid w:val="00CC2407"/>
    <w:rsid w:val="00CC2778"/>
    <w:rsid w:val="00CC2B65"/>
    <w:rsid w:val="00CC303B"/>
    <w:rsid w:val="00CC4625"/>
    <w:rsid w:val="00CC6BD9"/>
    <w:rsid w:val="00CC6C8E"/>
    <w:rsid w:val="00CC6E45"/>
    <w:rsid w:val="00CD000D"/>
    <w:rsid w:val="00CD2063"/>
    <w:rsid w:val="00CD2AEB"/>
    <w:rsid w:val="00CD37CF"/>
    <w:rsid w:val="00CD38CA"/>
    <w:rsid w:val="00CD4987"/>
    <w:rsid w:val="00CD4EBF"/>
    <w:rsid w:val="00CD6AB1"/>
    <w:rsid w:val="00CE05E9"/>
    <w:rsid w:val="00CE2251"/>
    <w:rsid w:val="00CE4015"/>
    <w:rsid w:val="00CE4905"/>
    <w:rsid w:val="00CE5675"/>
    <w:rsid w:val="00CE5C0A"/>
    <w:rsid w:val="00CE5D95"/>
    <w:rsid w:val="00CE6477"/>
    <w:rsid w:val="00CE654E"/>
    <w:rsid w:val="00CE6C63"/>
    <w:rsid w:val="00CE7473"/>
    <w:rsid w:val="00CF0ADF"/>
    <w:rsid w:val="00CF1521"/>
    <w:rsid w:val="00CF27F7"/>
    <w:rsid w:val="00CF360B"/>
    <w:rsid w:val="00D003E7"/>
    <w:rsid w:val="00D010AA"/>
    <w:rsid w:val="00D012B8"/>
    <w:rsid w:val="00D01A5A"/>
    <w:rsid w:val="00D02DB0"/>
    <w:rsid w:val="00D02F68"/>
    <w:rsid w:val="00D039D6"/>
    <w:rsid w:val="00D03E3C"/>
    <w:rsid w:val="00D05572"/>
    <w:rsid w:val="00D05B05"/>
    <w:rsid w:val="00D05BDD"/>
    <w:rsid w:val="00D05D19"/>
    <w:rsid w:val="00D07AED"/>
    <w:rsid w:val="00D07C37"/>
    <w:rsid w:val="00D11E3A"/>
    <w:rsid w:val="00D126F6"/>
    <w:rsid w:val="00D150CB"/>
    <w:rsid w:val="00D153F8"/>
    <w:rsid w:val="00D16FCC"/>
    <w:rsid w:val="00D17AA8"/>
    <w:rsid w:val="00D17F92"/>
    <w:rsid w:val="00D20276"/>
    <w:rsid w:val="00D20AF9"/>
    <w:rsid w:val="00D22237"/>
    <w:rsid w:val="00D233B2"/>
    <w:rsid w:val="00D23529"/>
    <w:rsid w:val="00D240F1"/>
    <w:rsid w:val="00D25772"/>
    <w:rsid w:val="00D26354"/>
    <w:rsid w:val="00D27038"/>
    <w:rsid w:val="00D27B13"/>
    <w:rsid w:val="00D27CD2"/>
    <w:rsid w:val="00D27F97"/>
    <w:rsid w:val="00D301F3"/>
    <w:rsid w:val="00D322A1"/>
    <w:rsid w:val="00D329F2"/>
    <w:rsid w:val="00D33074"/>
    <w:rsid w:val="00D330DE"/>
    <w:rsid w:val="00D351E8"/>
    <w:rsid w:val="00D36372"/>
    <w:rsid w:val="00D406B9"/>
    <w:rsid w:val="00D40814"/>
    <w:rsid w:val="00D40B22"/>
    <w:rsid w:val="00D41258"/>
    <w:rsid w:val="00D43AF3"/>
    <w:rsid w:val="00D45228"/>
    <w:rsid w:val="00D475DD"/>
    <w:rsid w:val="00D47FD6"/>
    <w:rsid w:val="00D5080F"/>
    <w:rsid w:val="00D52458"/>
    <w:rsid w:val="00D531DD"/>
    <w:rsid w:val="00D55C21"/>
    <w:rsid w:val="00D577C3"/>
    <w:rsid w:val="00D57B07"/>
    <w:rsid w:val="00D6084D"/>
    <w:rsid w:val="00D61159"/>
    <w:rsid w:val="00D611A2"/>
    <w:rsid w:val="00D6173F"/>
    <w:rsid w:val="00D62F70"/>
    <w:rsid w:val="00D6411B"/>
    <w:rsid w:val="00D6521F"/>
    <w:rsid w:val="00D670CD"/>
    <w:rsid w:val="00D67285"/>
    <w:rsid w:val="00D71D73"/>
    <w:rsid w:val="00D72456"/>
    <w:rsid w:val="00D726A6"/>
    <w:rsid w:val="00D72DB2"/>
    <w:rsid w:val="00D73D7A"/>
    <w:rsid w:val="00D74502"/>
    <w:rsid w:val="00D75605"/>
    <w:rsid w:val="00D7570A"/>
    <w:rsid w:val="00D75F21"/>
    <w:rsid w:val="00D76D32"/>
    <w:rsid w:val="00D80992"/>
    <w:rsid w:val="00D81665"/>
    <w:rsid w:val="00D81884"/>
    <w:rsid w:val="00D837CC"/>
    <w:rsid w:val="00D837F5"/>
    <w:rsid w:val="00D84A40"/>
    <w:rsid w:val="00D85D3B"/>
    <w:rsid w:val="00D85EB8"/>
    <w:rsid w:val="00D85F7E"/>
    <w:rsid w:val="00D86C68"/>
    <w:rsid w:val="00D87F1A"/>
    <w:rsid w:val="00D90870"/>
    <w:rsid w:val="00D90D97"/>
    <w:rsid w:val="00D9146A"/>
    <w:rsid w:val="00D91A3F"/>
    <w:rsid w:val="00D922C9"/>
    <w:rsid w:val="00D940C7"/>
    <w:rsid w:val="00D94D40"/>
    <w:rsid w:val="00D95BF2"/>
    <w:rsid w:val="00D95F54"/>
    <w:rsid w:val="00D96BEF"/>
    <w:rsid w:val="00D976E9"/>
    <w:rsid w:val="00D978FE"/>
    <w:rsid w:val="00DA0042"/>
    <w:rsid w:val="00DA01A7"/>
    <w:rsid w:val="00DA0A00"/>
    <w:rsid w:val="00DA0E2C"/>
    <w:rsid w:val="00DA1998"/>
    <w:rsid w:val="00DA1D43"/>
    <w:rsid w:val="00DA2B33"/>
    <w:rsid w:val="00DA31C7"/>
    <w:rsid w:val="00DA34B7"/>
    <w:rsid w:val="00DA3B8E"/>
    <w:rsid w:val="00DA3E32"/>
    <w:rsid w:val="00DA3E90"/>
    <w:rsid w:val="00DA40BA"/>
    <w:rsid w:val="00DA42BC"/>
    <w:rsid w:val="00DA4A8C"/>
    <w:rsid w:val="00DA62CE"/>
    <w:rsid w:val="00DA708A"/>
    <w:rsid w:val="00DA7BD8"/>
    <w:rsid w:val="00DA7D6D"/>
    <w:rsid w:val="00DB133C"/>
    <w:rsid w:val="00DB27C6"/>
    <w:rsid w:val="00DB293F"/>
    <w:rsid w:val="00DB3FEE"/>
    <w:rsid w:val="00DB4B12"/>
    <w:rsid w:val="00DB50CF"/>
    <w:rsid w:val="00DB65A0"/>
    <w:rsid w:val="00DB7074"/>
    <w:rsid w:val="00DC0A99"/>
    <w:rsid w:val="00DC1966"/>
    <w:rsid w:val="00DC1B93"/>
    <w:rsid w:val="00DC1E91"/>
    <w:rsid w:val="00DC281E"/>
    <w:rsid w:val="00DC28BD"/>
    <w:rsid w:val="00DC2A1C"/>
    <w:rsid w:val="00DC2EAA"/>
    <w:rsid w:val="00DC5EC2"/>
    <w:rsid w:val="00DC677F"/>
    <w:rsid w:val="00DC7FA3"/>
    <w:rsid w:val="00DD11D6"/>
    <w:rsid w:val="00DD1339"/>
    <w:rsid w:val="00DD1EA8"/>
    <w:rsid w:val="00DD207E"/>
    <w:rsid w:val="00DD6207"/>
    <w:rsid w:val="00DD6763"/>
    <w:rsid w:val="00DD748B"/>
    <w:rsid w:val="00DE073C"/>
    <w:rsid w:val="00DE1AF0"/>
    <w:rsid w:val="00DE1FD2"/>
    <w:rsid w:val="00DE20AF"/>
    <w:rsid w:val="00DE2DD7"/>
    <w:rsid w:val="00DE5174"/>
    <w:rsid w:val="00DE55CB"/>
    <w:rsid w:val="00DE5698"/>
    <w:rsid w:val="00DE65E3"/>
    <w:rsid w:val="00DE672C"/>
    <w:rsid w:val="00DE6CEE"/>
    <w:rsid w:val="00DE7651"/>
    <w:rsid w:val="00DE78EA"/>
    <w:rsid w:val="00DE7A53"/>
    <w:rsid w:val="00DE7B00"/>
    <w:rsid w:val="00DF1925"/>
    <w:rsid w:val="00DF388C"/>
    <w:rsid w:val="00DF390A"/>
    <w:rsid w:val="00DF4356"/>
    <w:rsid w:val="00DF4636"/>
    <w:rsid w:val="00DF50D9"/>
    <w:rsid w:val="00DF5CBA"/>
    <w:rsid w:val="00DF61CE"/>
    <w:rsid w:val="00DF63D1"/>
    <w:rsid w:val="00E011A9"/>
    <w:rsid w:val="00E052DA"/>
    <w:rsid w:val="00E1278D"/>
    <w:rsid w:val="00E14690"/>
    <w:rsid w:val="00E15FBA"/>
    <w:rsid w:val="00E167B6"/>
    <w:rsid w:val="00E16AEB"/>
    <w:rsid w:val="00E200D8"/>
    <w:rsid w:val="00E21575"/>
    <w:rsid w:val="00E22787"/>
    <w:rsid w:val="00E22996"/>
    <w:rsid w:val="00E22AA2"/>
    <w:rsid w:val="00E23DCC"/>
    <w:rsid w:val="00E24587"/>
    <w:rsid w:val="00E24A56"/>
    <w:rsid w:val="00E25208"/>
    <w:rsid w:val="00E26862"/>
    <w:rsid w:val="00E30E8F"/>
    <w:rsid w:val="00E317CE"/>
    <w:rsid w:val="00E348B9"/>
    <w:rsid w:val="00E36EA6"/>
    <w:rsid w:val="00E40208"/>
    <w:rsid w:val="00E40C8B"/>
    <w:rsid w:val="00E40E2A"/>
    <w:rsid w:val="00E41C76"/>
    <w:rsid w:val="00E42C3D"/>
    <w:rsid w:val="00E430A2"/>
    <w:rsid w:val="00E4342C"/>
    <w:rsid w:val="00E43E87"/>
    <w:rsid w:val="00E454F3"/>
    <w:rsid w:val="00E4638F"/>
    <w:rsid w:val="00E4686A"/>
    <w:rsid w:val="00E4776C"/>
    <w:rsid w:val="00E51D17"/>
    <w:rsid w:val="00E528C4"/>
    <w:rsid w:val="00E52A25"/>
    <w:rsid w:val="00E52E2A"/>
    <w:rsid w:val="00E53FEB"/>
    <w:rsid w:val="00E540B2"/>
    <w:rsid w:val="00E547F8"/>
    <w:rsid w:val="00E54CEC"/>
    <w:rsid w:val="00E55514"/>
    <w:rsid w:val="00E569E0"/>
    <w:rsid w:val="00E604EC"/>
    <w:rsid w:val="00E6053F"/>
    <w:rsid w:val="00E60CDC"/>
    <w:rsid w:val="00E62202"/>
    <w:rsid w:val="00E62250"/>
    <w:rsid w:val="00E6285F"/>
    <w:rsid w:val="00E62A13"/>
    <w:rsid w:val="00E632AE"/>
    <w:rsid w:val="00E63A7D"/>
    <w:rsid w:val="00E6489A"/>
    <w:rsid w:val="00E64DFE"/>
    <w:rsid w:val="00E65193"/>
    <w:rsid w:val="00E65534"/>
    <w:rsid w:val="00E66008"/>
    <w:rsid w:val="00E675EC"/>
    <w:rsid w:val="00E70B30"/>
    <w:rsid w:val="00E71D74"/>
    <w:rsid w:val="00E72446"/>
    <w:rsid w:val="00E73770"/>
    <w:rsid w:val="00E73D16"/>
    <w:rsid w:val="00E74685"/>
    <w:rsid w:val="00E74AC4"/>
    <w:rsid w:val="00E763AC"/>
    <w:rsid w:val="00E7670E"/>
    <w:rsid w:val="00E770EA"/>
    <w:rsid w:val="00E802C7"/>
    <w:rsid w:val="00E80902"/>
    <w:rsid w:val="00E80C72"/>
    <w:rsid w:val="00E80E9A"/>
    <w:rsid w:val="00E82094"/>
    <w:rsid w:val="00E8304E"/>
    <w:rsid w:val="00E8449F"/>
    <w:rsid w:val="00E852D0"/>
    <w:rsid w:val="00E85C70"/>
    <w:rsid w:val="00E86B31"/>
    <w:rsid w:val="00E87334"/>
    <w:rsid w:val="00E87896"/>
    <w:rsid w:val="00E90D22"/>
    <w:rsid w:val="00E91DF4"/>
    <w:rsid w:val="00E91E98"/>
    <w:rsid w:val="00E92448"/>
    <w:rsid w:val="00E92AE8"/>
    <w:rsid w:val="00E95E7C"/>
    <w:rsid w:val="00E961D4"/>
    <w:rsid w:val="00E9644F"/>
    <w:rsid w:val="00E96D49"/>
    <w:rsid w:val="00EA0EBB"/>
    <w:rsid w:val="00EA161B"/>
    <w:rsid w:val="00EA1C59"/>
    <w:rsid w:val="00EA2920"/>
    <w:rsid w:val="00EA3FAE"/>
    <w:rsid w:val="00EA4037"/>
    <w:rsid w:val="00EA6420"/>
    <w:rsid w:val="00EA70F6"/>
    <w:rsid w:val="00EA7426"/>
    <w:rsid w:val="00EA7AC5"/>
    <w:rsid w:val="00EB0292"/>
    <w:rsid w:val="00EB0C4F"/>
    <w:rsid w:val="00EB3105"/>
    <w:rsid w:val="00EB3E86"/>
    <w:rsid w:val="00EB6020"/>
    <w:rsid w:val="00EB6968"/>
    <w:rsid w:val="00EB6EF9"/>
    <w:rsid w:val="00EB72A3"/>
    <w:rsid w:val="00EC2335"/>
    <w:rsid w:val="00EC2983"/>
    <w:rsid w:val="00EC44F4"/>
    <w:rsid w:val="00EC5A0C"/>
    <w:rsid w:val="00EC7C34"/>
    <w:rsid w:val="00EC7C9C"/>
    <w:rsid w:val="00ED0111"/>
    <w:rsid w:val="00ED0302"/>
    <w:rsid w:val="00ED07F4"/>
    <w:rsid w:val="00ED1794"/>
    <w:rsid w:val="00ED20E5"/>
    <w:rsid w:val="00ED270E"/>
    <w:rsid w:val="00ED2989"/>
    <w:rsid w:val="00ED2EF7"/>
    <w:rsid w:val="00ED3038"/>
    <w:rsid w:val="00ED3A66"/>
    <w:rsid w:val="00ED57F4"/>
    <w:rsid w:val="00ED5CF9"/>
    <w:rsid w:val="00ED5FA1"/>
    <w:rsid w:val="00ED7B62"/>
    <w:rsid w:val="00ED7ED5"/>
    <w:rsid w:val="00EE1547"/>
    <w:rsid w:val="00EE1ADF"/>
    <w:rsid w:val="00EE213E"/>
    <w:rsid w:val="00EE2884"/>
    <w:rsid w:val="00EE2D3C"/>
    <w:rsid w:val="00EE2FD5"/>
    <w:rsid w:val="00EE3369"/>
    <w:rsid w:val="00EE3A90"/>
    <w:rsid w:val="00EE553B"/>
    <w:rsid w:val="00EE7A45"/>
    <w:rsid w:val="00EE7DE0"/>
    <w:rsid w:val="00EF17A5"/>
    <w:rsid w:val="00EF32B8"/>
    <w:rsid w:val="00EF48C3"/>
    <w:rsid w:val="00EF48E8"/>
    <w:rsid w:val="00EF4BF7"/>
    <w:rsid w:val="00EF5AC9"/>
    <w:rsid w:val="00EF65E8"/>
    <w:rsid w:val="00EF6AB5"/>
    <w:rsid w:val="00EF7CBD"/>
    <w:rsid w:val="00F073A6"/>
    <w:rsid w:val="00F104D4"/>
    <w:rsid w:val="00F1086D"/>
    <w:rsid w:val="00F1174D"/>
    <w:rsid w:val="00F11E85"/>
    <w:rsid w:val="00F13F4F"/>
    <w:rsid w:val="00F14C6C"/>
    <w:rsid w:val="00F14CDF"/>
    <w:rsid w:val="00F15245"/>
    <w:rsid w:val="00F16670"/>
    <w:rsid w:val="00F16B8B"/>
    <w:rsid w:val="00F16BF4"/>
    <w:rsid w:val="00F17387"/>
    <w:rsid w:val="00F17597"/>
    <w:rsid w:val="00F20C66"/>
    <w:rsid w:val="00F2290C"/>
    <w:rsid w:val="00F22A0B"/>
    <w:rsid w:val="00F231A7"/>
    <w:rsid w:val="00F2343D"/>
    <w:rsid w:val="00F23D52"/>
    <w:rsid w:val="00F248F4"/>
    <w:rsid w:val="00F27BBF"/>
    <w:rsid w:val="00F27EFA"/>
    <w:rsid w:val="00F32ADF"/>
    <w:rsid w:val="00F34C4E"/>
    <w:rsid w:val="00F35CF3"/>
    <w:rsid w:val="00F36F6E"/>
    <w:rsid w:val="00F36FA6"/>
    <w:rsid w:val="00F372E7"/>
    <w:rsid w:val="00F4151F"/>
    <w:rsid w:val="00F41AAC"/>
    <w:rsid w:val="00F439C1"/>
    <w:rsid w:val="00F44069"/>
    <w:rsid w:val="00F4444B"/>
    <w:rsid w:val="00F456C6"/>
    <w:rsid w:val="00F46463"/>
    <w:rsid w:val="00F46F8E"/>
    <w:rsid w:val="00F5081F"/>
    <w:rsid w:val="00F50E6D"/>
    <w:rsid w:val="00F520EA"/>
    <w:rsid w:val="00F522E5"/>
    <w:rsid w:val="00F535C3"/>
    <w:rsid w:val="00F56DA5"/>
    <w:rsid w:val="00F5791E"/>
    <w:rsid w:val="00F60A6B"/>
    <w:rsid w:val="00F61F2F"/>
    <w:rsid w:val="00F626F4"/>
    <w:rsid w:val="00F62867"/>
    <w:rsid w:val="00F65E70"/>
    <w:rsid w:val="00F66333"/>
    <w:rsid w:val="00F66D92"/>
    <w:rsid w:val="00F70497"/>
    <w:rsid w:val="00F7301A"/>
    <w:rsid w:val="00F73A0D"/>
    <w:rsid w:val="00F7675F"/>
    <w:rsid w:val="00F76CC4"/>
    <w:rsid w:val="00F77509"/>
    <w:rsid w:val="00F8008C"/>
    <w:rsid w:val="00F8324E"/>
    <w:rsid w:val="00F83F89"/>
    <w:rsid w:val="00F83FFE"/>
    <w:rsid w:val="00F84826"/>
    <w:rsid w:val="00F855AF"/>
    <w:rsid w:val="00F85C90"/>
    <w:rsid w:val="00F85DC7"/>
    <w:rsid w:val="00F8739C"/>
    <w:rsid w:val="00F87830"/>
    <w:rsid w:val="00F92588"/>
    <w:rsid w:val="00F925A7"/>
    <w:rsid w:val="00F92B8C"/>
    <w:rsid w:val="00F93D9C"/>
    <w:rsid w:val="00F941D3"/>
    <w:rsid w:val="00F947E2"/>
    <w:rsid w:val="00F94CE0"/>
    <w:rsid w:val="00F956ED"/>
    <w:rsid w:val="00F971CC"/>
    <w:rsid w:val="00F97220"/>
    <w:rsid w:val="00F97ABB"/>
    <w:rsid w:val="00F97D3F"/>
    <w:rsid w:val="00F97E28"/>
    <w:rsid w:val="00FA0099"/>
    <w:rsid w:val="00FA1954"/>
    <w:rsid w:val="00FA28E7"/>
    <w:rsid w:val="00FA3652"/>
    <w:rsid w:val="00FA3F51"/>
    <w:rsid w:val="00FA460F"/>
    <w:rsid w:val="00FA4AC6"/>
    <w:rsid w:val="00FA5FA6"/>
    <w:rsid w:val="00FA62A5"/>
    <w:rsid w:val="00FA7DEA"/>
    <w:rsid w:val="00FB1390"/>
    <w:rsid w:val="00FB25A4"/>
    <w:rsid w:val="00FB26E3"/>
    <w:rsid w:val="00FB364B"/>
    <w:rsid w:val="00FC0744"/>
    <w:rsid w:val="00FC08B1"/>
    <w:rsid w:val="00FC1A87"/>
    <w:rsid w:val="00FC1DAF"/>
    <w:rsid w:val="00FC375E"/>
    <w:rsid w:val="00FC4F2B"/>
    <w:rsid w:val="00FC5832"/>
    <w:rsid w:val="00FC6D31"/>
    <w:rsid w:val="00FC7D21"/>
    <w:rsid w:val="00FD1166"/>
    <w:rsid w:val="00FD1DC2"/>
    <w:rsid w:val="00FD270E"/>
    <w:rsid w:val="00FD2DAD"/>
    <w:rsid w:val="00FD3DBC"/>
    <w:rsid w:val="00FD4C67"/>
    <w:rsid w:val="00FD690B"/>
    <w:rsid w:val="00FD749A"/>
    <w:rsid w:val="00FD771D"/>
    <w:rsid w:val="00FF12ED"/>
    <w:rsid w:val="00FF2C56"/>
    <w:rsid w:val="00FF4633"/>
    <w:rsid w:val="00FF47AC"/>
    <w:rsid w:val="00FF5389"/>
    <w:rsid w:val="00FF5CA6"/>
    <w:rsid w:val="00FF6F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E5B043"/>
  <w15:docId w15:val="{9D06F1B3-9646-4C7F-82CE-81F49E78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31A2"/>
    <w:rPr>
      <w:sz w:val="24"/>
      <w:szCs w:val="24"/>
    </w:rPr>
  </w:style>
  <w:style w:type="paragraph" w:styleId="1">
    <w:name w:val="heading 1"/>
    <w:basedOn w:val="a"/>
    <w:next w:val="a"/>
    <w:link w:val="10"/>
    <w:uiPriority w:val="9"/>
    <w:qFormat/>
    <w:rsid w:val="0042221D"/>
    <w:pPr>
      <w:keepNext/>
      <w:tabs>
        <w:tab w:val="left" w:pos="1320"/>
      </w:tabs>
      <w:jc w:val="center"/>
      <w:outlineLvl w:val="0"/>
    </w:pPr>
    <w:rPr>
      <w:sz w:val="28"/>
    </w:rPr>
  </w:style>
  <w:style w:type="paragraph" w:styleId="2">
    <w:name w:val="heading 2"/>
    <w:aliases w:val="Знак3, Знак, Знак3"/>
    <w:basedOn w:val="a"/>
    <w:next w:val="a"/>
    <w:link w:val="20"/>
    <w:qFormat/>
    <w:rsid w:val="00D837F5"/>
    <w:pPr>
      <w:keepNext/>
      <w:spacing w:before="240" w:after="60"/>
      <w:outlineLvl w:val="1"/>
    </w:pPr>
    <w:rPr>
      <w:rFonts w:ascii="Arial" w:hAnsi="Arial" w:cs="Arial"/>
      <w:b/>
      <w:bCs/>
      <w:i/>
      <w:iCs/>
      <w:sz w:val="28"/>
      <w:szCs w:val="28"/>
    </w:rPr>
  </w:style>
  <w:style w:type="paragraph" w:styleId="3">
    <w:name w:val="heading 3"/>
    <w:aliases w:val="Знак1, Знак1"/>
    <w:basedOn w:val="a"/>
    <w:next w:val="a"/>
    <w:link w:val="30"/>
    <w:uiPriority w:val="99"/>
    <w:qFormat/>
    <w:rsid w:val="003845FA"/>
    <w:pPr>
      <w:keepNext/>
      <w:keepLines/>
      <w:spacing w:before="200"/>
      <w:outlineLvl w:val="2"/>
    </w:pPr>
    <w:rPr>
      <w:rFonts w:ascii="Cambria" w:hAnsi="Cambria"/>
      <w:b/>
      <w:bCs/>
      <w:color w:val="4F81BD"/>
    </w:rPr>
  </w:style>
  <w:style w:type="paragraph" w:styleId="4">
    <w:name w:val="heading 4"/>
    <w:basedOn w:val="a"/>
    <w:next w:val="a"/>
    <w:link w:val="40"/>
    <w:qFormat/>
    <w:rsid w:val="00684489"/>
    <w:pPr>
      <w:keepNext/>
      <w:outlineLvl w:val="3"/>
    </w:pPr>
    <w:rPr>
      <w:b/>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2221D"/>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rsid w:val="00D837F5"/>
    <w:pPr>
      <w:widowControl w:val="0"/>
      <w:autoSpaceDE w:val="0"/>
      <w:autoSpaceDN w:val="0"/>
      <w:adjustRightInd w:val="0"/>
      <w:ind w:firstLine="720"/>
    </w:pPr>
    <w:rPr>
      <w:rFonts w:ascii="Arial" w:hAnsi="Arial" w:cs="Arial"/>
    </w:rPr>
  </w:style>
  <w:style w:type="paragraph" w:customStyle="1" w:styleId="consplusnormal1">
    <w:name w:val="consplusnormal"/>
    <w:basedOn w:val="a"/>
    <w:rsid w:val="00C04285"/>
    <w:pPr>
      <w:spacing w:before="100" w:beforeAutospacing="1" w:after="100" w:afterAutospacing="1"/>
    </w:pPr>
  </w:style>
  <w:style w:type="paragraph" w:styleId="a3">
    <w:name w:val="Balloon Text"/>
    <w:basedOn w:val="a"/>
    <w:link w:val="a4"/>
    <w:uiPriority w:val="99"/>
    <w:semiHidden/>
    <w:rsid w:val="00EF5AC9"/>
    <w:rPr>
      <w:rFonts w:ascii="Tahoma" w:hAnsi="Tahoma" w:cs="Tahoma"/>
      <w:sz w:val="16"/>
      <w:szCs w:val="16"/>
    </w:rPr>
  </w:style>
  <w:style w:type="paragraph" w:styleId="a5">
    <w:name w:val="Normal (Web)"/>
    <w:basedOn w:val="a"/>
    <w:uiPriority w:val="99"/>
    <w:rsid w:val="00185823"/>
    <w:pPr>
      <w:spacing w:before="100" w:beforeAutospacing="1" w:after="100" w:afterAutospacing="1"/>
    </w:pPr>
  </w:style>
  <w:style w:type="character" w:styleId="a6">
    <w:name w:val="Strong"/>
    <w:basedOn w:val="a0"/>
    <w:qFormat/>
    <w:rsid w:val="00185823"/>
    <w:rPr>
      <w:b/>
      <w:bCs/>
    </w:rPr>
  </w:style>
  <w:style w:type="character" w:styleId="a7">
    <w:name w:val="Hyperlink"/>
    <w:basedOn w:val="a0"/>
    <w:rsid w:val="00C84F5B"/>
    <w:rPr>
      <w:color w:val="0000FF"/>
      <w:u w:val="single"/>
    </w:rPr>
  </w:style>
  <w:style w:type="paragraph" w:styleId="a8">
    <w:name w:val="Document Map"/>
    <w:basedOn w:val="a"/>
    <w:semiHidden/>
    <w:rsid w:val="009C7A5E"/>
    <w:pPr>
      <w:shd w:val="clear" w:color="auto" w:fill="000080"/>
    </w:pPr>
    <w:rPr>
      <w:rFonts w:ascii="Tahoma" w:hAnsi="Tahoma" w:cs="Tahoma"/>
      <w:sz w:val="20"/>
      <w:szCs w:val="20"/>
    </w:rPr>
  </w:style>
  <w:style w:type="paragraph" w:styleId="a9">
    <w:name w:val="header"/>
    <w:basedOn w:val="a"/>
    <w:link w:val="aa"/>
    <w:uiPriority w:val="99"/>
    <w:rsid w:val="003533E1"/>
    <w:pPr>
      <w:tabs>
        <w:tab w:val="center" w:pos="4677"/>
        <w:tab w:val="right" w:pos="9355"/>
      </w:tabs>
    </w:pPr>
  </w:style>
  <w:style w:type="character" w:customStyle="1" w:styleId="aa">
    <w:name w:val="Верхний колонтитул Знак"/>
    <w:basedOn w:val="a0"/>
    <w:link w:val="a9"/>
    <w:uiPriority w:val="99"/>
    <w:rsid w:val="003533E1"/>
    <w:rPr>
      <w:sz w:val="24"/>
      <w:szCs w:val="24"/>
    </w:rPr>
  </w:style>
  <w:style w:type="paragraph" w:styleId="ab">
    <w:name w:val="footer"/>
    <w:basedOn w:val="a"/>
    <w:link w:val="ac"/>
    <w:uiPriority w:val="99"/>
    <w:rsid w:val="003533E1"/>
    <w:pPr>
      <w:tabs>
        <w:tab w:val="center" w:pos="4677"/>
        <w:tab w:val="right" w:pos="9355"/>
      </w:tabs>
    </w:pPr>
  </w:style>
  <w:style w:type="character" w:customStyle="1" w:styleId="ac">
    <w:name w:val="Нижний колонтитул Знак"/>
    <w:basedOn w:val="a0"/>
    <w:link w:val="ab"/>
    <w:uiPriority w:val="99"/>
    <w:rsid w:val="003533E1"/>
    <w:rPr>
      <w:sz w:val="24"/>
      <w:szCs w:val="24"/>
    </w:rPr>
  </w:style>
  <w:style w:type="paragraph" w:customStyle="1" w:styleId="ConsPlusNonformat">
    <w:name w:val="ConsPlusNonformat"/>
    <w:uiPriority w:val="99"/>
    <w:rsid w:val="005011EF"/>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011EF"/>
    <w:pPr>
      <w:widowControl w:val="0"/>
      <w:autoSpaceDE w:val="0"/>
      <w:autoSpaceDN w:val="0"/>
      <w:adjustRightInd w:val="0"/>
    </w:pPr>
    <w:rPr>
      <w:rFonts w:ascii="Arial" w:hAnsi="Arial" w:cs="Arial"/>
      <w:b/>
      <w:bCs/>
    </w:rPr>
  </w:style>
  <w:style w:type="character" w:customStyle="1" w:styleId="30">
    <w:name w:val="Заголовок 3 Знак"/>
    <w:aliases w:val="Знак1 Знак, Знак1 Знак"/>
    <w:basedOn w:val="a0"/>
    <w:link w:val="3"/>
    <w:uiPriority w:val="99"/>
    <w:rsid w:val="003845FA"/>
    <w:rPr>
      <w:rFonts w:ascii="Cambria" w:eastAsia="Times New Roman" w:hAnsi="Cambria" w:cs="Times New Roman"/>
      <w:b/>
      <w:bCs/>
      <w:color w:val="4F81BD"/>
      <w:sz w:val="24"/>
      <w:szCs w:val="24"/>
    </w:rPr>
  </w:style>
  <w:style w:type="paragraph" w:customStyle="1" w:styleId="ad">
    <w:name w:val="???????"/>
    <w:rsid w:val="003845FA"/>
  </w:style>
  <w:style w:type="character" w:styleId="ae">
    <w:name w:val="page number"/>
    <w:basedOn w:val="a0"/>
    <w:rsid w:val="003845FA"/>
  </w:style>
  <w:style w:type="paragraph" w:styleId="31">
    <w:name w:val="toc 3"/>
    <w:basedOn w:val="a"/>
    <w:next w:val="a"/>
    <w:autoRedefine/>
    <w:rsid w:val="003845FA"/>
    <w:pPr>
      <w:ind w:left="480"/>
    </w:pPr>
  </w:style>
  <w:style w:type="paragraph" w:styleId="af">
    <w:name w:val="List Paragraph"/>
    <w:basedOn w:val="a"/>
    <w:uiPriority w:val="34"/>
    <w:qFormat/>
    <w:rsid w:val="003845FA"/>
    <w:pPr>
      <w:spacing w:after="200" w:line="276" w:lineRule="auto"/>
      <w:ind w:left="720"/>
      <w:contextualSpacing/>
    </w:pPr>
    <w:rPr>
      <w:rFonts w:ascii="Calibri" w:eastAsia="Calibri" w:hAnsi="Calibri"/>
      <w:sz w:val="22"/>
      <w:szCs w:val="22"/>
      <w:lang w:eastAsia="en-US"/>
    </w:rPr>
  </w:style>
  <w:style w:type="paragraph" w:customStyle="1" w:styleId="af0">
    <w:name w:val="Поля Знак Знак"/>
    <w:basedOn w:val="a"/>
    <w:autoRedefine/>
    <w:rsid w:val="003845FA"/>
    <w:pPr>
      <w:ind w:left="357"/>
      <w:jc w:val="both"/>
    </w:pPr>
    <w:rPr>
      <w:sz w:val="28"/>
      <w:szCs w:val="28"/>
    </w:rPr>
  </w:style>
  <w:style w:type="paragraph" w:customStyle="1" w:styleId="af1">
    <w:name w:val="таблица Знак Знак"/>
    <w:basedOn w:val="af0"/>
    <w:rsid w:val="003845FA"/>
    <w:pPr>
      <w:spacing w:line="288" w:lineRule="auto"/>
      <w:ind w:left="57" w:right="57"/>
    </w:pPr>
    <w:rPr>
      <w:sz w:val="26"/>
      <w:szCs w:val="26"/>
    </w:rPr>
  </w:style>
  <w:style w:type="character" w:customStyle="1" w:styleId="af2">
    <w:name w:val="Гипертекстовая ссылка"/>
    <w:basedOn w:val="a0"/>
    <w:uiPriority w:val="99"/>
    <w:rsid w:val="003845FA"/>
    <w:rPr>
      <w:color w:val="008000"/>
    </w:rPr>
  </w:style>
  <w:style w:type="paragraph" w:styleId="af3">
    <w:name w:val="Body Text"/>
    <w:basedOn w:val="a"/>
    <w:link w:val="af4"/>
    <w:rsid w:val="003845FA"/>
    <w:pPr>
      <w:spacing w:line="360" w:lineRule="exact"/>
      <w:ind w:firstLine="720"/>
      <w:jc w:val="both"/>
    </w:pPr>
    <w:rPr>
      <w:sz w:val="28"/>
      <w:szCs w:val="20"/>
    </w:rPr>
  </w:style>
  <w:style w:type="character" w:customStyle="1" w:styleId="af4">
    <w:name w:val="Основной текст Знак"/>
    <w:basedOn w:val="a0"/>
    <w:link w:val="af3"/>
    <w:rsid w:val="003845FA"/>
    <w:rPr>
      <w:sz w:val="28"/>
    </w:rPr>
  </w:style>
  <w:style w:type="paragraph" w:customStyle="1" w:styleId="af5">
    <w:name w:val="Знак"/>
    <w:basedOn w:val="a"/>
    <w:rsid w:val="009E116A"/>
    <w:pPr>
      <w:spacing w:before="100" w:beforeAutospacing="1" w:after="100" w:afterAutospacing="1"/>
    </w:pPr>
    <w:rPr>
      <w:rFonts w:ascii="Tahoma" w:hAnsi="Tahoma"/>
      <w:sz w:val="20"/>
      <w:szCs w:val="20"/>
      <w:lang w:val="en-US" w:eastAsia="en-US"/>
    </w:rPr>
  </w:style>
  <w:style w:type="character" w:customStyle="1" w:styleId="10">
    <w:name w:val="Заголовок 1 Знак"/>
    <w:basedOn w:val="a0"/>
    <w:link w:val="1"/>
    <w:uiPriority w:val="9"/>
    <w:rsid w:val="009936A8"/>
    <w:rPr>
      <w:sz w:val="28"/>
      <w:szCs w:val="24"/>
    </w:rPr>
  </w:style>
  <w:style w:type="paragraph" w:customStyle="1" w:styleId="ConsPlusCell">
    <w:name w:val="ConsPlusCell"/>
    <w:rsid w:val="00A651D3"/>
    <w:pPr>
      <w:widowControl w:val="0"/>
      <w:autoSpaceDE w:val="0"/>
      <w:autoSpaceDN w:val="0"/>
      <w:adjustRightInd w:val="0"/>
    </w:pPr>
    <w:rPr>
      <w:rFonts w:ascii="Calibri" w:hAnsi="Calibri" w:cs="Calibri"/>
      <w:sz w:val="22"/>
      <w:szCs w:val="22"/>
    </w:rPr>
  </w:style>
  <w:style w:type="paragraph" w:customStyle="1" w:styleId="tekstob">
    <w:name w:val="tekstob"/>
    <w:basedOn w:val="a"/>
    <w:rsid w:val="00CC6E45"/>
    <w:pPr>
      <w:spacing w:before="100" w:beforeAutospacing="1" w:after="100" w:afterAutospacing="1"/>
    </w:pPr>
  </w:style>
  <w:style w:type="paragraph" w:styleId="af6">
    <w:name w:val="No Spacing"/>
    <w:uiPriority w:val="1"/>
    <w:qFormat/>
    <w:rsid w:val="00537A23"/>
  </w:style>
  <w:style w:type="table" w:styleId="af7">
    <w:name w:val="Table Grid"/>
    <w:basedOn w:val="a1"/>
    <w:rsid w:val="00DE7B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uiPriority w:val="99"/>
    <w:rsid w:val="00562099"/>
    <w:rPr>
      <w:rFonts w:ascii="Arial" w:hAnsi="Arial" w:cs="Arial"/>
    </w:rPr>
  </w:style>
  <w:style w:type="character" w:customStyle="1" w:styleId="40">
    <w:name w:val="Заголовок 4 Знак"/>
    <w:basedOn w:val="a0"/>
    <w:link w:val="4"/>
    <w:rsid w:val="00684489"/>
    <w:rPr>
      <w:b/>
      <w:sz w:val="16"/>
    </w:rPr>
  </w:style>
  <w:style w:type="numbering" w:customStyle="1" w:styleId="11">
    <w:name w:val="Нет списка1"/>
    <w:next w:val="a2"/>
    <w:uiPriority w:val="99"/>
    <w:semiHidden/>
    <w:unhideWhenUsed/>
    <w:rsid w:val="00684489"/>
  </w:style>
  <w:style w:type="character" w:customStyle="1" w:styleId="20">
    <w:name w:val="Заголовок 2 Знак"/>
    <w:aliases w:val="Знак3 Знак, Знак Знак, Знак3 Знак"/>
    <w:link w:val="2"/>
    <w:rsid w:val="00684489"/>
    <w:rPr>
      <w:rFonts w:ascii="Arial" w:hAnsi="Arial" w:cs="Arial"/>
      <w:b/>
      <w:bCs/>
      <w:i/>
      <w:iCs/>
      <w:sz w:val="28"/>
      <w:szCs w:val="28"/>
    </w:rPr>
  </w:style>
  <w:style w:type="table" w:customStyle="1" w:styleId="12">
    <w:name w:val="Сетка таблицы1"/>
    <w:basedOn w:val="a1"/>
    <w:next w:val="af7"/>
    <w:uiPriority w:val="59"/>
    <w:rsid w:val="00684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uiPriority w:val="99"/>
    <w:unhideWhenUsed/>
    <w:rsid w:val="00684489"/>
    <w:rPr>
      <w:color w:val="800080"/>
      <w:u w:val="single"/>
    </w:rPr>
  </w:style>
  <w:style w:type="character" w:customStyle="1" w:styleId="21">
    <w:name w:val="Заголовок 2 Знак1"/>
    <w:aliases w:val="Знак Знак1,Знак3 Знак1"/>
    <w:semiHidden/>
    <w:rsid w:val="00684489"/>
    <w:rPr>
      <w:rFonts w:ascii="Cambria" w:eastAsia="Times New Roman" w:hAnsi="Cambria" w:cs="Times New Roman"/>
      <w:b/>
      <w:bCs/>
      <w:color w:val="4F81BD"/>
      <w:sz w:val="26"/>
      <w:szCs w:val="26"/>
      <w:lang w:eastAsia="ru-RU"/>
    </w:rPr>
  </w:style>
  <w:style w:type="character" w:customStyle="1" w:styleId="310">
    <w:name w:val="Заголовок 3 Знак1"/>
    <w:aliases w:val="Знак1 Знак1"/>
    <w:uiPriority w:val="99"/>
    <w:semiHidden/>
    <w:rsid w:val="00684489"/>
    <w:rPr>
      <w:rFonts w:ascii="Cambria" w:eastAsia="Times New Roman" w:hAnsi="Cambria" w:cs="Times New Roman"/>
      <w:b/>
      <w:bCs/>
      <w:color w:val="4F81BD"/>
      <w:sz w:val="24"/>
      <w:szCs w:val="24"/>
      <w:lang w:eastAsia="ru-RU"/>
    </w:rPr>
  </w:style>
  <w:style w:type="paragraph" w:styleId="af9">
    <w:name w:val="annotation text"/>
    <w:basedOn w:val="a"/>
    <w:link w:val="afa"/>
    <w:uiPriority w:val="99"/>
    <w:unhideWhenUsed/>
    <w:rsid w:val="00684489"/>
    <w:rPr>
      <w:sz w:val="20"/>
      <w:szCs w:val="20"/>
    </w:rPr>
  </w:style>
  <w:style w:type="character" w:customStyle="1" w:styleId="afa">
    <w:name w:val="Текст примечания Знак"/>
    <w:basedOn w:val="a0"/>
    <w:link w:val="af9"/>
    <w:uiPriority w:val="99"/>
    <w:rsid w:val="00684489"/>
  </w:style>
  <w:style w:type="paragraph" w:styleId="afb">
    <w:name w:val="Body Text Indent"/>
    <w:basedOn w:val="a"/>
    <w:link w:val="afc"/>
    <w:unhideWhenUsed/>
    <w:rsid w:val="00684489"/>
    <w:pPr>
      <w:spacing w:after="120"/>
      <w:ind w:left="283"/>
    </w:pPr>
  </w:style>
  <w:style w:type="character" w:customStyle="1" w:styleId="afc">
    <w:name w:val="Основной текст с отступом Знак"/>
    <w:basedOn w:val="a0"/>
    <w:link w:val="afb"/>
    <w:rsid w:val="00684489"/>
    <w:rPr>
      <w:sz w:val="24"/>
      <w:szCs w:val="24"/>
    </w:rPr>
  </w:style>
  <w:style w:type="paragraph" w:styleId="22">
    <w:name w:val="Body Text Indent 2"/>
    <w:basedOn w:val="a"/>
    <w:link w:val="23"/>
    <w:unhideWhenUsed/>
    <w:rsid w:val="00684489"/>
    <w:pPr>
      <w:ind w:firstLine="720"/>
      <w:jc w:val="both"/>
    </w:pPr>
    <w:rPr>
      <w:sz w:val="28"/>
    </w:rPr>
  </w:style>
  <w:style w:type="character" w:customStyle="1" w:styleId="23">
    <w:name w:val="Основной текст с отступом 2 Знак"/>
    <w:basedOn w:val="a0"/>
    <w:link w:val="22"/>
    <w:rsid w:val="00684489"/>
    <w:rPr>
      <w:sz w:val="28"/>
      <w:szCs w:val="24"/>
    </w:rPr>
  </w:style>
  <w:style w:type="paragraph" w:styleId="afd">
    <w:name w:val="annotation subject"/>
    <w:basedOn w:val="af9"/>
    <w:next w:val="af9"/>
    <w:link w:val="afe"/>
    <w:uiPriority w:val="99"/>
    <w:unhideWhenUsed/>
    <w:rsid w:val="00684489"/>
    <w:rPr>
      <w:b/>
      <w:bCs/>
    </w:rPr>
  </w:style>
  <w:style w:type="character" w:customStyle="1" w:styleId="afe">
    <w:name w:val="Тема примечания Знак"/>
    <w:basedOn w:val="afa"/>
    <w:link w:val="afd"/>
    <w:uiPriority w:val="99"/>
    <w:rsid w:val="00684489"/>
    <w:rPr>
      <w:b/>
      <w:bCs/>
    </w:rPr>
  </w:style>
  <w:style w:type="character" w:customStyle="1" w:styleId="a4">
    <w:name w:val="Текст выноски Знак"/>
    <w:link w:val="a3"/>
    <w:uiPriority w:val="99"/>
    <w:semiHidden/>
    <w:rsid w:val="00684489"/>
    <w:rPr>
      <w:rFonts w:ascii="Tahoma" w:hAnsi="Tahoma" w:cs="Tahoma"/>
      <w:sz w:val="16"/>
      <w:szCs w:val="16"/>
    </w:rPr>
  </w:style>
  <w:style w:type="paragraph" w:customStyle="1" w:styleId="ConsPlusDocList">
    <w:name w:val="ConsPlusDocList"/>
    <w:uiPriority w:val="99"/>
    <w:rsid w:val="00684489"/>
    <w:pPr>
      <w:widowControl w:val="0"/>
      <w:autoSpaceDE w:val="0"/>
      <w:autoSpaceDN w:val="0"/>
      <w:adjustRightInd w:val="0"/>
    </w:pPr>
    <w:rPr>
      <w:rFonts w:ascii="Courier New" w:hAnsi="Courier New" w:cs="Courier New"/>
    </w:rPr>
  </w:style>
  <w:style w:type="paragraph" w:customStyle="1" w:styleId="CharChar">
    <w:name w:val="Char Char Знак Знак Знак"/>
    <w:basedOn w:val="a"/>
    <w:uiPriority w:val="99"/>
    <w:rsid w:val="00684489"/>
    <w:pPr>
      <w:spacing w:after="160" w:line="240" w:lineRule="exact"/>
    </w:pPr>
    <w:rPr>
      <w:rFonts w:ascii="Verdana" w:hAnsi="Verdana" w:cs="Verdana"/>
      <w:lang w:val="en-US" w:eastAsia="en-US"/>
    </w:rPr>
  </w:style>
  <w:style w:type="paragraph" w:customStyle="1" w:styleId="24">
    <w:name w:val="Знак Знак2"/>
    <w:basedOn w:val="a"/>
    <w:uiPriority w:val="99"/>
    <w:rsid w:val="00684489"/>
    <w:pPr>
      <w:spacing w:before="100" w:beforeAutospacing="1" w:after="100" w:afterAutospacing="1"/>
    </w:pPr>
    <w:rPr>
      <w:rFonts w:ascii="Tahoma" w:hAnsi="Tahoma" w:cs="Tahoma"/>
      <w:sz w:val="20"/>
      <w:szCs w:val="20"/>
      <w:lang w:val="en-US" w:eastAsia="en-US"/>
    </w:rPr>
  </w:style>
  <w:style w:type="paragraph" w:customStyle="1" w:styleId="aff">
    <w:name w:val="Знак Знак Знак Знак Знак Знак Знак Знак Знак Знак Знак Знак Знак Знак"/>
    <w:basedOn w:val="a"/>
    <w:rsid w:val="00684489"/>
    <w:pPr>
      <w:widowControl w:val="0"/>
      <w:adjustRightInd w:val="0"/>
      <w:spacing w:line="360" w:lineRule="atLeast"/>
      <w:jc w:val="both"/>
    </w:pPr>
    <w:rPr>
      <w:rFonts w:ascii="Verdana" w:hAnsi="Verdana" w:cs="Verdana"/>
      <w:sz w:val="20"/>
      <w:szCs w:val="20"/>
      <w:lang w:val="en-US" w:eastAsia="en-US"/>
    </w:rPr>
  </w:style>
  <w:style w:type="paragraph" w:customStyle="1" w:styleId="Style4">
    <w:name w:val="Style4"/>
    <w:basedOn w:val="a"/>
    <w:rsid w:val="00684489"/>
    <w:pPr>
      <w:widowControl w:val="0"/>
      <w:autoSpaceDE w:val="0"/>
      <w:autoSpaceDN w:val="0"/>
      <w:adjustRightInd w:val="0"/>
      <w:spacing w:line="374" w:lineRule="exact"/>
      <w:ind w:firstLine="336"/>
      <w:jc w:val="both"/>
    </w:pPr>
  </w:style>
  <w:style w:type="paragraph" w:customStyle="1" w:styleId="Style3">
    <w:name w:val="Style3"/>
    <w:basedOn w:val="a"/>
    <w:rsid w:val="00684489"/>
    <w:pPr>
      <w:widowControl w:val="0"/>
      <w:autoSpaceDE w:val="0"/>
      <w:autoSpaceDN w:val="0"/>
      <w:adjustRightInd w:val="0"/>
      <w:spacing w:line="490" w:lineRule="exact"/>
      <w:ind w:firstLine="538"/>
      <w:jc w:val="both"/>
    </w:pPr>
  </w:style>
  <w:style w:type="paragraph" w:customStyle="1" w:styleId="Style5">
    <w:name w:val="Style5"/>
    <w:basedOn w:val="a"/>
    <w:rsid w:val="00684489"/>
    <w:pPr>
      <w:widowControl w:val="0"/>
      <w:autoSpaceDE w:val="0"/>
      <w:autoSpaceDN w:val="0"/>
      <w:adjustRightInd w:val="0"/>
      <w:spacing w:line="494" w:lineRule="exact"/>
      <w:ind w:firstLine="547"/>
      <w:jc w:val="both"/>
    </w:pPr>
  </w:style>
  <w:style w:type="paragraph" w:customStyle="1" w:styleId="aff0">
    <w:name w:val="Знак Знак Знак Знак Знак Знак"/>
    <w:basedOn w:val="a"/>
    <w:rsid w:val="00684489"/>
    <w:pPr>
      <w:spacing w:before="100" w:beforeAutospacing="1" w:after="100" w:afterAutospacing="1"/>
    </w:pPr>
    <w:rPr>
      <w:rFonts w:ascii="Tahoma" w:hAnsi="Tahoma"/>
      <w:sz w:val="20"/>
      <w:szCs w:val="20"/>
      <w:lang w:val="en-US" w:eastAsia="en-US"/>
    </w:rPr>
  </w:style>
  <w:style w:type="paragraph" w:customStyle="1" w:styleId="CharChar0">
    <w:name w:val="Char Char Знак Знак Знак Знак Знак Знак"/>
    <w:basedOn w:val="a"/>
    <w:rsid w:val="00684489"/>
    <w:pPr>
      <w:spacing w:after="160" w:line="240" w:lineRule="exact"/>
    </w:pPr>
    <w:rPr>
      <w:rFonts w:ascii="Verdana" w:hAnsi="Verdana"/>
      <w:lang w:val="en-US" w:eastAsia="en-US"/>
    </w:rPr>
  </w:style>
  <w:style w:type="character" w:styleId="aff1">
    <w:name w:val="annotation reference"/>
    <w:uiPriority w:val="99"/>
    <w:unhideWhenUsed/>
    <w:rsid w:val="00684489"/>
    <w:rPr>
      <w:sz w:val="16"/>
      <w:szCs w:val="16"/>
    </w:rPr>
  </w:style>
  <w:style w:type="character" w:customStyle="1" w:styleId="FontStyle11">
    <w:name w:val="Font Style11"/>
    <w:rsid w:val="00684489"/>
    <w:rPr>
      <w:rFonts w:ascii="Times New Roman" w:hAnsi="Times New Roman" w:cs="Times New Roman" w:hint="default"/>
      <w:sz w:val="26"/>
      <w:szCs w:val="26"/>
    </w:rPr>
  </w:style>
  <w:style w:type="character" w:customStyle="1" w:styleId="apple-converted-space">
    <w:name w:val="apple-converted-space"/>
    <w:basedOn w:val="a0"/>
    <w:rsid w:val="00684489"/>
  </w:style>
  <w:style w:type="paragraph" w:customStyle="1" w:styleId="13">
    <w:name w:val="Абзац списка1"/>
    <w:basedOn w:val="a"/>
    <w:rsid w:val="00EC2983"/>
    <w:pPr>
      <w:spacing w:after="200" w:line="276" w:lineRule="auto"/>
      <w:ind w:left="720"/>
      <w:contextualSpacing/>
    </w:pPr>
    <w:rPr>
      <w:rFonts w:ascii="Calibri" w:hAnsi="Calibri"/>
      <w:sz w:val="22"/>
      <w:szCs w:val="22"/>
      <w:lang w:eastAsia="en-US"/>
    </w:rPr>
  </w:style>
  <w:style w:type="paragraph" w:styleId="aff2">
    <w:name w:val="Plain Text"/>
    <w:basedOn w:val="a"/>
    <w:link w:val="aff3"/>
    <w:rsid w:val="003B1C91"/>
    <w:rPr>
      <w:rFonts w:ascii="Consolas" w:hAnsi="Consolas"/>
      <w:sz w:val="21"/>
      <w:szCs w:val="21"/>
    </w:rPr>
  </w:style>
  <w:style w:type="character" w:customStyle="1" w:styleId="aff3">
    <w:name w:val="Текст Знак"/>
    <w:basedOn w:val="a0"/>
    <w:link w:val="aff2"/>
    <w:rsid w:val="003B1C91"/>
    <w:rPr>
      <w:rFonts w:ascii="Consolas" w:hAnsi="Consolas"/>
      <w:sz w:val="21"/>
      <w:szCs w:val="21"/>
    </w:rPr>
  </w:style>
  <w:style w:type="paragraph" w:styleId="25">
    <w:name w:val="Body Text 2"/>
    <w:basedOn w:val="a"/>
    <w:link w:val="26"/>
    <w:rsid w:val="0019436F"/>
    <w:pPr>
      <w:spacing w:before="100" w:after="120" w:line="480" w:lineRule="auto"/>
    </w:pPr>
    <w:rPr>
      <w:szCs w:val="20"/>
    </w:rPr>
  </w:style>
  <w:style w:type="character" w:customStyle="1" w:styleId="26">
    <w:name w:val="Основной текст 2 Знак"/>
    <w:basedOn w:val="a0"/>
    <w:link w:val="25"/>
    <w:rsid w:val="0019436F"/>
    <w:rPr>
      <w:sz w:val="24"/>
    </w:rPr>
  </w:style>
  <w:style w:type="table" w:customStyle="1" w:styleId="27">
    <w:name w:val="Сетка таблицы2"/>
    <w:basedOn w:val="a1"/>
    <w:next w:val="af7"/>
    <w:uiPriority w:val="59"/>
    <w:rsid w:val="001943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itle"/>
    <w:basedOn w:val="a"/>
    <w:next w:val="a"/>
    <w:link w:val="aff5"/>
    <w:qFormat/>
    <w:rsid w:val="0019436F"/>
    <w:pPr>
      <w:contextualSpacing/>
    </w:pPr>
    <w:rPr>
      <w:rFonts w:asciiTheme="majorHAnsi" w:eastAsiaTheme="majorEastAsia" w:hAnsiTheme="majorHAnsi" w:cstheme="majorBidi"/>
      <w:spacing w:val="-10"/>
      <w:kern w:val="28"/>
      <w:sz w:val="56"/>
      <w:szCs w:val="56"/>
    </w:rPr>
  </w:style>
  <w:style w:type="character" w:customStyle="1" w:styleId="aff5">
    <w:name w:val="Заголовок Знак"/>
    <w:basedOn w:val="a0"/>
    <w:link w:val="aff4"/>
    <w:rsid w:val="0019436F"/>
    <w:rPr>
      <w:rFonts w:asciiTheme="majorHAnsi" w:eastAsiaTheme="majorEastAsia" w:hAnsiTheme="majorHAnsi" w:cstheme="majorBidi"/>
      <w:spacing w:val="-10"/>
      <w:kern w:val="28"/>
      <w:sz w:val="56"/>
      <w:szCs w:val="56"/>
    </w:rPr>
  </w:style>
  <w:style w:type="character" w:styleId="aff6">
    <w:name w:val="Emphasis"/>
    <w:basedOn w:val="a0"/>
    <w:qFormat/>
    <w:rsid w:val="001943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84594">
      <w:bodyDiv w:val="1"/>
      <w:marLeft w:val="0"/>
      <w:marRight w:val="0"/>
      <w:marTop w:val="0"/>
      <w:marBottom w:val="0"/>
      <w:divBdr>
        <w:top w:val="none" w:sz="0" w:space="0" w:color="auto"/>
        <w:left w:val="none" w:sz="0" w:space="0" w:color="auto"/>
        <w:bottom w:val="none" w:sz="0" w:space="0" w:color="auto"/>
        <w:right w:val="none" w:sz="0" w:space="0" w:color="auto"/>
      </w:divBdr>
    </w:div>
    <w:div w:id="513808763">
      <w:bodyDiv w:val="1"/>
      <w:marLeft w:val="0"/>
      <w:marRight w:val="0"/>
      <w:marTop w:val="0"/>
      <w:marBottom w:val="0"/>
      <w:divBdr>
        <w:top w:val="none" w:sz="0" w:space="0" w:color="auto"/>
        <w:left w:val="none" w:sz="0" w:space="0" w:color="auto"/>
        <w:bottom w:val="none" w:sz="0" w:space="0" w:color="auto"/>
        <w:right w:val="none" w:sz="0" w:space="0" w:color="auto"/>
      </w:divBdr>
    </w:div>
    <w:div w:id="687216555">
      <w:bodyDiv w:val="1"/>
      <w:marLeft w:val="0"/>
      <w:marRight w:val="0"/>
      <w:marTop w:val="0"/>
      <w:marBottom w:val="0"/>
      <w:divBdr>
        <w:top w:val="none" w:sz="0" w:space="0" w:color="auto"/>
        <w:left w:val="none" w:sz="0" w:space="0" w:color="auto"/>
        <w:bottom w:val="none" w:sz="0" w:space="0" w:color="auto"/>
        <w:right w:val="none" w:sz="0" w:space="0" w:color="auto"/>
      </w:divBdr>
    </w:div>
    <w:div w:id="703596717">
      <w:bodyDiv w:val="1"/>
      <w:marLeft w:val="0"/>
      <w:marRight w:val="0"/>
      <w:marTop w:val="0"/>
      <w:marBottom w:val="0"/>
      <w:divBdr>
        <w:top w:val="none" w:sz="0" w:space="0" w:color="auto"/>
        <w:left w:val="none" w:sz="0" w:space="0" w:color="auto"/>
        <w:bottom w:val="none" w:sz="0" w:space="0" w:color="auto"/>
        <w:right w:val="none" w:sz="0" w:space="0" w:color="auto"/>
      </w:divBdr>
    </w:div>
    <w:div w:id="751778019">
      <w:bodyDiv w:val="1"/>
      <w:marLeft w:val="0"/>
      <w:marRight w:val="0"/>
      <w:marTop w:val="0"/>
      <w:marBottom w:val="0"/>
      <w:divBdr>
        <w:top w:val="none" w:sz="0" w:space="0" w:color="auto"/>
        <w:left w:val="none" w:sz="0" w:space="0" w:color="auto"/>
        <w:bottom w:val="none" w:sz="0" w:space="0" w:color="auto"/>
        <w:right w:val="none" w:sz="0" w:space="0" w:color="auto"/>
      </w:divBdr>
    </w:div>
    <w:div w:id="977422047">
      <w:bodyDiv w:val="1"/>
      <w:marLeft w:val="0"/>
      <w:marRight w:val="0"/>
      <w:marTop w:val="0"/>
      <w:marBottom w:val="0"/>
      <w:divBdr>
        <w:top w:val="none" w:sz="0" w:space="0" w:color="auto"/>
        <w:left w:val="none" w:sz="0" w:space="0" w:color="auto"/>
        <w:bottom w:val="none" w:sz="0" w:space="0" w:color="auto"/>
        <w:right w:val="none" w:sz="0" w:space="0" w:color="auto"/>
      </w:divBdr>
    </w:div>
    <w:div w:id="1767845396">
      <w:bodyDiv w:val="1"/>
      <w:marLeft w:val="0"/>
      <w:marRight w:val="0"/>
      <w:marTop w:val="0"/>
      <w:marBottom w:val="0"/>
      <w:divBdr>
        <w:top w:val="none" w:sz="0" w:space="0" w:color="auto"/>
        <w:left w:val="none" w:sz="0" w:space="0" w:color="auto"/>
        <w:bottom w:val="none" w:sz="0" w:space="0" w:color="auto"/>
        <w:right w:val="none" w:sz="0" w:space="0" w:color="auto"/>
      </w:divBdr>
      <w:divsChild>
        <w:div w:id="407505743">
          <w:marLeft w:val="0"/>
          <w:marRight w:val="0"/>
          <w:marTop w:val="0"/>
          <w:marBottom w:val="0"/>
          <w:divBdr>
            <w:top w:val="none" w:sz="0" w:space="0" w:color="auto"/>
            <w:left w:val="none" w:sz="0" w:space="0" w:color="auto"/>
            <w:bottom w:val="none" w:sz="0" w:space="0" w:color="auto"/>
            <w:right w:val="none" w:sz="0" w:space="0" w:color="auto"/>
          </w:divBdr>
          <w:divsChild>
            <w:div w:id="692267455">
              <w:marLeft w:val="0"/>
              <w:marRight w:val="0"/>
              <w:marTop w:val="0"/>
              <w:marBottom w:val="0"/>
              <w:divBdr>
                <w:top w:val="none" w:sz="0" w:space="0" w:color="auto"/>
                <w:left w:val="none" w:sz="0" w:space="0" w:color="auto"/>
                <w:bottom w:val="none" w:sz="0" w:space="0" w:color="auto"/>
                <w:right w:val="none" w:sz="0" w:space="0" w:color="auto"/>
              </w:divBdr>
              <w:divsChild>
                <w:div w:id="417604445">
                  <w:marLeft w:val="0"/>
                  <w:marRight w:val="0"/>
                  <w:marTop w:val="0"/>
                  <w:marBottom w:val="0"/>
                  <w:divBdr>
                    <w:top w:val="none" w:sz="0" w:space="0" w:color="auto"/>
                    <w:left w:val="none" w:sz="0" w:space="0" w:color="auto"/>
                    <w:bottom w:val="none" w:sz="0" w:space="0" w:color="auto"/>
                    <w:right w:val="none" w:sz="0" w:space="0" w:color="auto"/>
                  </w:divBdr>
                  <w:divsChild>
                    <w:div w:id="367804868">
                      <w:marLeft w:val="0"/>
                      <w:marRight w:val="0"/>
                      <w:marTop w:val="0"/>
                      <w:marBottom w:val="0"/>
                      <w:divBdr>
                        <w:top w:val="none" w:sz="0" w:space="0" w:color="auto"/>
                        <w:left w:val="none" w:sz="0" w:space="0" w:color="auto"/>
                        <w:bottom w:val="none" w:sz="0" w:space="0" w:color="auto"/>
                        <w:right w:val="none" w:sz="0" w:space="0" w:color="auto"/>
                      </w:divBdr>
                      <w:divsChild>
                        <w:div w:id="307827574">
                          <w:marLeft w:val="0"/>
                          <w:marRight w:val="0"/>
                          <w:marTop w:val="0"/>
                          <w:marBottom w:val="0"/>
                          <w:divBdr>
                            <w:top w:val="none" w:sz="0" w:space="0" w:color="auto"/>
                            <w:left w:val="none" w:sz="0" w:space="0" w:color="auto"/>
                            <w:bottom w:val="none" w:sz="0" w:space="0" w:color="auto"/>
                            <w:right w:val="none" w:sz="0" w:space="0" w:color="auto"/>
                          </w:divBdr>
                          <w:divsChild>
                            <w:div w:id="399788184">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497127">
      <w:bodyDiv w:val="1"/>
      <w:marLeft w:val="0"/>
      <w:marRight w:val="0"/>
      <w:marTop w:val="0"/>
      <w:marBottom w:val="0"/>
      <w:divBdr>
        <w:top w:val="none" w:sz="0" w:space="0" w:color="auto"/>
        <w:left w:val="none" w:sz="0" w:space="0" w:color="auto"/>
        <w:bottom w:val="none" w:sz="0" w:space="0" w:color="auto"/>
        <w:right w:val="none" w:sz="0" w:space="0" w:color="auto"/>
      </w:divBdr>
      <w:divsChild>
        <w:div w:id="2125077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5CCB5-F717-48A1-A5A3-43EF0F86C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41</Pages>
  <Words>12659</Words>
  <Characters>72160</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Адмн</Company>
  <LinksUpToDate>false</LinksUpToDate>
  <CharactersWithSpaces>84650</CharactersWithSpaces>
  <SharedDoc>false</SharedDoc>
  <HLinks>
    <vt:vector size="294" baseType="variant">
      <vt:variant>
        <vt:i4>5636098</vt:i4>
      </vt:variant>
      <vt:variant>
        <vt:i4>144</vt:i4>
      </vt:variant>
      <vt:variant>
        <vt:i4>0</vt:i4>
      </vt:variant>
      <vt:variant>
        <vt:i4>5</vt:i4>
      </vt:variant>
      <vt:variant>
        <vt:lpwstr/>
      </vt:variant>
      <vt:variant>
        <vt:lpwstr>Par70</vt:lpwstr>
      </vt:variant>
      <vt:variant>
        <vt:i4>6488113</vt:i4>
      </vt:variant>
      <vt:variant>
        <vt:i4>141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138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135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132</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129</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126</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123</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120</vt:i4>
      </vt:variant>
      <vt:variant>
        <vt:i4>0</vt:i4>
      </vt:variant>
      <vt:variant>
        <vt:i4>5</vt:i4>
      </vt:variant>
      <vt:variant>
        <vt:lpwstr>consultantplus://offline/ref=63244332FEAB80B2E268070A2F63B81ED15F3DA2590B2254C63AF80F010B09FDDD56B3D76F1F357B0CDE23B215A</vt:lpwstr>
      </vt:variant>
      <vt:variant>
        <vt:lpwstr/>
      </vt:variant>
      <vt:variant>
        <vt:i4>4325388</vt:i4>
      </vt:variant>
      <vt:variant>
        <vt:i4>117</vt:i4>
      </vt:variant>
      <vt:variant>
        <vt:i4>0</vt:i4>
      </vt:variant>
      <vt:variant>
        <vt:i4>5</vt:i4>
      </vt:variant>
      <vt:variant>
        <vt:lpwstr>consultantplus://offline/ref=63244332FEAB80B2E2681907390FE711D35661A8560B29009B65A35256B012A</vt:lpwstr>
      </vt:variant>
      <vt:variant>
        <vt:lpwstr/>
      </vt:variant>
      <vt:variant>
        <vt:i4>5636098</vt:i4>
      </vt:variant>
      <vt:variant>
        <vt:i4>114</vt:i4>
      </vt:variant>
      <vt:variant>
        <vt:i4>0</vt:i4>
      </vt:variant>
      <vt:variant>
        <vt:i4>5</vt:i4>
      </vt:variant>
      <vt:variant>
        <vt:lpwstr/>
      </vt:variant>
      <vt:variant>
        <vt:lpwstr>Par70</vt:lpwstr>
      </vt:variant>
      <vt:variant>
        <vt:i4>6488113</vt:i4>
      </vt:variant>
      <vt:variant>
        <vt:i4>111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108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105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102</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99</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96</vt:i4>
      </vt:variant>
      <vt:variant>
        <vt:i4>0</vt:i4>
      </vt:variant>
      <vt:variant>
        <vt:i4>5</vt:i4>
      </vt:variant>
      <vt:variant>
        <vt:lpwstr>consultantplus://offline/ref=63244332FEAB80B2E268070A2F63B81ED15F3DA2590B2254C63AF80F010B09FDDD56B3D76F1F357B0CDE26B212A</vt:lpwstr>
      </vt:variant>
      <vt:variant>
        <vt:lpwstr/>
      </vt:variant>
      <vt:variant>
        <vt:i4>5636098</vt:i4>
      </vt:variant>
      <vt:variant>
        <vt:i4>93</vt:i4>
      </vt:variant>
      <vt:variant>
        <vt:i4>0</vt:i4>
      </vt:variant>
      <vt:variant>
        <vt:i4>5</vt:i4>
      </vt:variant>
      <vt:variant>
        <vt:lpwstr/>
      </vt:variant>
      <vt:variant>
        <vt:lpwstr>Par70</vt:lpwstr>
      </vt:variant>
      <vt:variant>
        <vt:i4>6488113</vt:i4>
      </vt:variant>
      <vt:variant>
        <vt:i4>90</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87</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84</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81</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78</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75</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72</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69</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66</vt:i4>
      </vt:variant>
      <vt:variant>
        <vt:i4>0</vt:i4>
      </vt:variant>
      <vt:variant>
        <vt:i4>5</vt:i4>
      </vt:variant>
      <vt:variant>
        <vt:lpwstr>consultantplus://offline/ref=63244332FEAB80B2E268070A2F63B81ED15F3DA2590B2254C63AF80F010B09FDDD56B3D76F1F357B0CDE23B215A</vt:lpwstr>
      </vt:variant>
      <vt:variant>
        <vt:lpwstr/>
      </vt:variant>
      <vt:variant>
        <vt:i4>7798891</vt:i4>
      </vt:variant>
      <vt:variant>
        <vt:i4>63</vt:i4>
      </vt:variant>
      <vt:variant>
        <vt:i4>0</vt:i4>
      </vt:variant>
      <vt:variant>
        <vt:i4>5</vt:i4>
      </vt:variant>
      <vt:variant>
        <vt:lpwstr>consultantplus://offline/ref=10884BA42F1C56D4D09118DA47B83E7E5DDD6C21EF8E23B780B969589C9E173D00A4D37856300009a5F9G</vt:lpwstr>
      </vt:variant>
      <vt:variant>
        <vt:lpwstr/>
      </vt:variant>
      <vt:variant>
        <vt:i4>4325388</vt:i4>
      </vt:variant>
      <vt:variant>
        <vt:i4>60</vt:i4>
      </vt:variant>
      <vt:variant>
        <vt:i4>0</vt:i4>
      </vt:variant>
      <vt:variant>
        <vt:i4>5</vt:i4>
      </vt:variant>
      <vt:variant>
        <vt:lpwstr>consultantplus://offline/ref=63244332FEAB80B2E2681907390FE711D35661A8560B29009B65A35256B012A</vt:lpwstr>
      </vt:variant>
      <vt:variant>
        <vt:lpwstr/>
      </vt:variant>
      <vt:variant>
        <vt:i4>5177436</vt:i4>
      </vt:variant>
      <vt:variant>
        <vt:i4>57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54</vt:i4>
      </vt:variant>
      <vt:variant>
        <vt:i4>0</vt:i4>
      </vt:variant>
      <vt:variant>
        <vt:i4>5</vt:i4>
      </vt:variant>
      <vt:variant>
        <vt:lpwstr>consultantplus://offline/ref=63244332FEAB80B2E268070A2F63B81ED15F3DA2590B2254C63AF80F010B09FDDD56B3D76F1F357B0CDE26B212A</vt:lpwstr>
      </vt:variant>
      <vt:variant>
        <vt:lpwstr/>
      </vt:variant>
      <vt:variant>
        <vt:i4>1048578</vt:i4>
      </vt:variant>
      <vt:variant>
        <vt:i4>51</vt:i4>
      </vt:variant>
      <vt:variant>
        <vt:i4>0</vt:i4>
      </vt:variant>
      <vt:variant>
        <vt:i4>5</vt:i4>
      </vt:variant>
      <vt:variant>
        <vt:lpwstr>consultantplus://offline/ref=D868E436BB3541446C19C72CA26523DB41D1D35522D007556BF46977F451EB6491EFC14F82B65216cFC</vt:lpwstr>
      </vt:variant>
      <vt:variant>
        <vt:lpwstr/>
      </vt:variant>
      <vt:variant>
        <vt:i4>6488112</vt:i4>
      </vt:variant>
      <vt:variant>
        <vt:i4>48</vt:i4>
      </vt:variant>
      <vt:variant>
        <vt:i4>0</vt:i4>
      </vt:variant>
      <vt:variant>
        <vt:i4>5</vt:i4>
      </vt:variant>
      <vt:variant>
        <vt:lpwstr>consultantplus://offline/ref=AE40A04B3FB9D7707C2E87FE1E5662BFF63AB3C32B9179EEAB8AE750092594060D98EA4B959E1056t2j4C</vt:lpwstr>
      </vt:variant>
      <vt:variant>
        <vt:lpwstr/>
      </vt:variant>
      <vt:variant>
        <vt:i4>5636098</vt:i4>
      </vt:variant>
      <vt:variant>
        <vt:i4>45</vt:i4>
      </vt:variant>
      <vt:variant>
        <vt:i4>0</vt:i4>
      </vt:variant>
      <vt:variant>
        <vt:i4>5</vt:i4>
      </vt:variant>
      <vt:variant>
        <vt:lpwstr/>
      </vt:variant>
      <vt:variant>
        <vt:lpwstr>Par70</vt:lpwstr>
      </vt:variant>
      <vt:variant>
        <vt:i4>6488113</vt:i4>
      </vt:variant>
      <vt:variant>
        <vt:i4>42</vt:i4>
      </vt:variant>
      <vt:variant>
        <vt:i4>0</vt:i4>
      </vt:variant>
      <vt:variant>
        <vt:i4>5</vt:i4>
      </vt:variant>
      <vt:variant>
        <vt:lpwstr>consultantplus://offline/ref=AE40A04B3FB9D7707C2E87FE1E5662BFF63AB3C32B9179EEAB8AE750092594060D98EA4B959E1054t2j7C</vt:lpwstr>
      </vt:variant>
      <vt:variant>
        <vt:lpwstr/>
      </vt:variant>
      <vt:variant>
        <vt:i4>6488112</vt:i4>
      </vt:variant>
      <vt:variant>
        <vt:i4>39</vt:i4>
      </vt:variant>
      <vt:variant>
        <vt:i4>0</vt:i4>
      </vt:variant>
      <vt:variant>
        <vt:i4>5</vt:i4>
      </vt:variant>
      <vt:variant>
        <vt:lpwstr>consultantplus://offline/ref=AE40A04B3FB9D7707C2E87FE1E5662BFF63AB3C32B9179EEAB8AE750092594060D98EA4B959E1056t2j4C</vt:lpwstr>
      </vt:variant>
      <vt:variant>
        <vt:lpwstr/>
      </vt:variant>
      <vt:variant>
        <vt:i4>6684724</vt:i4>
      </vt:variant>
      <vt:variant>
        <vt:i4>36</vt:i4>
      </vt:variant>
      <vt:variant>
        <vt:i4>0</vt:i4>
      </vt:variant>
      <vt:variant>
        <vt:i4>5</vt:i4>
      </vt:variant>
      <vt:variant>
        <vt:lpwstr/>
      </vt:variant>
      <vt:variant>
        <vt:lpwstr>Par166</vt:lpwstr>
      </vt:variant>
      <vt:variant>
        <vt:i4>6684724</vt:i4>
      </vt:variant>
      <vt:variant>
        <vt:i4>33</vt:i4>
      </vt:variant>
      <vt:variant>
        <vt:i4>0</vt:i4>
      </vt:variant>
      <vt:variant>
        <vt:i4>5</vt:i4>
      </vt:variant>
      <vt:variant>
        <vt:lpwstr/>
      </vt:variant>
      <vt:variant>
        <vt:lpwstr>Par166</vt:lpwstr>
      </vt:variant>
      <vt:variant>
        <vt:i4>196688</vt:i4>
      </vt:variant>
      <vt:variant>
        <vt:i4>30</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27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24</vt:i4>
      </vt:variant>
      <vt:variant>
        <vt:i4>0</vt:i4>
      </vt:variant>
      <vt:variant>
        <vt:i4>5</vt:i4>
      </vt:variant>
      <vt:variant>
        <vt:lpwstr>consultantplus://offline/ref=63244332FEAB80B2E268070A2F63B81ED15F3DA2590B2254C63AF80F010B09FDDD56B3D76F1F357B0CDE26B212A</vt:lpwstr>
      </vt:variant>
      <vt:variant>
        <vt:lpwstr/>
      </vt:variant>
      <vt:variant>
        <vt:i4>2031627</vt:i4>
      </vt:variant>
      <vt:variant>
        <vt:i4>21</vt:i4>
      </vt:variant>
      <vt:variant>
        <vt:i4>0</vt:i4>
      </vt:variant>
      <vt:variant>
        <vt:i4>5</vt:i4>
      </vt:variant>
      <vt:variant>
        <vt:lpwstr>consultantplus://offline/ref=DBBF7D28A17A12C68CBEE44832218E9303D1AD2B9228C24AF1F74F777567228A40224540C4D44B12B27E85gBH5B</vt:lpwstr>
      </vt:variant>
      <vt:variant>
        <vt:lpwstr/>
      </vt:variant>
      <vt:variant>
        <vt:i4>2818110</vt:i4>
      </vt:variant>
      <vt:variant>
        <vt:i4>18</vt:i4>
      </vt:variant>
      <vt:variant>
        <vt:i4>0</vt:i4>
      </vt:variant>
      <vt:variant>
        <vt:i4>5</vt:i4>
      </vt:variant>
      <vt:variant>
        <vt:lpwstr>consultantplus://offline/ref=DBBF7D28A17A12C68CBEFA45244DD19C01D9F5249F2CC115A4A8142A226E28DD076D1C0280D94A1BgBH3B</vt:lpwstr>
      </vt:variant>
      <vt:variant>
        <vt:lpwstr/>
      </vt:variant>
      <vt:variant>
        <vt:i4>2818155</vt:i4>
      </vt:variant>
      <vt:variant>
        <vt:i4>15</vt:i4>
      </vt:variant>
      <vt:variant>
        <vt:i4>0</vt:i4>
      </vt:variant>
      <vt:variant>
        <vt:i4>5</vt:i4>
      </vt:variant>
      <vt:variant>
        <vt:lpwstr>consultantplus://offline/ref=DBBF7D28A17A12C68CBEFA45244DD19C01D9F5249F2CC115A4A8142A226E28DD076D1C0280D94A10gBH4B</vt:lpwstr>
      </vt:variant>
      <vt:variant>
        <vt:lpwstr/>
      </vt:variant>
      <vt:variant>
        <vt:i4>5177438</vt:i4>
      </vt:variant>
      <vt:variant>
        <vt:i4>12</vt:i4>
      </vt:variant>
      <vt:variant>
        <vt:i4>0</vt:i4>
      </vt:variant>
      <vt:variant>
        <vt:i4>5</vt:i4>
      </vt:variant>
      <vt:variant>
        <vt:lpwstr>consultantplus://offline/ref=63244332FEAB80B2E268070A2F63B81ED15F3DA2590B2254C63AF80F010B09FDDD56B3D76F1F357B0CDE23B215A</vt:lpwstr>
      </vt:variant>
      <vt:variant>
        <vt:lpwstr/>
      </vt:variant>
      <vt:variant>
        <vt:i4>1048578</vt:i4>
      </vt:variant>
      <vt:variant>
        <vt:i4>9</vt:i4>
      </vt:variant>
      <vt:variant>
        <vt:i4>0</vt:i4>
      </vt:variant>
      <vt:variant>
        <vt:i4>5</vt:i4>
      </vt:variant>
      <vt:variant>
        <vt:lpwstr>consultantplus://offline/ref=D868E436BB3541446C19C72CA26523DB41D1D35522D007556BF46977F451EB6491EFC14F82B65216cFC</vt:lpwstr>
      </vt:variant>
      <vt:variant>
        <vt:lpwstr/>
      </vt:variant>
      <vt:variant>
        <vt:i4>4325388</vt:i4>
      </vt:variant>
      <vt:variant>
        <vt:i4>6</vt:i4>
      </vt:variant>
      <vt:variant>
        <vt:i4>0</vt:i4>
      </vt:variant>
      <vt:variant>
        <vt:i4>5</vt:i4>
      </vt:variant>
      <vt:variant>
        <vt:lpwstr>consultantplus://offline/ref=63244332FEAB80B2E2681907390FE711D35661A8560B29009B65A35256B012A</vt:lpwstr>
      </vt:variant>
      <vt:variant>
        <vt:lpwstr/>
      </vt:variant>
      <vt:variant>
        <vt:i4>8257657</vt:i4>
      </vt:variant>
      <vt:variant>
        <vt:i4>3</vt:i4>
      </vt:variant>
      <vt:variant>
        <vt:i4>0</vt:i4>
      </vt:variant>
      <vt:variant>
        <vt:i4>5</vt:i4>
      </vt:variant>
      <vt:variant>
        <vt:lpwstr>http://www.minusinsk.info/</vt:lpwstr>
      </vt:variant>
      <vt:variant>
        <vt:lpwstr/>
      </vt:variant>
      <vt:variant>
        <vt:i4>7405688</vt:i4>
      </vt:variant>
      <vt:variant>
        <vt:i4>0</vt:i4>
      </vt:variant>
      <vt:variant>
        <vt:i4>0</vt:i4>
      </vt:variant>
      <vt:variant>
        <vt:i4>5</vt:i4>
      </vt:variant>
      <vt:variant>
        <vt:lpwstr>http://www.minusinsk./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Ханакова</dc:creator>
  <cp:lastModifiedBy>User</cp:lastModifiedBy>
  <cp:revision>8</cp:revision>
  <cp:lastPrinted>2024-01-17T03:10:00Z</cp:lastPrinted>
  <dcterms:created xsi:type="dcterms:W3CDTF">2024-01-15T09:34:00Z</dcterms:created>
  <dcterms:modified xsi:type="dcterms:W3CDTF">2024-01-18T02:24:00Z</dcterms:modified>
</cp:coreProperties>
</file>