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0DB" w:rsidRPr="00065348" w:rsidRDefault="004448E9" w:rsidP="009600DB">
      <w:pPr>
        <w:tabs>
          <w:tab w:val="left" w:pos="5040"/>
        </w:tabs>
        <w:spacing w:after="0"/>
        <w:jc w:val="center"/>
        <w:outlineLvl w:val="0"/>
        <w:rPr>
          <w:rFonts w:ascii="Times New Roman" w:hAnsi="Times New Roman" w:cs="Times New Roman"/>
          <w:spacing w:val="20"/>
        </w:rPr>
      </w:pPr>
      <w:r w:rsidRPr="00E8388A">
        <w:rPr>
          <w:rFonts w:ascii="Times New Roman" w:hAnsi="Times New Roman" w:cs="Times New Roman"/>
          <w:spacing w:val="20"/>
        </w:rPr>
        <w:t xml:space="preserve">  </w:t>
      </w:r>
      <w:r w:rsidR="009600DB" w:rsidRPr="00065348">
        <w:rPr>
          <w:rFonts w:ascii="Times New Roman" w:hAnsi="Times New Roman" w:cs="Times New Roman"/>
          <w:spacing w:val="20"/>
        </w:rPr>
        <w:t>РОССИЙСКАЯ ФЕДЕРАЦИЯ</w:t>
      </w:r>
    </w:p>
    <w:p w:rsidR="009600DB" w:rsidRPr="00065348" w:rsidRDefault="009600DB" w:rsidP="009600DB">
      <w:pPr>
        <w:spacing w:after="0"/>
        <w:jc w:val="center"/>
        <w:outlineLvl w:val="0"/>
        <w:rPr>
          <w:rFonts w:ascii="Times New Roman" w:hAnsi="Times New Roman" w:cs="Times New Roman"/>
          <w:spacing w:val="20"/>
        </w:rPr>
      </w:pPr>
      <w:r w:rsidRPr="00065348">
        <w:rPr>
          <w:rFonts w:ascii="Times New Roman" w:hAnsi="Times New Roman" w:cs="Times New Roman"/>
          <w:spacing w:val="20"/>
        </w:rPr>
        <w:t>АДМИНИСТРАЦИЯ ГОРОДА МИНУСИНСКА</w:t>
      </w:r>
    </w:p>
    <w:p w:rsidR="009600DB" w:rsidRPr="00065348" w:rsidRDefault="009600DB" w:rsidP="009600DB">
      <w:pPr>
        <w:spacing w:after="0"/>
        <w:jc w:val="center"/>
        <w:outlineLvl w:val="0"/>
        <w:rPr>
          <w:rFonts w:ascii="Times New Roman" w:hAnsi="Times New Roman" w:cs="Times New Roman"/>
          <w:spacing w:val="20"/>
        </w:rPr>
      </w:pPr>
      <w:r w:rsidRPr="00065348">
        <w:rPr>
          <w:rFonts w:ascii="Times New Roman" w:hAnsi="Times New Roman" w:cs="Times New Roman"/>
          <w:spacing w:val="20"/>
        </w:rPr>
        <w:t>КРАСНОЯРСКОГО КРАЯ</w:t>
      </w:r>
    </w:p>
    <w:p w:rsidR="009600DB" w:rsidRPr="00065348" w:rsidRDefault="009600DB" w:rsidP="009600DB">
      <w:pPr>
        <w:spacing w:after="0" w:line="240" w:lineRule="auto"/>
        <w:jc w:val="center"/>
        <w:outlineLvl w:val="0"/>
        <w:rPr>
          <w:rFonts w:ascii="Times New Roman" w:hAnsi="Times New Roman" w:cs="Times New Roman"/>
          <w:spacing w:val="60"/>
          <w:sz w:val="52"/>
          <w:szCs w:val="52"/>
        </w:rPr>
      </w:pPr>
      <w:r w:rsidRPr="00065348">
        <w:rPr>
          <w:rFonts w:ascii="Times New Roman" w:hAnsi="Times New Roman" w:cs="Times New Roman"/>
          <w:spacing w:val="60"/>
          <w:sz w:val="52"/>
          <w:szCs w:val="52"/>
        </w:rPr>
        <w:t>ПОСТАНОВЛЕНИЕ</w:t>
      </w:r>
    </w:p>
    <w:p w:rsidR="009600DB" w:rsidRPr="00065348" w:rsidRDefault="00DB4C2E" w:rsidP="00895629">
      <w:pPr>
        <w:tabs>
          <w:tab w:val="center" w:pos="5004"/>
          <w:tab w:val="left" w:pos="7277"/>
          <w:tab w:val="left" w:pos="7881"/>
        </w:tabs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ab/>
      </w:r>
      <w:r w:rsidR="00BF067F" w:rsidRPr="00065348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895629" w:rsidRPr="0006534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41AE4" w:rsidRPr="00065348" w:rsidRDefault="00241AE4" w:rsidP="00241AE4">
      <w:pPr>
        <w:tabs>
          <w:tab w:val="left" w:pos="727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31.10.2013</w:t>
      </w:r>
      <w:r w:rsidRPr="00065348">
        <w:rPr>
          <w:rFonts w:ascii="Times New Roman" w:hAnsi="Times New Roman" w:cs="Times New Roman"/>
          <w:sz w:val="28"/>
          <w:szCs w:val="28"/>
        </w:rPr>
        <w:tab/>
        <w:t xml:space="preserve">      № АГ-2033-п</w:t>
      </w:r>
    </w:p>
    <w:p w:rsidR="00241AE4" w:rsidRPr="00065348" w:rsidRDefault="00241AE4" w:rsidP="00241AE4">
      <w:pPr>
        <w:tabs>
          <w:tab w:val="left" w:pos="727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1AE4" w:rsidRPr="00065348" w:rsidRDefault="00241AE4" w:rsidP="00C408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«Эффективное управление муниципальным имуществом города Минусинска» (в редакции постановлений Администрации города Минусинска с изменениями  от </w:t>
      </w:r>
      <w:r w:rsidRPr="00065348">
        <w:rPr>
          <w:rFonts w:ascii="Times New Roman" w:hAnsi="Times New Roman" w:cs="Times New Roman"/>
          <w:sz w:val="28"/>
          <w:szCs w:val="28"/>
          <w:lang w:eastAsia="ar-SA"/>
        </w:rPr>
        <w:t xml:space="preserve">01.04.2014 № АГ 628-п, от 11.06.2014 № АГ-1175-п, от 10.09.2014 № АГ-1813-п, от 31.10.2014 № АГ-2232-п, от 31.12.2014 №АГ-2649, от </w:t>
      </w:r>
      <w:r w:rsidRPr="00065348">
        <w:rPr>
          <w:rFonts w:ascii="Times New Roman" w:hAnsi="Times New Roman" w:cs="Times New Roman"/>
          <w:sz w:val="28"/>
          <w:szCs w:val="28"/>
        </w:rPr>
        <w:t>30.12.2015 № АГ-2578-п, от 10.08.2016 № АГ-1307-п, от 28.10.2016 № АГ-1891-п, от 15.11.2016 № АГ-2031-п, от 30.12.2016 № АГ-2400-п, от 17.01.2017 АГ- 47-п, от 20.03.2017 № АГ-403-п, от 30.03.2017 № АГ-482-п, от 31.10.2017 № АГ-2165-п, от 27.12.2017 № АГ-2651-п, от 30.05.2018 № АГ- 826-п, от 30.10.2018 № АГ-1835-п, от 24.12.2018 № АГ-2255-п, 19.03.2019 № АГ-410-п</w:t>
      </w:r>
      <w:r>
        <w:rPr>
          <w:rFonts w:ascii="Times New Roman" w:hAnsi="Times New Roman" w:cs="Times New Roman"/>
          <w:sz w:val="28"/>
          <w:szCs w:val="28"/>
        </w:rPr>
        <w:t xml:space="preserve">, 06.11.2019 № АГ-2034-п, № 2438 от 31.12.2019,  </w:t>
      </w:r>
      <w:r w:rsidRPr="00065348">
        <w:rPr>
          <w:rFonts w:ascii="Times New Roman" w:hAnsi="Times New Roman" w:cs="Times New Roman"/>
          <w:sz w:val="28"/>
          <w:szCs w:val="28"/>
        </w:rPr>
        <w:t>№ АГ-</w:t>
      </w:r>
      <w:r>
        <w:rPr>
          <w:rFonts w:ascii="Times New Roman" w:hAnsi="Times New Roman" w:cs="Times New Roman"/>
          <w:sz w:val="28"/>
          <w:szCs w:val="28"/>
        </w:rPr>
        <w:t>1979-п от 31.10.2019г.</w:t>
      </w:r>
      <w:r w:rsidR="00C56653">
        <w:rPr>
          <w:rFonts w:ascii="Times New Roman" w:hAnsi="Times New Roman" w:cs="Times New Roman"/>
          <w:sz w:val="28"/>
          <w:szCs w:val="28"/>
        </w:rPr>
        <w:t xml:space="preserve">, № АГ-         от  </w:t>
      </w:r>
      <w:r w:rsidR="00E8388A">
        <w:rPr>
          <w:rFonts w:ascii="Times New Roman" w:hAnsi="Times New Roman" w:cs="Times New Roman"/>
          <w:sz w:val="28"/>
          <w:szCs w:val="28"/>
        </w:rPr>
        <w:t>19.02.2020  № АГ-227-п</w:t>
      </w:r>
      <w:r w:rsidR="005B75FA">
        <w:rPr>
          <w:rFonts w:ascii="Times New Roman" w:hAnsi="Times New Roman" w:cs="Times New Roman"/>
          <w:sz w:val="28"/>
          <w:szCs w:val="28"/>
        </w:rPr>
        <w:t xml:space="preserve">, № АГ- </w:t>
      </w:r>
      <w:r w:rsidR="00F83462">
        <w:rPr>
          <w:rFonts w:ascii="Times New Roman" w:hAnsi="Times New Roman" w:cs="Times New Roman"/>
          <w:sz w:val="28"/>
          <w:szCs w:val="28"/>
        </w:rPr>
        <w:t>830-п</w:t>
      </w:r>
      <w:r w:rsidR="005B75FA">
        <w:rPr>
          <w:rFonts w:ascii="Times New Roman" w:hAnsi="Times New Roman" w:cs="Times New Roman"/>
          <w:sz w:val="28"/>
          <w:szCs w:val="28"/>
        </w:rPr>
        <w:t xml:space="preserve"> от  0</w:t>
      </w:r>
      <w:r w:rsidR="005236C3">
        <w:rPr>
          <w:rFonts w:ascii="Times New Roman" w:hAnsi="Times New Roman" w:cs="Times New Roman"/>
          <w:sz w:val="28"/>
          <w:szCs w:val="28"/>
        </w:rPr>
        <w:t>2</w:t>
      </w:r>
      <w:r w:rsidR="005B75FA">
        <w:rPr>
          <w:rFonts w:ascii="Times New Roman" w:hAnsi="Times New Roman" w:cs="Times New Roman"/>
          <w:sz w:val="28"/>
          <w:szCs w:val="28"/>
        </w:rPr>
        <w:t>.0</w:t>
      </w:r>
      <w:r w:rsidR="005236C3">
        <w:rPr>
          <w:rFonts w:ascii="Times New Roman" w:hAnsi="Times New Roman" w:cs="Times New Roman"/>
          <w:sz w:val="28"/>
          <w:szCs w:val="28"/>
        </w:rPr>
        <w:t>6</w:t>
      </w:r>
      <w:r w:rsidR="005B75FA">
        <w:rPr>
          <w:rFonts w:ascii="Times New Roman" w:hAnsi="Times New Roman" w:cs="Times New Roman"/>
          <w:sz w:val="28"/>
          <w:szCs w:val="28"/>
        </w:rPr>
        <w:t>.2020г.</w:t>
      </w:r>
      <w:r w:rsidR="007A3232">
        <w:rPr>
          <w:rFonts w:ascii="Times New Roman" w:hAnsi="Times New Roman" w:cs="Times New Roman"/>
          <w:sz w:val="28"/>
          <w:szCs w:val="28"/>
        </w:rPr>
        <w:t>, № АГ-</w:t>
      </w:r>
      <w:r w:rsidR="00D74365">
        <w:rPr>
          <w:rFonts w:ascii="Times New Roman" w:hAnsi="Times New Roman" w:cs="Times New Roman"/>
          <w:sz w:val="28"/>
          <w:szCs w:val="28"/>
        </w:rPr>
        <w:t xml:space="preserve">1211-п </w:t>
      </w:r>
      <w:r w:rsidR="007A3232">
        <w:rPr>
          <w:rFonts w:ascii="Times New Roman" w:hAnsi="Times New Roman" w:cs="Times New Roman"/>
          <w:sz w:val="28"/>
          <w:szCs w:val="28"/>
        </w:rPr>
        <w:t>от</w:t>
      </w:r>
      <w:r w:rsidR="00D74365">
        <w:rPr>
          <w:rFonts w:ascii="Times New Roman" w:hAnsi="Times New Roman" w:cs="Times New Roman"/>
          <w:sz w:val="28"/>
          <w:szCs w:val="28"/>
        </w:rPr>
        <w:t xml:space="preserve"> 27.07.20г</w:t>
      </w:r>
      <w:r w:rsidR="007A3232">
        <w:rPr>
          <w:rFonts w:ascii="Times New Roman" w:hAnsi="Times New Roman" w:cs="Times New Roman"/>
          <w:sz w:val="28"/>
          <w:szCs w:val="28"/>
        </w:rPr>
        <w:t>.</w:t>
      </w:r>
      <w:r w:rsidR="000E4FD7">
        <w:rPr>
          <w:rFonts w:ascii="Times New Roman" w:hAnsi="Times New Roman" w:cs="Times New Roman"/>
          <w:sz w:val="28"/>
          <w:szCs w:val="28"/>
        </w:rPr>
        <w:t xml:space="preserve">, от </w:t>
      </w:r>
      <w:r w:rsidR="000E4FD7" w:rsidRPr="000E4FD7">
        <w:rPr>
          <w:rFonts w:ascii="Times New Roman" w:hAnsi="Times New Roman" w:cs="Times New Roman"/>
          <w:sz w:val="28"/>
          <w:szCs w:val="28"/>
        </w:rPr>
        <w:t>25.08.2020 № АГ-1456-п</w:t>
      </w:r>
      <w:r w:rsidR="006115C8">
        <w:rPr>
          <w:rFonts w:ascii="Times New Roman" w:hAnsi="Times New Roman" w:cs="Times New Roman"/>
          <w:sz w:val="28"/>
          <w:szCs w:val="28"/>
        </w:rPr>
        <w:t>,</w:t>
      </w:r>
      <w:r w:rsidR="006115C8" w:rsidRPr="006115C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6115C8">
        <w:rPr>
          <w:rFonts w:ascii="Times New Roman" w:hAnsi="Times New Roman" w:cs="Times New Roman"/>
          <w:sz w:val="28"/>
          <w:szCs w:val="28"/>
          <w:lang w:eastAsia="ar-SA"/>
        </w:rPr>
        <w:t xml:space="preserve">, от 05.10.2020 № АГ-1817-п, от 25.10.2020 № АГ-2209-п, от 18.12.2020 № АГ-2390-п, </w:t>
      </w:r>
      <w:r w:rsidR="00C9264B">
        <w:rPr>
          <w:rFonts w:ascii="Times New Roman" w:hAnsi="Times New Roman" w:cs="Times New Roman"/>
          <w:sz w:val="28"/>
          <w:szCs w:val="28"/>
          <w:lang w:eastAsia="ar-SA"/>
        </w:rPr>
        <w:t xml:space="preserve">от 30.12.2020 №  </w:t>
      </w:r>
      <w:r w:rsidR="00325DE5">
        <w:rPr>
          <w:rFonts w:ascii="Times New Roman" w:hAnsi="Times New Roman" w:cs="Times New Roman"/>
          <w:sz w:val="28"/>
          <w:szCs w:val="28"/>
          <w:lang w:eastAsia="ar-SA"/>
        </w:rPr>
        <w:t>АГ 2503-п</w:t>
      </w:r>
      <w:bookmarkStart w:id="0" w:name="_GoBack"/>
      <w:bookmarkEnd w:id="0"/>
      <w:r w:rsidRPr="00065348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241AE4" w:rsidRPr="00065348" w:rsidRDefault="00241AE4" w:rsidP="00241AE4">
      <w:pPr>
        <w:pStyle w:val="a3"/>
        <w:widowControl w:val="0"/>
        <w:ind w:firstLine="709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- город Минусинск,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формировании и реализации», постановлением администрации города Минусинска от 30.08.2013 № АГ-1544-п «Об утверждении перечня муниципальных программ муниципального образования город Минусинск», в целях эффективного управления муниципальным имуществом муниципального образования город Минусинск и формирования бюджета, ПОСТАНОВЛЯЮ:</w:t>
      </w:r>
    </w:p>
    <w:p w:rsidR="00241AE4" w:rsidRPr="00065348" w:rsidRDefault="00241AE4" w:rsidP="0024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1. Утвердить муниципальную программу «Эффективное управление муниципальным имуществом города Минусинска» согласно приложению.</w:t>
      </w:r>
    </w:p>
    <w:p w:rsidR="00241AE4" w:rsidRPr="00065348" w:rsidRDefault="00241AE4" w:rsidP="0024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2. Опубликовать постановление в газете «Власть труда» и разместить на официальном сайте муниципального образования город Минусинск в сети Интернет.  </w:t>
      </w:r>
    </w:p>
    <w:p w:rsidR="00241AE4" w:rsidRPr="00065348" w:rsidRDefault="00241AE4" w:rsidP="0024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3. Контроль за выполнением постановления оставляю за собой.</w:t>
      </w:r>
    </w:p>
    <w:p w:rsidR="00241AE4" w:rsidRDefault="00241AE4" w:rsidP="0024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4. Постановление вступает в силу с 1 января 2014 года, но не ранее дня, следующего за днем его официального опубликования.</w:t>
      </w:r>
    </w:p>
    <w:p w:rsidR="00EC285B" w:rsidRPr="00065348" w:rsidRDefault="00EC285B" w:rsidP="0024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1AE4" w:rsidRPr="00065348" w:rsidRDefault="00241AE4" w:rsidP="00241AE4">
      <w:pPr>
        <w:spacing w:after="0"/>
        <w:rPr>
          <w:rFonts w:ascii="Times New Roman" w:hAnsi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И.о. Главы администрации                       подпись                       В.В. Заблоцкий</w:t>
      </w:r>
    </w:p>
    <w:p w:rsidR="00304D7A" w:rsidRPr="00582DCA" w:rsidRDefault="00304D7A" w:rsidP="00304D7A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2DCA">
        <w:rPr>
          <w:rFonts w:ascii="Times New Roman" w:hAnsi="Times New Roman" w:cs="Times New Roman"/>
          <w:sz w:val="28"/>
          <w:szCs w:val="28"/>
        </w:rPr>
        <w:t xml:space="preserve">Приложение к постановлению администрации города Минусинска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582DCA">
        <w:rPr>
          <w:rFonts w:ascii="Times New Roman" w:hAnsi="Times New Roman" w:cs="Times New Roman"/>
          <w:sz w:val="28"/>
          <w:szCs w:val="28"/>
        </w:rPr>
        <w:t>31.10.2013 № АГ-2033-п</w:t>
      </w:r>
    </w:p>
    <w:p w:rsidR="00304D7A" w:rsidRDefault="00304D7A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94FE1" w:rsidRPr="00065348" w:rsidRDefault="00194FE1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5348">
        <w:rPr>
          <w:rFonts w:ascii="Times New Roman" w:hAnsi="Times New Roman" w:cs="Times New Roman"/>
          <w:bCs/>
          <w:sz w:val="28"/>
          <w:szCs w:val="28"/>
        </w:rPr>
        <w:t xml:space="preserve">Муниципальная программа </w:t>
      </w:r>
    </w:p>
    <w:p w:rsidR="002902D0" w:rsidRPr="00065348" w:rsidRDefault="00194FE1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bCs/>
          <w:sz w:val="28"/>
          <w:szCs w:val="28"/>
        </w:rPr>
        <w:t>«Эффективное у</w:t>
      </w:r>
      <w:r w:rsidRPr="00065348">
        <w:rPr>
          <w:rFonts w:ascii="Times New Roman" w:hAnsi="Times New Roman" w:cs="Times New Roman"/>
          <w:sz w:val="28"/>
          <w:szCs w:val="28"/>
        </w:rPr>
        <w:t xml:space="preserve">правление муниципальным имуществом </w:t>
      </w:r>
    </w:p>
    <w:p w:rsidR="00194FE1" w:rsidRPr="00065348" w:rsidRDefault="00194FE1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города Минусинска</w:t>
      </w:r>
      <w:r w:rsidRPr="00065348">
        <w:rPr>
          <w:rFonts w:ascii="Times New Roman" w:hAnsi="Times New Roman" w:cs="Times New Roman"/>
          <w:bCs/>
          <w:sz w:val="28"/>
          <w:szCs w:val="28"/>
        </w:rPr>
        <w:t xml:space="preserve">» </w:t>
      </w:r>
    </w:p>
    <w:p w:rsidR="00194FE1" w:rsidRPr="00065348" w:rsidRDefault="00194FE1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4FE1" w:rsidRPr="00065348" w:rsidRDefault="00194FE1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 Паспорт </w:t>
      </w:r>
    </w:p>
    <w:p w:rsidR="00194FE1" w:rsidRPr="00065348" w:rsidRDefault="00194FE1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муниципальной программы «Эффективное управление муниципальным имуществом города Минусинска»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00"/>
        <w:gridCol w:w="6960"/>
      </w:tblGrid>
      <w:tr w:rsidR="00194FE1" w:rsidRPr="00065348" w:rsidTr="005D6B2B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5D6B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«Эффективное управление муниципальным имуществом города Минусинска» (далее – муниципальная  программа)</w:t>
            </w:r>
          </w:p>
        </w:tc>
      </w:tr>
      <w:tr w:rsidR="00194FE1" w:rsidRPr="00065348" w:rsidTr="005D6B2B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5D6B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Минусинска (далее – Администрация)</w:t>
            </w:r>
          </w:p>
          <w:p w:rsidR="00194FE1" w:rsidRPr="00065348" w:rsidRDefault="00194FE1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E1" w:rsidRPr="00065348" w:rsidTr="005D6B2B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C56653" w:rsidP="005D6B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F0B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города Минусинска; Отдел культуры администрации города Минусинска</w:t>
            </w:r>
          </w:p>
        </w:tc>
      </w:tr>
      <w:tr w:rsidR="00194FE1" w:rsidRPr="00065348" w:rsidTr="005D6B2B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Структура муниципальной программы, перечень подпрограмм, отдельных мероприятий (при наличии)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AC5571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94FE1" w:rsidRPr="00065348">
              <w:rPr>
                <w:rFonts w:ascii="Times New Roman" w:hAnsi="Times New Roman" w:cs="Times New Roman"/>
                <w:sz w:val="28"/>
                <w:szCs w:val="28"/>
              </w:rPr>
              <w:t>Подпрограмма 1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94FE1"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«Обеспечение эффективного учета, управления и использования муниципального имущества»;</w:t>
            </w:r>
          </w:p>
          <w:p w:rsidR="00194FE1" w:rsidRPr="00065348" w:rsidRDefault="00AC5571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94FE1" w:rsidRPr="00C10B42">
              <w:rPr>
                <w:rFonts w:ascii="Times New Roman" w:hAnsi="Times New Roman" w:cs="Times New Roman"/>
                <w:sz w:val="28"/>
                <w:szCs w:val="28"/>
              </w:rPr>
              <w:t>Подпрограмма 2</w:t>
            </w:r>
            <w:r w:rsidRPr="00C10B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94FE1" w:rsidRPr="00C10B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06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10B42" w:rsidRPr="00C10B42">
              <w:rPr>
                <w:rFonts w:ascii="Times New Roman" w:hAnsi="Times New Roman" w:cs="Times New Roman"/>
                <w:sz w:val="28"/>
                <w:szCs w:val="28"/>
              </w:rPr>
              <w:t>Земельно-имущественные отношения города Минусинска</w:t>
            </w:r>
            <w:r w:rsidR="003D06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94FE1" w:rsidRPr="00C10B4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94FE1" w:rsidRPr="00065348" w:rsidRDefault="00AC5571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94FE1" w:rsidRPr="00065348">
              <w:rPr>
                <w:rFonts w:ascii="Times New Roman" w:hAnsi="Times New Roman" w:cs="Times New Roman"/>
                <w:sz w:val="28"/>
                <w:szCs w:val="28"/>
              </w:rPr>
              <w:t>Подпрограмма 3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94FE1"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инфраструктуры муниципального образования город Минусинск»</w:t>
            </w:r>
          </w:p>
        </w:tc>
      </w:tr>
      <w:tr w:rsidR="00194FE1" w:rsidRPr="00065348" w:rsidTr="005D6B2B">
        <w:trPr>
          <w:trHeight w:val="1456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C10B42" w:rsidRDefault="00AC5571" w:rsidP="005D6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- </w:t>
            </w:r>
            <w:r w:rsidR="00194FE1" w:rsidRPr="0006534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Формирование, развитие, управление и эффективное </w:t>
            </w:r>
            <w:r w:rsidR="00194FE1" w:rsidRPr="0006534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использование объектов движимого и недвижимого имущества, находящегося в муниципальной </w:t>
            </w:r>
            <w:r w:rsidR="00194FE1" w:rsidRPr="00C10B4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собственности города Минусинска</w:t>
            </w:r>
            <w:r w:rsidR="00194FE1" w:rsidRPr="00C10B4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.</w:t>
            </w:r>
          </w:p>
          <w:p w:rsidR="00194FE1" w:rsidRPr="00065348" w:rsidRDefault="00AC5571" w:rsidP="005D6B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0B4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10B42" w:rsidRPr="00C10B42">
              <w:rPr>
                <w:rFonts w:ascii="Times New Roman" w:hAnsi="Times New Roman" w:cs="Times New Roman"/>
                <w:sz w:val="28"/>
                <w:szCs w:val="28"/>
              </w:rPr>
              <w:t>Организация работы в сфере земельных отношений и предоставление юридическим и физическим лицам в постоянное (бессрочное) пользование, в безвозмездное пользование, аренду, собственность земельных участков</w:t>
            </w:r>
          </w:p>
        </w:tc>
      </w:tr>
      <w:tr w:rsidR="00194FE1" w:rsidRPr="00065348" w:rsidTr="005D6B2B">
        <w:trPr>
          <w:trHeight w:val="1124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5D6B2B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1. </w:t>
            </w:r>
            <w:r w:rsidR="00FB0CBA" w:rsidRPr="0006534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Обеспечение г</w:t>
            </w:r>
            <w:r w:rsidRPr="0006534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осударственн</w:t>
            </w:r>
            <w:r w:rsidR="00FB0CBA" w:rsidRPr="0006534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ой</w:t>
            </w:r>
            <w:r w:rsidRPr="0006534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регистрация права муниципальной собственности города Минусинска на объекты недвижимости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4FE1" w:rsidRPr="00065348" w:rsidRDefault="00194FE1" w:rsidP="005D6B2B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2. Вовлечение объектов </w:t>
            </w:r>
            <w:r w:rsidRPr="0006534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муниципальной собственности города Минусинска </w:t>
            </w:r>
            <w:r w:rsidRPr="0006534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 хозяйственный оборот.</w:t>
            </w:r>
          </w:p>
          <w:p w:rsidR="00194FE1" w:rsidRPr="00065348" w:rsidRDefault="00194FE1" w:rsidP="005D6B2B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lastRenderedPageBreak/>
              <w:t xml:space="preserve">3. Приобретение жилых помещений для </w:t>
            </w:r>
            <w:r w:rsidRPr="0006534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детей-сирот и детей, оставшихся без попечения родителей, а также лиц из их числа, не имеющих жилого помещения в целях реализации Закона Красноярского края от 24.12.2009г. № 9-4225 «О наделении органов местного самоуправления отдельных муниципальных районов и городских округов края государственными полномочиями по обеспечению жилыми помещениями детей-сирот и детей, оставшихся без попечения родителей, а также лиц из их числа, не имеющих жилого помещения».</w:t>
            </w:r>
          </w:p>
          <w:p w:rsidR="00194FE1" w:rsidRPr="00065348" w:rsidRDefault="00194FE1" w:rsidP="005D6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C10B42" w:rsidRPr="00C10B42">
              <w:rPr>
                <w:rFonts w:ascii="Times New Roman" w:hAnsi="Times New Roman" w:cs="Times New Roman"/>
                <w:sz w:val="28"/>
                <w:szCs w:val="28"/>
              </w:rPr>
              <w:t>Организация работы в сфере земельных отношений и предоставление юридическим и физическим лицам в постоянное (бессрочное) пользование, в безвозмездное пользование, аренду, собственность земельных участков</w:t>
            </w:r>
            <w:r w:rsidRPr="00C10B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4FE1" w:rsidRPr="00065348" w:rsidRDefault="00194FE1" w:rsidP="005D6B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5. Оплата Региональному фонду капитального ремонта   многоквартирных домов на территории Красноярского края взносов на капитальный ремонт общего имущества в многоквартирных домах в доле муниципальных  жилых и нежилых помещений.</w:t>
            </w:r>
          </w:p>
          <w:p w:rsidR="00592EE8" w:rsidRPr="00656300" w:rsidRDefault="00592EE8" w:rsidP="005D6B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6. Обеспечить </w:t>
            </w:r>
            <w:r w:rsidR="009212D0" w:rsidRPr="0006534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одержание имущества казны в </w:t>
            </w:r>
            <w:r w:rsidRPr="00656300">
              <w:rPr>
                <w:rFonts w:ascii="Times New Roman" w:hAnsi="Times New Roman" w:cs="Times New Roman"/>
                <w:sz w:val="28"/>
                <w:szCs w:val="28"/>
              </w:rPr>
              <w:t>надлежащем состоянии.</w:t>
            </w:r>
          </w:p>
          <w:p w:rsidR="00B71FC8" w:rsidRPr="007C72B8" w:rsidRDefault="00B71FC8" w:rsidP="007C7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300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="004D24B8" w:rsidRPr="007C72B8">
              <w:rPr>
                <w:rFonts w:ascii="Times New Roman" w:hAnsi="Times New Roman" w:cs="Times New Roman"/>
                <w:sz w:val="28"/>
                <w:szCs w:val="28"/>
              </w:rPr>
              <w:t>Обеспечить паспортизацию дорог общего пользования муниципального образования город Минусинск</w:t>
            </w:r>
            <w:r w:rsidR="007C72B8" w:rsidRPr="007C72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26AF8" w:rsidRDefault="007C72B8" w:rsidP="007C72B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2B8">
              <w:rPr>
                <w:rFonts w:ascii="Times New Roman" w:hAnsi="Times New Roman" w:cs="Times New Roman"/>
                <w:sz w:val="28"/>
                <w:szCs w:val="28"/>
              </w:rPr>
              <w:t>8. Проведение мониторинга состояния объектов культурного наследия в рамках подготовки празднования 200-летия города Минусинска</w:t>
            </w:r>
            <w:r w:rsidR="00A26A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26AF8" w:rsidRPr="00065348" w:rsidRDefault="00A26AF8" w:rsidP="007C72B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E1" w:rsidRPr="00065348" w:rsidTr="005D6B2B">
        <w:trPr>
          <w:trHeight w:val="84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CF63BC" w:rsidRDefault="00194FE1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3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CF63BC" w:rsidRDefault="00194FE1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3BC">
              <w:rPr>
                <w:rFonts w:ascii="Times New Roman" w:hAnsi="Times New Roman" w:cs="Times New Roman"/>
                <w:sz w:val="28"/>
                <w:szCs w:val="28"/>
              </w:rPr>
              <w:t>Программа реализуется с 2014-202</w:t>
            </w:r>
            <w:r w:rsidR="00C10B42" w:rsidRPr="00CF63B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F63BC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194FE1" w:rsidRPr="00CF63BC" w:rsidRDefault="00194FE1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E1" w:rsidRPr="00065348" w:rsidTr="005D6B2B">
        <w:trPr>
          <w:trHeight w:val="84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и показателей результативности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38" w:rsidRPr="00065348" w:rsidRDefault="00577A38" w:rsidP="005D6B2B">
            <w:pPr>
              <w:tabs>
                <w:tab w:val="left" w:pos="3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Целевые показатели:</w:t>
            </w:r>
          </w:p>
          <w:p w:rsidR="00194FE1" w:rsidRPr="00065348" w:rsidRDefault="00194FE1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1. Количество свидетельств о государственной регистрации права муниципальной собственности города Минусинска на объекты недвижимости</w:t>
            </w:r>
          </w:p>
          <w:p w:rsidR="00577A38" w:rsidRPr="00CF63BC" w:rsidRDefault="00577A38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94FE1" w:rsidRPr="00065348">
              <w:rPr>
                <w:rFonts w:ascii="Times New Roman" w:hAnsi="Times New Roman" w:cs="Times New Roman"/>
                <w:sz w:val="28"/>
                <w:szCs w:val="28"/>
              </w:rPr>
              <w:t>. Количество объектов недвижимости, находящихся в муниципальной собственности города Минусинска, в отношении которых проведена оценка рыночной стоимости</w:t>
            </w:r>
          </w:p>
          <w:p w:rsidR="00577A38" w:rsidRPr="00CF63BC" w:rsidRDefault="00577A38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3BC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CF63BC" w:rsidRPr="00CF63BC">
              <w:rPr>
                <w:rFonts w:ascii="Times New Roman" w:hAnsi="Times New Roman" w:cs="Times New Roman"/>
                <w:sz w:val="28"/>
                <w:szCs w:val="28"/>
              </w:rPr>
              <w:t>Доля территории муниципального образования город Минусинск в отношении которой оформлены права на земельные участки в соответствии с требованиями действующего законодательства</w:t>
            </w:r>
          </w:p>
          <w:p w:rsidR="00577A38" w:rsidRPr="00065348" w:rsidRDefault="00577A38" w:rsidP="005D6B2B">
            <w:pPr>
              <w:tabs>
                <w:tab w:val="left" w:pos="3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63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Показатели результативности</w:t>
            </w:r>
            <w:r w:rsidRPr="000653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:rsidR="00577A38" w:rsidRPr="00065348" w:rsidRDefault="00577A38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1. Количество объектов недвижимости  муниципальной собственности города Минусинска</w:t>
            </w:r>
            <w:r w:rsidR="000173B1">
              <w:rPr>
                <w:rFonts w:ascii="Times New Roman" w:hAnsi="Times New Roman" w:cs="Times New Roman"/>
                <w:sz w:val="28"/>
                <w:szCs w:val="28"/>
              </w:rPr>
              <w:t>, в отношении которых получены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технические и кадастровые   паспорта</w:t>
            </w:r>
          </w:p>
          <w:p w:rsidR="00194FE1" w:rsidRPr="00065348" w:rsidRDefault="00577A38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94FE1" w:rsidRPr="00065348">
              <w:rPr>
                <w:rFonts w:ascii="Times New Roman" w:hAnsi="Times New Roman" w:cs="Times New Roman"/>
                <w:sz w:val="28"/>
                <w:szCs w:val="28"/>
              </w:rPr>
              <w:t>. Количество приобретенных в муниципальную собственность города Минусинска жилых помещений</w:t>
            </w:r>
          </w:p>
          <w:p w:rsidR="004D24B8" w:rsidRPr="00065348" w:rsidRDefault="00577A38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94FE1" w:rsidRPr="000653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0E28" w:rsidRPr="00065348">
              <w:rPr>
                <w:rFonts w:ascii="Times New Roman" w:hAnsi="Times New Roman" w:cs="Times New Roman"/>
                <w:sz w:val="28"/>
                <w:szCs w:val="28"/>
              </w:rPr>
              <w:t>Оплата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взносов на капитальный ремонт за имущество находящееся в муниципальной собственности.</w:t>
            </w:r>
          </w:p>
          <w:p w:rsidR="00225BB1" w:rsidRPr="00656300" w:rsidRDefault="00225BB1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472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отремонтированного (восстановленного) </w:t>
            </w:r>
            <w:r w:rsidRPr="00656300">
              <w:rPr>
                <w:rFonts w:ascii="Times New Roman" w:hAnsi="Times New Roman" w:cs="Times New Roman"/>
                <w:sz w:val="28"/>
                <w:szCs w:val="28"/>
              </w:rPr>
              <w:t>муниципального имущества.</w:t>
            </w:r>
          </w:p>
          <w:p w:rsidR="004D24B8" w:rsidRPr="007C72B8" w:rsidRDefault="004D24B8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300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7C72B8">
              <w:rPr>
                <w:rFonts w:ascii="Times New Roman" w:hAnsi="Times New Roman" w:cs="Times New Roman"/>
                <w:sz w:val="28"/>
                <w:szCs w:val="28"/>
              </w:rPr>
              <w:t>Количество паспортов на дороги общего пользования</w:t>
            </w:r>
          </w:p>
          <w:p w:rsidR="007C72B8" w:rsidRDefault="007C72B8" w:rsidP="007C72B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2B8">
              <w:rPr>
                <w:rFonts w:ascii="Times New Roman" w:hAnsi="Times New Roman" w:cs="Times New Roman"/>
                <w:sz w:val="28"/>
                <w:szCs w:val="28"/>
              </w:rPr>
              <w:t>6. Количество объектов культурного наследия в отношении которых проведен мониторинг их состояния</w:t>
            </w:r>
          </w:p>
          <w:p w:rsidR="00760304" w:rsidRPr="007C72B8" w:rsidRDefault="00760304" w:rsidP="007C72B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Количество разработанных научно-проектных документаций по сохранению объектов культурного наследия.</w:t>
            </w:r>
          </w:p>
          <w:p w:rsidR="00194FE1" w:rsidRPr="002472F3" w:rsidRDefault="00760304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472F3" w:rsidRPr="007C72B8">
              <w:rPr>
                <w:rFonts w:ascii="Times New Roman" w:hAnsi="Times New Roman" w:cs="Times New Roman"/>
                <w:sz w:val="28"/>
                <w:szCs w:val="28"/>
              </w:rPr>
              <w:t>. Количество</w:t>
            </w:r>
            <w:r w:rsidR="002472F3" w:rsidRPr="002472F3">
              <w:rPr>
                <w:rFonts w:ascii="Times New Roman" w:hAnsi="Times New Roman" w:cs="Times New Roman"/>
                <w:sz w:val="28"/>
                <w:szCs w:val="28"/>
              </w:rPr>
              <w:t xml:space="preserve"> земельных участков, в отношении которых оформлены документы, предусмотренные действующим законодательством</w:t>
            </w:r>
          </w:p>
          <w:p w:rsidR="00194FE1" w:rsidRDefault="00760304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94FE1" w:rsidRPr="002472F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2472F3" w:rsidRPr="002472F3">
              <w:rPr>
                <w:rFonts w:ascii="Times New Roman" w:hAnsi="Times New Roman" w:cs="Times New Roman"/>
                <w:sz w:val="28"/>
                <w:szCs w:val="28"/>
              </w:rPr>
              <w:t>Количество выданных ордеров на проведение земляных работ и проведенных проверок об их выполнении</w:t>
            </w:r>
            <w:r w:rsidR="002472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472F3" w:rsidRPr="002472F3" w:rsidRDefault="00760304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472F3" w:rsidRPr="002472F3">
              <w:rPr>
                <w:rFonts w:ascii="Times New Roman" w:hAnsi="Times New Roman" w:cs="Times New Roman"/>
                <w:sz w:val="28"/>
                <w:szCs w:val="28"/>
              </w:rPr>
              <w:t>. Количество отчетов об оценке  рыночной стоимости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92EE8" w:rsidRDefault="00760304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160A3" w:rsidRPr="002472F3">
              <w:rPr>
                <w:rFonts w:ascii="Times New Roman" w:hAnsi="Times New Roman" w:cs="Times New Roman"/>
                <w:sz w:val="28"/>
                <w:szCs w:val="28"/>
              </w:rPr>
              <w:t>. Оснащение машинами и механизмами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26AF8" w:rsidRPr="00065348" w:rsidRDefault="00A26AF8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E1" w:rsidRPr="00065348" w:rsidTr="005D6B2B">
        <w:trPr>
          <w:trHeight w:val="416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5D6B2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бюджетных ассигнований муниципальной</w:t>
            </w:r>
          </w:p>
          <w:p w:rsidR="00194FE1" w:rsidRPr="00065348" w:rsidRDefault="00194FE1" w:rsidP="005D6B2B">
            <w:pPr>
              <w:pStyle w:val="ConsPlusCell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FC7" w:rsidRPr="001A4FC7" w:rsidRDefault="00D2479A" w:rsidP="001A4FC7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93AE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общий объем бюджетных </w:t>
            </w:r>
            <w:r w:rsidRPr="007B206F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ассигнований на реализацию муниципальной программы составляет </w:t>
            </w:r>
            <w:r w:rsidR="001A4FC7" w:rsidRPr="001A4FC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187534,88 тыс. рублей, в том числе: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2020 год – 126651,28 тыс. рублей в т.ч.;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бюджет города– 19695,25 тыс. рублей.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краевой бюджет – 49315,15 тыс. рублей.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федеральный бюджет – 57 640,88 тыс. рублей.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2021 год -  43 082,89 тыс. рублей в т.ч.;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бюджет города – 12 267,49 тыс. рублей.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краевой бюджет – 30815,40 тыс. рублей.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федеральный бюджет – 0,00 тыс. рублей.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2022 год – 17 800,71 тыс. рублей в т.ч.;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бюджет города – 12 385,81 тыс. рублей.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краевой бюджет – 5 414,90 тыс. рублей.</w:t>
            </w:r>
          </w:p>
          <w:p w:rsidR="00194FE1" w:rsidRPr="00065348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федеральный бюджет – 0,00 тыс. рублей.</w:t>
            </w:r>
          </w:p>
        </w:tc>
      </w:tr>
    </w:tbl>
    <w:p w:rsidR="00F160A3" w:rsidRPr="00065348" w:rsidRDefault="00F160A3" w:rsidP="00194FE1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194FE1" w:rsidRPr="00390EF7" w:rsidRDefault="002902D0" w:rsidP="00390EF7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90EF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1. </w:t>
      </w:r>
      <w:r w:rsidR="00194FE1" w:rsidRPr="00390EF7">
        <w:rPr>
          <w:rFonts w:ascii="Times New Roman" w:hAnsi="Times New Roman" w:cs="Times New Roman"/>
          <w:bCs/>
          <w:sz w:val="28"/>
          <w:szCs w:val="28"/>
        </w:rPr>
        <w:t>Общая характеристика текущего состояния в сфере «Эффективного управления муниципальным имуществом»</w:t>
      </w:r>
    </w:p>
    <w:p w:rsidR="00194FE1" w:rsidRPr="00390EF7" w:rsidRDefault="00194FE1" w:rsidP="00390EF7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pacing w:val="1"/>
          <w:sz w:val="28"/>
          <w:szCs w:val="28"/>
        </w:rPr>
        <w:t xml:space="preserve">Эффективное управление муниципальным имуществом не может быть осуществлено без </w:t>
      </w:r>
      <w:r w:rsidRPr="00390EF7">
        <w:rPr>
          <w:rFonts w:ascii="Times New Roman" w:hAnsi="Times New Roman" w:cs="Times New Roman"/>
          <w:spacing w:val="-2"/>
          <w:sz w:val="28"/>
          <w:szCs w:val="28"/>
        </w:rPr>
        <w:t xml:space="preserve">построения целостной системы учета имущества, а также его правообладателей - хозяйствующих субъектов. Реализация правомочий собственника - владение, </w:t>
      </w:r>
      <w:r w:rsidRPr="00390EF7">
        <w:rPr>
          <w:rFonts w:ascii="Times New Roman" w:hAnsi="Times New Roman" w:cs="Times New Roman"/>
          <w:sz w:val="28"/>
          <w:szCs w:val="28"/>
        </w:rPr>
        <w:t xml:space="preserve">пользование и распоряжение, требует объективных и точных сведений о составе, количестве и 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>качественных характеристиках имущества.</w:t>
      </w:r>
    </w:p>
    <w:p w:rsidR="00194FE1" w:rsidRPr="00390EF7" w:rsidRDefault="00194FE1" w:rsidP="00390EF7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pacing w:val="-2"/>
          <w:sz w:val="28"/>
          <w:szCs w:val="28"/>
        </w:rPr>
        <w:t xml:space="preserve">С 2005 года проводится работа по технической инвентаризации объектов муниципальной собственности города Минусинска </w:t>
      </w:r>
      <w:r w:rsidRPr="00390EF7">
        <w:rPr>
          <w:rFonts w:ascii="Times New Roman" w:hAnsi="Times New Roman" w:cs="Times New Roman"/>
          <w:spacing w:val="-3"/>
          <w:sz w:val="28"/>
          <w:szCs w:val="28"/>
        </w:rPr>
        <w:t xml:space="preserve">с целью государственной регистрации права собственности на 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них. </w:t>
      </w:r>
      <w:r w:rsidR="00654FEC" w:rsidRPr="00390EF7">
        <w:rPr>
          <w:rFonts w:ascii="Times New Roman" w:hAnsi="Times New Roman" w:cs="Times New Roman"/>
          <w:spacing w:val="-5"/>
          <w:sz w:val="28"/>
          <w:szCs w:val="28"/>
        </w:rPr>
        <w:t>За период с 2013 по 201</w:t>
      </w:r>
      <w:r w:rsidR="002472F3" w:rsidRPr="00390EF7">
        <w:rPr>
          <w:rFonts w:ascii="Times New Roman" w:hAnsi="Times New Roman" w:cs="Times New Roman"/>
          <w:spacing w:val="-5"/>
          <w:sz w:val="28"/>
          <w:szCs w:val="28"/>
        </w:rPr>
        <w:t>8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 годы проведена техническая инвентаризация </w:t>
      </w:r>
      <w:r w:rsidR="00654FEC" w:rsidRPr="00390EF7">
        <w:rPr>
          <w:rFonts w:ascii="Times New Roman" w:hAnsi="Times New Roman" w:cs="Times New Roman"/>
          <w:spacing w:val="-5"/>
          <w:sz w:val="28"/>
          <w:szCs w:val="28"/>
        </w:rPr>
        <w:t>12</w:t>
      </w:r>
      <w:r w:rsidR="002472F3" w:rsidRPr="00390EF7">
        <w:rPr>
          <w:rFonts w:ascii="Times New Roman" w:hAnsi="Times New Roman" w:cs="Times New Roman"/>
          <w:spacing w:val="-5"/>
          <w:sz w:val="28"/>
          <w:szCs w:val="28"/>
        </w:rPr>
        <w:t>57</w:t>
      </w:r>
      <w:r w:rsidR="00654FEC"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 объектов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 муниципальной собственности, зарегистрировано право на </w:t>
      </w:r>
      <w:r w:rsidR="00654FEC" w:rsidRPr="00390EF7">
        <w:rPr>
          <w:rFonts w:ascii="Times New Roman" w:hAnsi="Times New Roman" w:cs="Times New Roman"/>
          <w:spacing w:val="-5"/>
          <w:sz w:val="28"/>
          <w:szCs w:val="28"/>
        </w:rPr>
        <w:t>1</w:t>
      </w:r>
      <w:r w:rsidR="002472F3" w:rsidRPr="00390EF7">
        <w:rPr>
          <w:rFonts w:ascii="Times New Roman" w:hAnsi="Times New Roman" w:cs="Times New Roman"/>
          <w:spacing w:val="-5"/>
          <w:sz w:val="28"/>
          <w:szCs w:val="28"/>
        </w:rPr>
        <w:t>430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 объектов недвижимости.</w:t>
      </w:r>
    </w:p>
    <w:p w:rsidR="00194FE1" w:rsidRPr="00390EF7" w:rsidRDefault="00194FE1" w:rsidP="00390EF7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pacing w:val="-6"/>
          <w:sz w:val="28"/>
          <w:szCs w:val="28"/>
        </w:rPr>
        <w:t xml:space="preserve">Одним из важнейших условий эффективного управления муниципальной собственностью является 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>наличие правоустанавливающих и право подтверждающих документов, ведение единого, полного учета объектов муниципальной собственности</w:t>
      </w:r>
      <w:r w:rsidR="00327089" w:rsidRPr="00390EF7">
        <w:rPr>
          <w:rFonts w:ascii="Times New Roman" w:hAnsi="Times New Roman" w:cs="Times New Roman"/>
          <w:spacing w:val="-5"/>
          <w:sz w:val="28"/>
          <w:szCs w:val="28"/>
        </w:rPr>
        <w:t>, оформление в установленном порядке документов подтверждающих права на землю, а также ведение единого, полного учета оформленных земельных участков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194FE1" w:rsidRPr="00390EF7" w:rsidRDefault="00194FE1" w:rsidP="00390EF7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Это условие приобретает особую значимость в процессе оптимизации структуры </w:t>
      </w:r>
      <w:r w:rsidRPr="00390EF7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 с учетом разграничения полномочий между органами государственной власти </w:t>
      </w:r>
      <w:r w:rsidRPr="00390EF7">
        <w:rPr>
          <w:rFonts w:ascii="Times New Roman" w:hAnsi="Times New Roman" w:cs="Times New Roman"/>
          <w:sz w:val="28"/>
          <w:szCs w:val="28"/>
        </w:rPr>
        <w:t xml:space="preserve">Российской Федерации, субъектов Российской Федерации и органами местного самоуправления, </w:t>
      </w:r>
      <w:r w:rsidRPr="00390EF7">
        <w:rPr>
          <w:rFonts w:ascii="Times New Roman" w:hAnsi="Times New Roman" w:cs="Times New Roman"/>
          <w:spacing w:val="-6"/>
          <w:sz w:val="28"/>
          <w:szCs w:val="28"/>
        </w:rPr>
        <w:t xml:space="preserve">передачи имущества, предназначенного для реализации соответствующих полномочий, из одного уровня 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>собственности в другой.</w:t>
      </w:r>
    </w:p>
    <w:p w:rsidR="00194FE1" w:rsidRPr="00390EF7" w:rsidRDefault="00194FE1" w:rsidP="00390EF7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pacing w:val="-1"/>
          <w:sz w:val="28"/>
          <w:szCs w:val="28"/>
        </w:rPr>
        <w:t xml:space="preserve">Надлежащее оформление права собственности, своевременная техническая инвентаризация </w:t>
      </w:r>
      <w:r w:rsidRPr="00390EF7">
        <w:rPr>
          <w:rFonts w:ascii="Times New Roman" w:hAnsi="Times New Roman" w:cs="Times New Roman"/>
          <w:spacing w:val="-4"/>
          <w:sz w:val="28"/>
          <w:szCs w:val="28"/>
        </w:rPr>
        <w:t xml:space="preserve">объектов недвижимости, находящихся в </w:t>
      </w:r>
      <w:r w:rsidRPr="00390EF7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390EF7">
        <w:rPr>
          <w:rFonts w:ascii="Times New Roman" w:hAnsi="Times New Roman" w:cs="Times New Roman"/>
          <w:spacing w:val="-4"/>
          <w:sz w:val="28"/>
          <w:szCs w:val="28"/>
        </w:rPr>
        <w:t xml:space="preserve">, являются залогом 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целостности имущества </w:t>
      </w:r>
      <w:r w:rsidRPr="00390EF7">
        <w:rPr>
          <w:rFonts w:ascii="Times New Roman" w:hAnsi="Times New Roman" w:cs="Times New Roman"/>
          <w:spacing w:val="-2"/>
          <w:sz w:val="28"/>
          <w:szCs w:val="28"/>
        </w:rPr>
        <w:t>города Минусинска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194FE1" w:rsidRPr="00390EF7" w:rsidRDefault="00194FE1" w:rsidP="00390EF7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pacing w:val="-4"/>
          <w:sz w:val="28"/>
          <w:szCs w:val="28"/>
        </w:rPr>
        <w:t xml:space="preserve">Совокупный социально-экономический эффект от реализации Программы достигается за 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>счет проведения структурных изменений в системе учета муниципальной собственности,</w:t>
      </w:r>
      <w:r w:rsidR="00327089"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 проведения целостной политики в области земельных отношений,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 позволяющих обеспечить эффективное использование </w:t>
      </w:r>
      <w:r w:rsidRPr="00390EF7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194FE1" w:rsidRPr="00390EF7" w:rsidRDefault="00194FE1" w:rsidP="00390EF7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Прямой экономический эффект от реализации программных мероприятий состоит в увеличении </w:t>
      </w:r>
      <w:r w:rsidRPr="00390EF7">
        <w:rPr>
          <w:rFonts w:ascii="Times New Roman" w:hAnsi="Times New Roman" w:cs="Times New Roman"/>
          <w:spacing w:val="-3"/>
          <w:sz w:val="28"/>
          <w:szCs w:val="28"/>
        </w:rPr>
        <w:t xml:space="preserve">доходов бюджета </w:t>
      </w:r>
      <w:r w:rsidR="003D00EE" w:rsidRPr="00390EF7">
        <w:rPr>
          <w:rFonts w:ascii="Times New Roman" w:hAnsi="Times New Roman" w:cs="Times New Roman"/>
          <w:spacing w:val="-3"/>
          <w:sz w:val="28"/>
          <w:szCs w:val="28"/>
        </w:rPr>
        <w:t xml:space="preserve">города </w:t>
      </w:r>
      <w:r w:rsidRPr="00390EF7">
        <w:rPr>
          <w:rFonts w:ascii="Times New Roman" w:hAnsi="Times New Roman" w:cs="Times New Roman"/>
          <w:spacing w:val="-3"/>
          <w:sz w:val="28"/>
          <w:szCs w:val="28"/>
        </w:rPr>
        <w:t xml:space="preserve">за счет роста поступлений доходов от распоряжения и 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использования </w:t>
      </w:r>
      <w:r w:rsidRPr="00390EF7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</w:t>
      </w:r>
      <w:r w:rsidR="00327089" w:rsidRPr="00390EF7">
        <w:rPr>
          <w:rFonts w:ascii="Times New Roman" w:hAnsi="Times New Roman" w:cs="Times New Roman"/>
          <w:spacing w:val="-2"/>
          <w:sz w:val="28"/>
          <w:szCs w:val="28"/>
        </w:rPr>
        <w:t xml:space="preserve">ью </w:t>
      </w:r>
      <w:r w:rsidR="00327089" w:rsidRPr="00390EF7">
        <w:rPr>
          <w:rFonts w:ascii="Times New Roman" w:hAnsi="Times New Roman" w:cs="Times New Roman"/>
          <w:spacing w:val="-3"/>
          <w:sz w:val="28"/>
          <w:szCs w:val="28"/>
        </w:rPr>
        <w:t>арендной платы за землю, поступлений от выкупа земельных участков в собственность, земельный налог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194FE1" w:rsidRPr="00390EF7" w:rsidRDefault="00194FE1" w:rsidP="00390EF7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pacing w:val="1"/>
          <w:sz w:val="28"/>
          <w:szCs w:val="28"/>
        </w:rPr>
        <w:t xml:space="preserve">Реализация комплекса программных мероприятий позволит обеспечить необходимую информационную и технологическую поддержку процессов формирования, учета, оценки и </w:t>
      </w:r>
      <w:r w:rsidRPr="00390EF7">
        <w:rPr>
          <w:rFonts w:ascii="Times New Roman" w:hAnsi="Times New Roman" w:cs="Times New Roman"/>
          <w:spacing w:val="-2"/>
          <w:sz w:val="28"/>
          <w:szCs w:val="28"/>
        </w:rPr>
        <w:t>налогообложения недвижимости, а также управления и распоряжения недвижимостью</w:t>
      </w:r>
      <w:r w:rsidR="007455FC" w:rsidRPr="00390EF7"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390EF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455FC" w:rsidRPr="00390EF7">
        <w:rPr>
          <w:rFonts w:ascii="Times New Roman" w:hAnsi="Times New Roman" w:cs="Times New Roman"/>
          <w:spacing w:val="1"/>
          <w:sz w:val="28"/>
          <w:szCs w:val="28"/>
        </w:rPr>
        <w:t>взимания платы за использование земельных участков</w:t>
      </w:r>
      <w:r w:rsidR="007455FC" w:rsidRPr="00390EF7">
        <w:rPr>
          <w:rFonts w:ascii="Times New Roman" w:hAnsi="Times New Roman" w:cs="Times New Roman"/>
          <w:spacing w:val="-2"/>
          <w:sz w:val="28"/>
          <w:szCs w:val="28"/>
        </w:rPr>
        <w:t xml:space="preserve">, управление и распоряжение землей как </w:t>
      </w:r>
      <w:r w:rsidR="007455FC" w:rsidRPr="00390EF7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одного из основных видов недвижимого имущества </w:t>
      </w:r>
      <w:r w:rsidRPr="00390EF7">
        <w:rPr>
          <w:rFonts w:ascii="Times New Roman" w:hAnsi="Times New Roman" w:cs="Times New Roman"/>
          <w:spacing w:val="-2"/>
          <w:sz w:val="28"/>
          <w:szCs w:val="28"/>
        </w:rPr>
        <w:t xml:space="preserve">и достичь 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>намеченных целей в области социального развития и модернизации экономики города.</w:t>
      </w:r>
    </w:p>
    <w:p w:rsidR="00194FE1" w:rsidRPr="00390EF7" w:rsidRDefault="00194FE1" w:rsidP="00390EF7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pacing w:val="-1"/>
          <w:sz w:val="28"/>
          <w:szCs w:val="28"/>
        </w:rPr>
        <w:t>Решение проблем, связанных с формированием муниципальной собственности программно-</w:t>
      </w:r>
      <w:r w:rsidRPr="00390EF7">
        <w:rPr>
          <w:rFonts w:ascii="Times New Roman" w:hAnsi="Times New Roman" w:cs="Times New Roman"/>
          <w:spacing w:val="-6"/>
          <w:sz w:val="28"/>
          <w:szCs w:val="28"/>
        </w:rPr>
        <w:t xml:space="preserve">целевым методом, обусловлено его высокой эффективностью, возможностью сбалансированного и 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>последовательного выполнения мероприятий.</w:t>
      </w:r>
    </w:p>
    <w:p w:rsidR="00194FE1" w:rsidRPr="00390EF7" w:rsidRDefault="00194FE1" w:rsidP="00390EF7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pacing w:val="-2"/>
          <w:sz w:val="28"/>
          <w:szCs w:val="28"/>
        </w:rPr>
        <w:t xml:space="preserve">Основные преимущества программно-целевого метода заключаются в том, что он позволяет 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обеспечить консолидацию и целевое использование финансовых ресурсов, необходимых для реализации Программы, а также способствует эффективному планированию и мониторингу результатов </w:t>
      </w:r>
      <w:r w:rsidRPr="00390EF7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>Программы</w:t>
      </w:r>
      <w:r w:rsidRPr="00390EF7">
        <w:rPr>
          <w:rFonts w:ascii="Times New Roman" w:hAnsi="Times New Roman" w:cs="Times New Roman"/>
          <w:sz w:val="28"/>
          <w:szCs w:val="28"/>
        </w:rPr>
        <w:t xml:space="preserve">. В рамках 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>Программы</w:t>
      </w:r>
      <w:r w:rsidRPr="00390EF7">
        <w:rPr>
          <w:rFonts w:ascii="Times New Roman" w:hAnsi="Times New Roman" w:cs="Times New Roman"/>
          <w:sz w:val="28"/>
          <w:szCs w:val="28"/>
        </w:rPr>
        <w:t xml:space="preserve"> определены показатели, которые 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>позволяют ежегодно оценивать результаты реализации мероприятий.</w:t>
      </w:r>
    </w:p>
    <w:p w:rsidR="00194FE1" w:rsidRPr="00390EF7" w:rsidRDefault="00194FE1" w:rsidP="00390EF7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pacing w:val="-3"/>
          <w:sz w:val="28"/>
          <w:szCs w:val="28"/>
        </w:rPr>
        <w:t>Основными рисками, которые могут осложнить решение обозначенных проблем программно-</w:t>
      </w:r>
      <w:r w:rsidRPr="00390EF7">
        <w:rPr>
          <w:rFonts w:ascii="Times New Roman" w:hAnsi="Times New Roman" w:cs="Times New Roman"/>
          <w:spacing w:val="-6"/>
          <w:sz w:val="28"/>
          <w:szCs w:val="28"/>
        </w:rPr>
        <w:t>целевым методом, являются:</w:t>
      </w:r>
    </w:p>
    <w:p w:rsidR="00194FE1" w:rsidRPr="00390EF7" w:rsidRDefault="00194FE1" w:rsidP="00390EF7">
      <w:pPr>
        <w:widowControl w:val="0"/>
        <w:numPr>
          <w:ilvl w:val="0"/>
          <w:numId w:val="25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 недостаточное ресурсное обеспечение запланированных мероприятий;</w:t>
      </w:r>
    </w:p>
    <w:p w:rsidR="00194FE1" w:rsidRPr="00390EF7" w:rsidRDefault="00194FE1" w:rsidP="00390EF7">
      <w:pPr>
        <w:widowControl w:val="0"/>
        <w:numPr>
          <w:ilvl w:val="0"/>
          <w:numId w:val="25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 ухудшение социально-экономической ситуации;</w:t>
      </w:r>
    </w:p>
    <w:p w:rsidR="00194FE1" w:rsidRPr="00390EF7" w:rsidRDefault="00194FE1" w:rsidP="00390EF7">
      <w:pPr>
        <w:tabs>
          <w:tab w:val="left" w:pos="749"/>
        </w:tabs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 xml:space="preserve">- 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>неэффективное</w:t>
      </w:r>
      <w:r w:rsidR="003D00EE"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    использование    средств   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>бюджета</w:t>
      </w:r>
      <w:r w:rsidR="003D00EE"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 города</w:t>
      </w:r>
      <w:r w:rsidRPr="00390EF7">
        <w:rPr>
          <w:rFonts w:ascii="Times New Roman" w:hAnsi="Times New Roman" w:cs="Times New Roman"/>
          <w:spacing w:val="-5"/>
          <w:sz w:val="28"/>
          <w:szCs w:val="28"/>
        </w:rPr>
        <w:t>,   выделенных   на реализацию мероприятий Программы.</w:t>
      </w:r>
    </w:p>
    <w:p w:rsidR="00194FE1" w:rsidRPr="00390EF7" w:rsidRDefault="00194FE1" w:rsidP="00390E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02D0" w:rsidRPr="00390EF7" w:rsidRDefault="00194FE1" w:rsidP="00390EF7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90EF7">
        <w:rPr>
          <w:rFonts w:ascii="Times New Roman" w:hAnsi="Times New Roman" w:cs="Times New Roman"/>
          <w:bCs/>
          <w:sz w:val="28"/>
          <w:szCs w:val="28"/>
        </w:rPr>
        <w:t xml:space="preserve">2. Перечень подпрограмм, краткое описание </w:t>
      </w:r>
    </w:p>
    <w:p w:rsidR="00194FE1" w:rsidRPr="00390EF7" w:rsidRDefault="00194FE1" w:rsidP="00390EF7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90EF7">
        <w:rPr>
          <w:rFonts w:ascii="Times New Roman" w:hAnsi="Times New Roman" w:cs="Times New Roman"/>
          <w:bCs/>
          <w:sz w:val="28"/>
          <w:szCs w:val="28"/>
        </w:rPr>
        <w:t>мероприятий подпрограммы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bCs/>
          <w:sz w:val="28"/>
          <w:szCs w:val="28"/>
        </w:rPr>
        <w:t>«Р</w:t>
      </w:r>
      <w:r w:rsidRPr="00580482">
        <w:rPr>
          <w:rFonts w:ascii="Times New Roman" w:hAnsi="Times New Roman" w:cs="Times New Roman"/>
          <w:sz w:val="28"/>
          <w:szCs w:val="28"/>
        </w:rPr>
        <w:t>еализация программы осуществляется в соответствии с действующим законодательством в рамках подпрограмм: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- «Обеспечение эффективного учета, управления и использования муниципального имущества»;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- «Земельно-имущественные отношения города Минусинска»;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- «Развитие инфраструктуры муниципального образования город Минусинск»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Основными целями Программ являются: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1. Формирование, развитие, управление и эффективное использование объектов движимого и недвижимого имущества, находящегося в муниципальной собственности города Минусинска.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2. Организация работы в сфере земельных отношений и предоставление юридическим и физическим лицам в постоянное (бессрочное) пользование, в безвозмездное пользование, аренду, собственность земельных участков.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В рамках Подпрограмм планируется реализация следующих мероприятий:</w:t>
      </w:r>
    </w:p>
    <w:p w:rsidR="00580482" w:rsidRPr="00580482" w:rsidRDefault="00580482" w:rsidP="00580482">
      <w:pPr>
        <w:numPr>
          <w:ilvl w:val="0"/>
          <w:numId w:val="35"/>
        </w:numPr>
        <w:spacing w:after="0" w:line="240" w:lineRule="auto"/>
        <w:ind w:right="22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Мероприятие 1.1 «Государственная регистрация права муниципальной собственности города Минусинска на объекты недвижимости».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 xml:space="preserve">Государственная регистрация права муниципальной собственности предполагает подготовку правоустанавливающих   документов,    а   также   технической    документации    на   каждый    объект недвижимости. Порядок </w:t>
      </w:r>
      <w:r w:rsidRPr="00580482">
        <w:rPr>
          <w:rFonts w:ascii="Times New Roman" w:hAnsi="Times New Roman" w:cs="Times New Roman"/>
          <w:sz w:val="28"/>
          <w:szCs w:val="28"/>
        </w:rPr>
        <w:lastRenderedPageBreak/>
        <w:t>государственной регистрации прав на недвижимое имущество определен федеральным законодательством Российской Федерации.</w:t>
      </w:r>
    </w:p>
    <w:p w:rsidR="00580482" w:rsidRPr="00580482" w:rsidRDefault="00580482" w:rsidP="00580482">
      <w:pPr>
        <w:numPr>
          <w:ilvl w:val="0"/>
          <w:numId w:val="35"/>
        </w:numPr>
        <w:spacing w:after="0" w:line="240" w:lineRule="auto"/>
        <w:ind w:right="22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 xml:space="preserve">Мероприятие 1.2 «Оценка недвижимости и регулирование отношений по муниципальной собственности». Вовлечение объектов муниципальной собственности города Минусинска в хозяйственный оборот. 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Полномочия собственника при вовлечении объектов муниципальной собственности в гражданско-правовой оборот заключаются в осуществлении оценки объектов муниципальной собственности, обеспечении защиты имущественных интересов города Минусинска в судах общей юрисдикции и арбитражных судах. Проведение рыночной оценки стоимости арендной платы объектов недвижимости, находящихся в муниципальной собственности, позволяет увеличить доходную часть бюджета города.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3. Мероприятие 1.3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9-4225)». Приобретение жилых помещений в целях  реализации Закона Красноярского края «О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детей-сирот и детей, оставшихся без попечения родителей, лиц из  числа детей-сирот и детей, оставшихся без попечения родителей».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Реализация данного закона заключается в обеспечении жилыми помещениями детей-сирот и детей, оставшихся без попечения родителей, лиц из числа детей-сирот и детей, оставшихся без попечения родителей, за счет краевого бюджета; 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краевого и федерального бюджетов.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4. Мероприятие 1.4 «Оплата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 жилых и нежилых помещений».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Реализация данной функции заключается в выполнении обязанности собственника жилых и нежилых помещений муниципального жилищного фонда в оплате стоимости капитального ремонта общего имущества собственников в многоквартирных домах.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5. Мероприятие 1.5 «Содержание имущества казны».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Реализация данного мероприятия заключается в содержании имущества казны находящегося в муниципальной собственности в надлежащем состоянии.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6. Мероприятие 1.6 «Паспортизация дорог общего пользования».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lastRenderedPageBreak/>
        <w:t>Паспортизация дорог общего пользования муниципального образования город Минусинск предполагает подготовку документов (паспорта) на каждую дорогу, как на объект недвижимости.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7. Мероприятие 1.7 «Выполнение работ по мониторингу состояния объектов культурного наследия в рамках подготовки празднования 200-летия города Минусинска».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8. Мероприятие 1.8 «Проведение работ по сохранению объектов культурного наследия».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Мониторинг состояния объектов культурного наследия или отдельных их элементов предназначен для использования юридическими и физическими лицами, которые обеспечивают сохранность объектов культурного наследия.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Результаты мониторинга используются при осуществлении наблюдений за состоянием объекта культурного наследия в процессе эксплуатации, выполнения ремонтно-реставрационных работ, а также при оказании на них воздействий, вызываемых другими техногенными или природными факторами.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9. Мероприятие 1.9 «Проведение историко-культурной экспертизы объекта культурного наследия».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 xml:space="preserve">Реализация данного мероприятия заключается в проведении историко-культурной экспертизы объекта культурного наследия в целях обоснования целесообразности включения указанного объекта в Единый государственный реестр объектов культурного наследия. 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10. Мероприятие 2.1 «Обеспечение деятельности (оказание услуг) подведомственных учреждений».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Реализация данного мероприятия заключается в выполнении работ по выдаче разрешений на захоронения, выполнении кадастровых работ и обращение с заявлениями о поставке  объектов недвижимости на государственный кадастровый учет, выполнение работ, необходимых для рассмотрения обращений граждан и юридических лиц в сфере земельных отношений и подготовка ответов на них, выполнение работ, необходимых для организации электронного документооборота в сфере земельных отношений, выполнение работ, необходимых для участия в судебных заседаниях, административных делах и рассмотрения протестов и представлений прокуратуры, выполнение работ, необходимых для ведения архива документов на земельные участки, расположенные на территории города Минусинска.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11. Мероприятие 2.2. «Выполнение работ, необходимых для подготовки документов на земельные участки, расположенные на территории города Минусинска».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 xml:space="preserve">В рамках реализации данного мероприятий осуществляется оказание муниципальных услуг гражданам и юридическим лицам, а также выполнение муниципальных функций связанных с образованием и распоряжением </w:t>
      </w:r>
      <w:r w:rsidRPr="00580482">
        <w:rPr>
          <w:rFonts w:ascii="Times New Roman" w:hAnsi="Times New Roman" w:cs="Times New Roman"/>
          <w:sz w:val="28"/>
          <w:szCs w:val="28"/>
        </w:rPr>
        <w:lastRenderedPageBreak/>
        <w:t>земельными  участками, государственная собственность на которые не разграничена.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12. Мероприятие 2.3. Выполнение работ, необходимых для выдачи ордеров на проведение земляных работ и контроля за их выполнением.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Реализация данного мероприятия заключается в выдачи ордеров на производство земляных работ и контроль  за их выполнением относится к функциям органов местного самоуправления и является обязательным.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13. Мероприятие 2.4. 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бюджета.</w:t>
      </w: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Реализация данной функции заключается в оформлении прав на земельные участки. Распоряжение земельными участками и иными объектами невидимости невозможно без технической инвентаризации, паспортизации и государственной регистрации прав, а также проведения рыночной оценки стоимости в отношении земельных участков и иных объектов, права на которые оформляются путем проведения аукционов.</w:t>
      </w:r>
    </w:p>
    <w:p w:rsidR="00580482" w:rsidRPr="00C70BEF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0BEF">
        <w:rPr>
          <w:rFonts w:ascii="Times New Roman" w:hAnsi="Times New Roman" w:cs="Times New Roman"/>
          <w:sz w:val="28"/>
          <w:szCs w:val="28"/>
        </w:rPr>
        <w:t>14. Мероприятие 3</w:t>
      </w:r>
      <w:r w:rsidR="00BE7C86" w:rsidRPr="00C70BEF">
        <w:rPr>
          <w:rFonts w:ascii="Times New Roman" w:hAnsi="Times New Roman" w:cs="Times New Roman"/>
          <w:sz w:val="28"/>
          <w:szCs w:val="28"/>
        </w:rPr>
        <w:t>.1</w:t>
      </w:r>
      <w:r w:rsidRPr="00C70BEF">
        <w:rPr>
          <w:rFonts w:ascii="Times New Roman" w:hAnsi="Times New Roman" w:cs="Times New Roman"/>
          <w:sz w:val="28"/>
          <w:szCs w:val="28"/>
        </w:rPr>
        <w:t xml:space="preserve">  «Модернизация материально-технической базы муниципального образования город Минусинск»;</w:t>
      </w:r>
    </w:p>
    <w:p w:rsidR="00CA23B8" w:rsidRDefault="00BE7C86" w:rsidP="00CA23B8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0BEF">
        <w:rPr>
          <w:rFonts w:ascii="Times New Roman" w:hAnsi="Times New Roman" w:cs="Times New Roman"/>
          <w:sz w:val="28"/>
          <w:szCs w:val="28"/>
        </w:rPr>
        <w:t>15.  Мероприятие 3.2 «Пре</w:t>
      </w:r>
      <w:r w:rsidR="00CA23B8" w:rsidRPr="00C70BEF">
        <w:rPr>
          <w:rFonts w:ascii="Times New Roman" w:hAnsi="Times New Roman" w:cs="Times New Roman"/>
          <w:sz w:val="28"/>
          <w:szCs w:val="28"/>
        </w:rPr>
        <w:t>доставление субсидии муниципальному унитарному предприятию</w:t>
      </w:r>
      <w:r w:rsidR="00CA23B8" w:rsidRPr="00CA23B8">
        <w:rPr>
          <w:rFonts w:ascii="Times New Roman" w:hAnsi="Times New Roman" w:cs="Times New Roman"/>
          <w:sz w:val="28"/>
          <w:szCs w:val="28"/>
        </w:rPr>
        <w:t xml:space="preserve"> "Рынок Заречный" на приобретение объектов недвижимого имущества в муниципальную собс</w:t>
      </w:r>
      <w:r w:rsidR="00CA23B8">
        <w:rPr>
          <w:rFonts w:ascii="Times New Roman" w:hAnsi="Times New Roman" w:cs="Times New Roman"/>
          <w:sz w:val="28"/>
          <w:szCs w:val="28"/>
        </w:rPr>
        <w:t>твенность».</w:t>
      </w:r>
    </w:p>
    <w:p w:rsidR="00C70BEF" w:rsidRPr="00CA23B8" w:rsidRDefault="00C70BEF" w:rsidP="00CA23B8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Мероприятие 3.3 «Приобретение и установка праздничной иллюминации (20 консолей)».</w:t>
      </w:r>
    </w:p>
    <w:p w:rsidR="00BE7C86" w:rsidRPr="00580482" w:rsidRDefault="00BE7C86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0482" w:rsidRPr="00580482" w:rsidRDefault="00580482" w:rsidP="00580482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94FE1" w:rsidRPr="00390EF7" w:rsidRDefault="00194FE1" w:rsidP="00390EF7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pacing w:val="-5"/>
          <w:sz w:val="28"/>
          <w:szCs w:val="28"/>
        </w:rPr>
      </w:pPr>
    </w:p>
    <w:p w:rsidR="006D1703" w:rsidRPr="00390EF7" w:rsidRDefault="002902D0" w:rsidP="00390EF7">
      <w:pPr>
        <w:suppressAutoHyphens/>
        <w:spacing w:after="0" w:line="240" w:lineRule="auto"/>
        <w:ind w:right="22" w:firstLine="567"/>
        <w:jc w:val="center"/>
        <w:rPr>
          <w:rFonts w:ascii="Times New Roman" w:hAnsi="Times New Roman" w:cs="Times New Roman"/>
          <w:spacing w:val="-5"/>
          <w:sz w:val="28"/>
          <w:szCs w:val="28"/>
        </w:rPr>
      </w:pPr>
      <w:r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3. </w:t>
      </w:r>
      <w:r w:rsidR="00194FE1"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Перечень нормативных правовых актов </w:t>
      </w:r>
      <w:r w:rsidR="006D1703"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 которые </w:t>
      </w:r>
      <w:r w:rsidR="00194FE1"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необходимы </w:t>
      </w:r>
    </w:p>
    <w:p w:rsidR="00194FE1" w:rsidRPr="00390EF7" w:rsidRDefault="00194FE1" w:rsidP="00390EF7">
      <w:pPr>
        <w:suppressAutoHyphens/>
        <w:spacing w:after="0" w:line="240" w:lineRule="auto"/>
        <w:ind w:right="22" w:firstLine="567"/>
        <w:jc w:val="center"/>
        <w:rPr>
          <w:rFonts w:ascii="Times New Roman" w:hAnsi="Times New Roman" w:cs="Times New Roman"/>
          <w:spacing w:val="-5"/>
          <w:sz w:val="28"/>
          <w:szCs w:val="28"/>
        </w:rPr>
      </w:pPr>
      <w:r w:rsidRPr="00390EF7">
        <w:rPr>
          <w:rFonts w:ascii="Times New Roman" w:hAnsi="Times New Roman" w:cs="Times New Roman"/>
          <w:spacing w:val="-5"/>
          <w:sz w:val="28"/>
          <w:szCs w:val="28"/>
        </w:rPr>
        <w:t>для реализации мероприятий программы, подпрограммы</w:t>
      </w:r>
      <w:r w:rsidR="006D1703" w:rsidRPr="00390EF7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6D1703" w:rsidRPr="00390EF7" w:rsidRDefault="006D1703" w:rsidP="00390EF7">
      <w:pPr>
        <w:suppressAutoHyphens/>
        <w:spacing w:after="0" w:line="240" w:lineRule="auto"/>
        <w:ind w:right="22" w:firstLine="567"/>
        <w:jc w:val="center"/>
        <w:rPr>
          <w:rFonts w:ascii="Times New Roman" w:hAnsi="Times New Roman" w:cs="Times New Roman"/>
          <w:spacing w:val="-5"/>
          <w:sz w:val="28"/>
          <w:szCs w:val="28"/>
        </w:rPr>
      </w:pPr>
    </w:p>
    <w:p w:rsidR="00194FE1" w:rsidRPr="00390EF7" w:rsidRDefault="00194FE1" w:rsidP="00390EF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Реализация программных мероприятий будет производиться в соответствии со следующими основными нормативными правовыми актами:</w:t>
      </w:r>
    </w:p>
    <w:p w:rsidR="00AC5DCF" w:rsidRPr="00390EF7" w:rsidRDefault="00AC5DCF" w:rsidP="00390EF7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390EF7">
        <w:rPr>
          <w:rFonts w:ascii="Times New Roman" w:hAnsi="Times New Roman" w:cs="Times New Roman"/>
          <w:spacing w:val="-5"/>
          <w:sz w:val="28"/>
          <w:szCs w:val="28"/>
        </w:rPr>
        <w:t>Конституцией Российской Федерации;</w:t>
      </w:r>
    </w:p>
    <w:p w:rsidR="00AC5DCF" w:rsidRPr="00390EF7" w:rsidRDefault="00AC5DCF" w:rsidP="00390EF7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390EF7">
        <w:rPr>
          <w:rFonts w:ascii="Times New Roman" w:hAnsi="Times New Roman" w:cs="Times New Roman"/>
          <w:spacing w:val="-5"/>
          <w:sz w:val="28"/>
          <w:szCs w:val="28"/>
        </w:rPr>
        <w:t>Земельным кодексом Российской Федерации;</w:t>
      </w:r>
    </w:p>
    <w:p w:rsidR="00AC5DCF" w:rsidRPr="00390EF7" w:rsidRDefault="00AC5DCF" w:rsidP="00390EF7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390EF7">
        <w:rPr>
          <w:rFonts w:ascii="Times New Roman" w:hAnsi="Times New Roman" w:cs="Times New Roman"/>
          <w:spacing w:val="-5"/>
          <w:sz w:val="28"/>
          <w:szCs w:val="28"/>
        </w:rPr>
        <w:t>Бюджетным кодексом Российской Федерации;</w:t>
      </w:r>
    </w:p>
    <w:p w:rsidR="00AC5DCF" w:rsidRPr="00390EF7" w:rsidRDefault="00AC5DCF" w:rsidP="00390EF7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390EF7">
        <w:rPr>
          <w:rFonts w:ascii="Times New Roman" w:hAnsi="Times New Roman" w:cs="Times New Roman"/>
          <w:spacing w:val="-5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Федерации»;</w:t>
      </w:r>
    </w:p>
    <w:p w:rsidR="00AC5DCF" w:rsidRPr="00390EF7" w:rsidRDefault="00AC5DCF" w:rsidP="00390EF7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390EF7">
        <w:rPr>
          <w:rFonts w:ascii="Times New Roman" w:hAnsi="Times New Roman" w:cs="Times New Roman"/>
          <w:spacing w:val="-5"/>
          <w:sz w:val="28"/>
          <w:szCs w:val="28"/>
        </w:rPr>
        <w:t>Федеральным законом от 12.01.1996 № 7-ФЗ «О некоммерческих организациях»;</w:t>
      </w:r>
    </w:p>
    <w:p w:rsidR="00AC5DCF" w:rsidRPr="00390EF7" w:rsidRDefault="00AC5DCF" w:rsidP="00390EF7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390EF7">
        <w:rPr>
          <w:rFonts w:ascii="Times New Roman" w:hAnsi="Times New Roman" w:cs="Times New Roman"/>
          <w:spacing w:val="-5"/>
          <w:sz w:val="28"/>
          <w:szCs w:val="28"/>
        </w:rPr>
        <w:t>Федеральным законом от 14.11.2002 № 161-ФЗ «О государственных и муниципальных унитарных предприятиях»;</w:t>
      </w:r>
    </w:p>
    <w:p w:rsidR="00AC5DCF" w:rsidRPr="00390EF7" w:rsidRDefault="00AC5DCF" w:rsidP="00390EF7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390EF7">
        <w:rPr>
          <w:rFonts w:ascii="Times New Roman" w:hAnsi="Times New Roman" w:cs="Times New Roman"/>
          <w:spacing w:val="-5"/>
          <w:sz w:val="28"/>
          <w:szCs w:val="28"/>
        </w:rPr>
        <w:t>Федеральным законом от 21.12.2001 № 178-ФЗ «О приватизации государственного и муниципального имущества»;</w:t>
      </w:r>
    </w:p>
    <w:p w:rsidR="00AC5DCF" w:rsidRPr="00390EF7" w:rsidRDefault="00AC5DCF" w:rsidP="00390EF7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390EF7">
        <w:rPr>
          <w:rFonts w:ascii="Times New Roman" w:hAnsi="Times New Roman" w:cs="Times New Roman"/>
          <w:spacing w:val="-5"/>
          <w:sz w:val="28"/>
          <w:szCs w:val="28"/>
        </w:rPr>
        <w:lastRenderedPageBreak/>
        <w:t>Федеральным законом от 13.07.2015 № 218-ФЗ «О государственной регистрации недвижимости»;</w:t>
      </w:r>
    </w:p>
    <w:p w:rsidR="00AC5DCF" w:rsidRPr="00390EF7" w:rsidRDefault="00AC5DCF" w:rsidP="00390EF7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390EF7">
        <w:rPr>
          <w:rFonts w:ascii="Times New Roman" w:hAnsi="Times New Roman" w:cs="Times New Roman"/>
          <w:spacing w:val="-5"/>
          <w:sz w:val="28"/>
          <w:szCs w:val="28"/>
        </w:rPr>
        <w:t>Федеральным законом от 29.07.1998 № 135-ФЗ «Об оценочной деятельности в Российской Федерации»;</w:t>
      </w:r>
    </w:p>
    <w:p w:rsidR="00AC5DCF" w:rsidRPr="00390EF7" w:rsidRDefault="00AC5DCF" w:rsidP="00390EF7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390EF7">
        <w:rPr>
          <w:rFonts w:ascii="Times New Roman" w:hAnsi="Times New Roman" w:cs="Times New Roman"/>
          <w:spacing w:val="-5"/>
          <w:sz w:val="28"/>
          <w:szCs w:val="28"/>
        </w:rPr>
        <w:t>Федеральным законом от 26.07.2006 № 135-ФЗ «О защите конкуренции»;</w:t>
      </w:r>
    </w:p>
    <w:p w:rsidR="00AC5DCF" w:rsidRPr="00390EF7" w:rsidRDefault="00AC5DCF" w:rsidP="00390EF7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390EF7">
        <w:rPr>
          <w:rFonts w:ascii="Times New Roman" w:hAnsi="Times New Roman" w:cs="Times New Roman"/>
          <w:spacing w:val="-5"/>
          <w:sz w:val="28"/>
          <w:szCs w:val="28"/>
        </w:rPr>
        <w:t>Законом Красноярского края от 04.12.2008 № 7-2542 «О регулировании земельных отношений в Красноярском крае»;</w:t>
      </w:r>
    </w:p>
    <w:p w:rsidR="00AC5DCF" w:rsidRPr="00390EF7" w:rsidRDefault="00AC5DCF" w:rsidP="00390EF7">
      <w:pPr>
        <w:shd w:val="clear" w:color="auto" w:fill="FFFFFF"/>
        <w:spacing w:after="0" w:line="240" w:lineRule="auto"/>
        <w:ind w:left="11" w:right="22" w:firstLine="529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pacing w:val="-5"/>
          <w:sz w:val="28"/>
          <w:szCs w:val="28"/>
        </w:rPr>
        <w:t xml:space="preserve">Решением </w:t>
      </w:r>
      <w:r w:rsidRPr="00390EF7">
        <w:rPr>
          <w:rFonts w:ascii="Times New Roman" w:hAnsi="Times New Roman" w:cs="Times New Roman"/>
          <w:sz w:val="28"/>
          <w:szCs w:val="28"/>
        </w:rPr>
        <w:t>Минусинского городского Совета депутатов от 04.03.2010 № 22-186р «Об утверждении правил производства земляных работ на территории муниципального образования город Минусинск, о внесении изменений в решения Минусинского городского Совета депутатов от 24.04.2008 № 7-41р, от 24.03.2009 № 14-114р»;</w:t>
      </w:r>
    </w:p>
    <w:p w:rsidR="00AC5DCF" w:rsidRPr="00390EF7" w:rsidRDefault="00AC5DCF" w:rsidP="00390EF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Решением Минусинского городского Совета депутатов от 24.03.2009 № 14-115р «Об арендной плате за землю»;</w:t>
      </w:r>
    </w:p>
    <w:p w:rsidR="00194FE1" w:rsidRPr="00390EF7" w:rsidRDefault="00AC5DCF" w:rsidP="00390EF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Р</w:t>
      </w:r>
      <w:r w:rsidR="00194FE1" w:rsidRPr="00390EF7">
        <w:rPr>
          <w:rFonts w:ascii="Times New Roman" w:hAnsi="Times New Roman" w:cs="Times New Roman"/>
          <w:sz w:val="28"/>
          <w:szCs w:val="28"/>
        </w:rPr>
        <w:t>ешением Минусинского городского Совета депутатов от 26.02.2016 № 36-2</w:t>
      </w:r>
      <w:r w:rsidR="00000F4B" w:rsidRPr="00390EF7">
        <w:rPr>
          <w:rFonts w:ascii="Times New Roman" w:hAnsi="Times New Roman" w:cs="Times New Roman"/>
          <w:sz w:val="28"/>
          <w:szCs w:val="28"/>
        </w:rPr>
        <w:t>60</w:t>
      </w:r>
      <w:r w:rsidR="00194FE1" w:rsidRPr="00390EF7">
        <w:rPr>
          <w:rFonts w:ascii="Times New Roman" w:hAnsi="Times New Roman" w:cs="Times New Roman"/>
          <w:sz w:val="28"/>
          <w:szCs w:val="28"/>
        </w:rPr>
        <w:t>р «Об утверждении положения о муниципальной казне муниципального образования город Минусинск»; (в актуальной редакции от 05.12.2016);</w:t>
      </w:r>
    </w:p>
    <w:p w:rsidR="00194FE1" w:rsidRPr="00390EF7" w:rsidRDefault="00AC5DCF" w:rsidP="00390E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Р</w:t>
      </w:r>
      <w:r w:rsidR="00194FE1" w:rsidRPr="00390EF7">
        <w:rPr>
          <w:rFonts w:ascii="Times New Roman" w:hAnsi="Times New Roman" w:cs="Times New Roman"/>
          <w:sz w:val="28"/>
          <w:szCs w:val="28"/>
        </w:rPr>
        <w:t>ешением Минусинского городского Совета депутатов  от 01.03.2012 № 42-331р «Об   утверждении  Методики  определения арендной платы за пользование объектами муниципальной     собственности     города Минусинска» (с изменением от 26.02.2016 №36-258р, от 05.12.2016);</w:t>
      </w:r>
    </w:p>
    <w:p w:rsidR="00194FE1" w:rsidRPr="00390EF7" w:rsidRDefault="00AC5DCF" w:rsidP="00390E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Р</w:t>
      </w:r>
      <w:r w:rsidR="00194FE1" w:rsidRPr="00390EF7">
        <w:rPr>
          <w:rFonts w:ascii="Times New Roman" w:hAnsi="Times New Roman" w:cs="Times New Roman"/>
          <w:sz w:val="28"/>
          <w:szCs w:val="28"/>
        </w:rPr>
        <w:t>ешением Минусинского городского Совета депутатов  от 24.03.2009 № 14-116р «Об   утверждении    Положения   о   порядке управления и распоряжения  муниципальной собственностью города Минусинска» (в актуальной редакции от 23.10.2009 № 18-156р, 05.12.2016 № 43-308р);</w:t>
      </w:r>
    </w:p>
    <w:p w:rsidR="00194FE1" w:rsidRPr="00390EF7" w:rsidRDefault="00AC5DCF" w:rsidP="00390EF7">
      <w:pPr>
        <w:pStyle w:val="ConsPlusTitle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b w:val="0"/>
          <w:sz w:val="28"/>
          <w:szCs w:val="28"/>
        </w:rPr>
        <w:t>П</w:t>
      </w:r>
      <w:r w:rsidR="00194FE1" w:rsidRPr="00390EF7">
        <w:rPr>
          <w:rFonts w:ascii="Times New Roman" w:hAnsi="Times New Roman" w:cs="Times New Roman"/>
          <w:b w:val="0"/>
          <w:sz w:val="28"/>
          <w:szCs w:val="28"/>
        </w:rPr>
        <w:t>остановлением Администрации города Минусинска от 16.03.2017 №АГ-368-п</w:t>
      </w:r>
      <w:r w:rsidR="00194FE1" w:rsidRPr="00390EF7">
        <w:rPr>
          <w:rFonts w:ascii="Times New Roman" w:hAnsi="Times New Roman" w:cs="Times New Roman"/>
          <w:sz w:val="28"/>
          <w:szCs w:val="28"/>
        </w:rPr>
        <w:t xml:space="preserve"> «</w:t>
      </w:r>
      <w:r w:rsidR="00194FE1" w:rsidRPr="00390EF7">
        <w:rPr>
          <w:rFonts w:ascii="Times New Roman" w:hAnsi="Times New Roman" w:cs="Times New Roman"/>
          <w:b w:val="0"/>
          <w:sz w:val="28"/>
          <w:szCs w:val="28"/>
        </w:rPr>
        <w:t>Об утверждении порядка взаимодействия органов и учреждений по обеспечению детей-сирот и детей, оставшихся без попечения родителей, лицам из числа детей-сирот и детей, оставшихся без попечения родителей, жилыми помещениями специализированного жилищного фонда при реализации полномочий по обеспечению детей-сирот и детей, оставшихся без попечения родителей, лицам из числа детей-сирот и детей, оставшихся без попечения родителей, жилыми помещениями специализированного жилищного фонда»;</w:t>
      </w:r>
    </w:p>
    <w:p w:rsidR="00194FE1" w:rsidRPr="00390EF7" w:rsidRDefault="00AC5DCF" w:rsidP="00390E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П</w:t>
      </w:r>
      <w:r w:rsidR="00194FE1" w:rsidRPr="00390EF7">
        <w:rPr>
          <w:rFonts w:ascii="Times New Roman" w:hAnsi="Times New Roman" w:cs="Times New Roman"/>
          <w:sz w:val="28"/>
          <w:szCs w:val="28"/>
        </w:rPr>
        <w:t>остановлением Администрации города Минусинска от 16.03.2017 №АГ-369-п «Об утверждении порядка формирования, управления и пользования муниципальным специализированным жилищным фондом муниципального образования город Минусинск для детей-сирот и детей, оставшихся без попечения родителей, лиц из числа детей–сирот и детей, оставшихся без попечения родителей»;</w:t>
      </w:r>
    </w:p>
    <w:p w:rsidR="00194FE1" w:rsidRPr="00390EF7" w:rsidRDefault="00194FE1" w:rsidP="00390EF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4FE1" w:rsidRPr="00390EF7" w:rsidRDefault="00194FE1" w:rsidP="00390EF7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4. Перечень целевых индикаторов и показателей результативности муниципальной программы</w:t>
      </w:r>
    </w:p>
    <w:p w:rsidR="00BC250F" w:rsidRPr="00390EF7" w:rsidRDefault="00BC250F" w:rsidP="00390EF7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390EF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 xml:space="preserve">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финансирования. </w:t>
      </w:r>
    </w:p>
    <w:p w:rsidR="00BC250F" w:rsidRPr="00390EF7" w:rsidRDefault="00BC250F" w:rsidP="00390EF7">
      <w:pPr>
        <w:pStyle w:val="af4"/>
        <w:spacing w:after="0"/>
        <w:ind w:left="0" w:firstLine="567"/>
        <w:rPr>
          <w:szCs w:val="28"/>
          <w:shd w:val="clear" w:color="auto" w:fill="FFFFFF"/>
        </w:rPr>
      </w:pPr>
      <w:r w:rsidRPr="00390EF7">
        <w:rPr>
          <w:szCs w:val="28"/>
          <w:shd w:val="clear" w:color="auto" w:fill="FFFFFF"/>
        </w:rPr>
        <w:t>Целевыми индикаторами программы являются:</w:t>
      </w:r>
    </w:p>
    <w:p w:rsidR="00BF368D" w:rsidRPr="00390EF7" w:rsidRDefault="00BF368D" w:rsidP="00390EF7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- Количество свидетельств о государственной регистрации права муниципальной собственности города Минусинска на объекты недвижимости</w:t>
      </w:r>
    </w:p>
    <w:p w:rsidR="00BF368D" w:rsidRPr="00390EF7" w:rsidRDefault="00BF368D" w:rsidP="00390EF7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-  Количество объектов недвижимости, находящихся в муниципальной собственности города Минусинска, в отношении которых проведена оценка рыночной стоимости</w:t>
      </w:r>
    </w:p>
    <w:p w:rsidR="00BF368D" w:rsidRPr="00390EF7" w:rsidRDefault="00BF368D" w:rsidP="00390EF7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 xml:space="preserve">- </w:t>
      </w:r>
      <w:r w:rsidR="00AC5DCF" w:rsidRPr="00390EF7">
        <w:rPr>
          <w:rFonts w:ascii="Times New Roman" w:hAnsi="Times New Roman" w:cs="Times New Roman"/>
          <w:sz w:val="28"/>
          <w:szCs w:val="28"/>
        </w:rPr>
        <w:t>Доля территории муниципального образования город Минусинск в отношении которой оформлены права на земельные участки в соответствии с требованиями действующего законодательства.</w:t>
      </w:r>
    </w:p>
    <w:p w:rsidR="00BC250F" w:rsidRPr="00390EF7" w:rsidRDefault="00BC250F" w:rsidP="00390EF7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390EF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Показателями результативности программы являются:</w:t>
      </w:r>
    </w:p>
    <w:p w:rsidR="00BF368D" w:rsidRPr="00390EF7" w:rsidRDefault="00BF368D" w:rsidP="00390EF7">
      <w:pPr>
        <w:tabs>
          <w:tab w:val="left" w:pos="3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 xml:space="preserve">Целевые показатели: </w:t>
      </w:r>
    </w:p>
    <w:p w:rsidR="00BF368D" w:rsidRPr="00390EF7" w:rsidRDefault="00BF368D" w:rsidP="00390EF7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- Количество объектов недвижимости  муниципальной собственности города Минусинска, в отношении которых получены   технические и кадастровые   паспорта</w:t>
      </w:r>
      <w:r w:rsidR="00332205" w:rsidRPr="00390EF7">
        <w:rPr>
          <w:rFonts w:ascii="Times New Roman" w:hAnsi="Times New Roman" w:cs="Times New Roman"/>
          <w:sz w:val="28"/>
          <w:szCs w:val="28"/>
        </w:rPr>
        <w:t>;</w:t>
      </w:r>
    </w:p>
    <w:p w:rsidR="00BF368D" w:rsidRPr="00390EF7" w:rsidRDefault="00BF368D" w:rsidP="00390EF7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- Количество приобретенных в муниципальную собственность города Минусинска жилых помещений</w:t>
      </w:r>
      <w:r w:rsidR="00332205" w:rsidRPr="00390EF7">
        <w:rPr>
          <w:rFonts w:ascii="Times New Roman" w:hAnsi="Times New Roman" w:cs="Times New Roman"/>
          <w:sz w:val="28"/>
          <w:szCs w:val="28"/>
        </w:rPr>
        <w:t>;</w:t>
      </w:r>
    </w:p>
    <w:p w:rsidR="00BF368D" w:rsidRPr="00390EF7" w:rsidRDefault="00BF368D" w:rsidP="00390EF7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- Оплата взносов на капитальный ремонт за имущество находящееся в муниципальной собственности</w:t>
      </w:r>
      <w:r w:rsidR="00332205" w:rsidRPr="00390EF7">
        <w:rPr>
          <w:rFonts w:ascii="Times New Roman" w:hAnsi="Times New Roman" w:cs="Times New Roman"/>
          <w:sz w:val="28"/>
          <w:szCs w:val="28"/>
        </w:rPr>
        <w:t>;</w:t>
      </w:r>
    </w:p>
    <w:p w:rsidR="00BF368D" w:rsidRPr="00390EF7" w:rsidRDefault="00332205" w:rsidP="00390E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- Количество отремонтированного (восстановленного) муниципального имущества;</w:t>
      </w:r>
    </w:p>
    <w:p w:rsidR="00656300" w:rsidRPr="00390EF7" w:rsidRDefault="00656300" w:rsidP="00390E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- Количество паспортов на дороги общего пользования;</w:t>
      </w:r>
    </w:p>
    <w:p w:rsidR="00B13713" w:rsidRDefault="00B13713" w:rsidP="00390E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- Количество объектов культурного наследия в отношении которых проведен мониторинг их состояния;</w:t>
      </w:r>
    </w:p>
    <w:p w:rsidR="00757505" w:rsidRPr="00390EF7" w:rsidRDefault="00757505" w:rsidP="00390E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E0D86">
        <w:rPr>
          <w:rFonts w:ascii="Times New Roman" w:hAnsi="Times New Roman" w:cs="Times New Roman"/>
          <w:sz w:val="28"/>
          <w:szCs w:val="28"/>
        </w:rPr>
        <w:t xml:space="preserve"> Количество разработанных научно-проектных документаций по сохранению объектов культурного наследия;</w:t>
      </w:r>
    </w:p>
    <w:p w:rsidR="00332205" w:rsidRPr="00390EF7" w:rsidRDefault="00332205" w:rsidP="00390E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- Количество земельных участков, в отношении которых оформлены документы, предусмотренные действующим законодательством;</w:t>
      </w:r>
    </w:p>
    <w:p w:rsidR="00332205" w:rsidRPr="00390EF7" w:rsidRDefault="00332205" w:rsidP="00390E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- Количество выданных ордеров на проведение земляных работ и проведенных проверок об их выполнении;</w:t>
      </w:r>
    </w:p>
    <w:p w:rsidR="00332205" w:rsidRPr="00390EF7" w:rsidRDefault="00332205" w:rsidP="00390E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- Количество отчетов об оценке  рыночной стоимости</w:t>
      </w:r>
      <w:r w:rsidR="00C70BEF">
        <w:rPr>
          <w:rFonts w:ascii="Times New Roman" w:hAnsi="Times New Roman" w:cs="Times New Roman"/>
          <w:sz w:val="28"/>
          <w:szCs w:val="28"/>
        </w:rPr>
        <w:t>;</w:t>
      </w:r>
    </w:p>
    <w:p w:rsidR="00C70BEF" w:rsidRDefault="00BF368D" w:rsidP="00390E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- Оснащение машинами и механизмами</w:t>
      </w:r>
      <w:r w:rsidR="00C70BEF">
        <w:rPr>
          <w:rFonts w:ascii="Times New Roman" w:hAnsi="Times New Roman" w:cs="Times New Roman"/>
          <w:sz w:val="28"/>
          <w:szCs w:val="28"/>
        </w:rPr>
        <w:t>;</w:t>
      </w:r>
    </w:p>
    <w:p w:rsidR="00C70BEF" w:rsidRDefault="00C70BEF" w:rsidP="00390E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субсидий, предоставленных муниципальным унитарным предприятиям;</w:t>
      </w:r>
    </w:p>
    <w:p w:rsidR="00BC250F" w:rsidRPr="00390EF7" w:rsidRDefault="00C70BEF" w:rsidP="00390E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- Количество световых консолей</w:t>
      </w:r>
      <w:r w:rsidR="00BF368D" w:rsidRPr="00390EF7">
        <w:rPr>
          <w:rFonts w:ascii="Times New Roman" w:hAnsi="Times New Roman" w:cs="Times New Roman"/>
          <w:sz w:val="28"/>
          <w:szCs w:val="28"/>
        </w:rPr>
        <w:t>.</w:t>
      </w:r>
    </w:p>
    <w:p w:rsidR="00BF368D" w:rsidRPr="00390EF7" w:rsidRDefault="00BF368D" w:rsidP="00390E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54CAA" w:rsidRPr="00390EF7" w:rsidRDefault="00194FE1" w:rsidP="00390EF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Cs/>
          <w:spacing w:val="1"/>
          <w:sz w:val="28"/>
          <w:szCs w:val="28"/>
        </w:rPr>
      </w:pPr>
      <w:r w:rsidRPr="00390EF7">
        <w:rPr>
          <w:rFonts w:ascii="Times New Roman" w:hAnsi="Times New Roman" w:cs="Times New Roman"/>
          <w:bCs/>
          <w:spacing w:val="1"/>
          <w:sz w:val="28"/>
          <w:szCs w:val="28"/>
        </w:rPr>
        <w:t xml:space="preserve">5. Ресурсное обеспечение муниципальной программы за </w:t>
      </w:r>
    </w:p>
    <w:p w:rsidR="00454CAA" w:rsidRPr="00390EF7" w:rsidRDefault="00194FE1" w:rsidP="00390EF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Cs/>
          <w:spacing w:val="1"/>
          <w:sz w:val="28"/>
          <w:szCs w:val="28"/>
        </w:rPr>
      </w:pPr>
      <w:r w:rsidRPr="00390EF7">
        <w:rPr>
          <w:rFonts w:ascii="Times New Roman" w:hAnsi="Times New Roman" w:cs="Times New Roman"/>
          <w:bCs/>
          <w:spacing w:val="1"/>
          <w:sz w:val="28"/>
          <w:szCs w:val="28"/>
        </w:rPr>
        <w:t xml:space="preserve">счет средств бюджета города, вышестоящих бюджетов и </w:t>
      </w:r>
    </w:p>
    <w:p w:rsidR="00194FE1" w:rsidRPr="00390EF7" w:rsidRDefault="00194FE1" w:rsidP="00390EF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bCs/>
          <w:spacing w:val="1"/>
          <w:sz w:val="28"/>
          <w:szCs w:val="28"/>
        </w:rPr>
      </w:pPr>
      <w:r w:rsidRPr="00390EF7">
        <w:rPr>
          <w:rFonts w:ascii="Times New Roman" w:hAnsi="Times New Roman" w:cs="Times New Roman"/>
          <w:bCs/>
          <w:spacing w:val="1"/>
          <w:sz w:val="28"/>
          <w:szCs w:val="28"/>
        </w:rPr>
        <w:t>внебюджетных источников</w:t>
      </w:r>
    </w:p>
    <w:p w:rsidR="001A4FC7" w:rsidRPr="001A4FC7" w:rsidRDefault="001A4FC7" w:rsidP="001A4FC7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A4FC7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Финансовое обеспечение мероприятий программы осуществляется за счет средств городского, краевого и федерального бюджетов и составляет 187534,88 тыс. рублей, в том числе:</w:t>
      </w:r>
    </w:p>
    <w:p w:rsidR="001A4FC7" w:rsidRPr="001A4FC7" w:rsidRDefault="001A4FC7" w:rsidP="001A4F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A4FC7">
        <w:rPr>
          <w:rFonts w:ascii="Times New Roman" w:hAnsi="Times New Roman" w:cs="Times New Roman"/>
          <w:sz w:val="28"/>
          <w:szCs w:val="28"/>
          <w:lang w:eastAsia="ar-SA"/>
        </w:rPr>
        <w:t>2020 год –  126651,28 тыс. рублей;</w:t>
      </w:r>
    </w:p>
    <w:p w:rsidR="001A4FC7" w:rsidRPr="001A4FC7" w:rsidRDefault="001A4FC7" w:rsidP="001A4F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A4FC7">
        <w:rPr>
          <w:rFonts w:ascii="Times New Roman" w:hAnsi="Times New Roman" w:cs="Times New Roman"/>
          <w:sz w:val="28"/>
          <w:szCs w:val="28"/>
          <w:lang w:eastAsia="ar-SA"/>
        </w:rPr>
        <w:t>2021 год –  43 082,89 тыс. рублей;</w:t>
      </w:r>
    </w:p>
    <w:p w:rsidR="001A4FC7" w:rsidRPr="001A4FC7" w:rsidRDefault="001A4FC7" w:rsidP="001A4F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A4FC7">
        <w:rPr>
          <w:rFonts w:ascii="Times New Roman" w:hAnsi="Times New Roman" w:cs="Times New Roman"/>
          <w:sz w:val="28"/>
          <w:szCs w:val="28"/>
          <w:lang w:eastAsia="ar-SA"/>
        </w:rPr>
        <w:t>2022 год –  17 800,71 тыс. рублей.»</w:t>
      </w:r>
    </w:p>
    <w:p w:rsidR="001A4FC7" w:rsidRPr="001A4FC7" w:rsidRDefault="001A4FC7" w:rsidP="001A4F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FC7">
        <w:rPr>
          <w:rFonts w:ascii="Times New Roman" w:hAnsi="Times New Roman" w:cs="Times New Roman"/>
          <w:sz w:val="28"/>
          <w:szCs w:val="28"/>
        </w:rPr>
        <w:t>Общий объем финансирования подпрограммы 1 «Обеспечение эффективного учета, управления и использования муниципального имущества» составляет – 146627,39</w:t>
      </w:r>
      <w:r w:rsidRPr="001A4FC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A4FC7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:rsidR="001A4FC7" w:rsidRPr="001A4FC7" w:rsidRDefault="001A4FC7" w:rsidP="001A4FC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FC7">
        <w:rPr>
          <w:rFonts w:ascii="Times New Roman" w:hAnsi="Times New Roman" w:cs="Times New Roman"/>
          <w:sz w:val="28"/>
          <w:szCs w:val="28"/>
        </w:rPr>
        <w:t>2020 год –  104274,77 тыс. рублей;</w:t>
      </w:r>
    </w:p>
    <w:p w:rsidR="001A4FC7" w:rsidRPr="001A4FC7" w:rsidRDefault="001A4FC7" w:rsidP="001A4FC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FC7">
        <w:rPr>
          <w:rFonts w:ascii="Times New Roman" w:hAnsi="Times New Roman" w:cs="Times New Roman"/>
          <w:sz w:val="28"/>
          <w:szCs w:val="28"/>
        </w:rPr>
        <w:t>2021 год –  33 817,40 тыс. рублей;</w:t>
      </w:r>
    </w:p>
    <w:p w:rsidR="001A4FC7" w:rsidRPr="001A4FC7" w:rsidRDefault="001A4FC7" w:rsidP="001A4FC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FC7">
        <w:rPr>
          <w:rFonts w:ascii="Times New Roman" w:hAnsi="Times New Roman" w:cs="Times New Roman"/>
          <w:sz w:val="28"/>
          <w:szCs w:val="28"/>
        </w:rPr>
        <w:t>2022 год –  8 535,22 тыс. рублей.</w:t>
      </w:r>
    </w:p>
    <w:p w:rsidR="001A4FC7" w:rsidRPr="001A4FC7" w:rsidRDefault="001A4FC7" w:rsidP="001A4FC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FC7">
        <w:rPr>
          <w:rFonts w:ascii="Times New Roman" w:hAnsi="Times New Roman" w:cs="Times New Roman"/>
          <w:sz w:val="28"/>
          <w:szCs w:val="28"/>
        </w:rPr>
        <w:t>Общий объем финансирования подпрограммы 2 «Земельно-имущественные отношения города Минусинска» составляет – 28147,49 тыс. рублей, в том числе:</w:t>
      </w:r>
    </w:p>
    <w:p w:rsidR="001A4FC7" w:rsidRPr="001A4FC7" w:rsidRDefault="001A4FC7" w:rsidP="001A4FC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FC7">
        <w:rPr>
          <w:rFonts w:ascii="Times New Roman" w:hAnsi="Times New Roman" w:cs="Times New Roman"/>
          <w:sz w:val="28"/>
          <w:szCs w:val="28"/>
        </w:rPr>
        <w:t>2020 год –  9 616,51 тыс. рублей;</w:t>
      </w:r>
    </w:p>
    <w:p w:rsidR="001A4FC7" w:rsidRPr="001A4FC7" w:rsidRDefault="001A4FC7" w:rsidP="001A4FC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FC7">
        <w:rPr>
          <w:rFonts w:ascii="Times New Roman" w:hAnsi="Times New Roman" w:cs="Times New Roman"/>
          <w:sz w:val="28"/>
          <w:szCs w:val="28"/>
        </w:rPr>
        <w:t>2021 год –  9 265,49 тыс. рублей;</w:t>
      </w:r>
    </w:p>
    <w:p w:rsidR="001A4FC7" w:rsidRPr="001A4FC7" w:rsidRDefault="001A4FC7" w:rsidP="001A4FC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FC7">
        <w:rPr>
          <w:rFonts w:ascii="Times New Roman" w:hAnsi="Times New Roman" w:cs="Times New Roman"/>
          <w:sz w:val="28"/>
          <w:szCs w:val="28"/>
        </w:rPr>
        <w:t>2022 год –  9 265,49 тыс. рублей.</w:t>
      </w:r>
    </w:p>
    <w:p w:rsidR="001A4FC7" w:rsidRPr="001A4FC7" w:rsidRDefault="001A4FC7" w:rsidP="001A4F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A4FC7">
        <w:rPr>
          <w:rFonts w:ascii="Times New Roman" w:hAnsi="Times New Roman" w:cs="Times New Roman"/>
          <w:sz w:val="28"/>
          <w:szCs w:val="28"/>
          <w:lang w:eastAsia="ar-SA"/>
        </w:rPr>
        <w:t xml:space="preserve"> «Общий объем финансирования подпрограммы 3 «Развитие инфраструктуры муниципального образования город Минусинск» составляет – 12760,0 тыс. рублей, в том числе:</w:t>
      </w:r>
    </w:p>
    <w:p w:rsidR="001A4FC7" w:rsidRPr="001A4FC7" w:rsidRDefault="001A4FC7" w:rsidP="001A4F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A4FC7">
        <w:rPr>
          <w:rFonts w:ascii="Times New Roman" w:hAnsi="Times New Roman" w:cs="Times New Roman"/>
          <w:sz w:val="28"/>
          <w:szCs w:val="28"/>
          <w:lang w:eastAsia="ar-SA"/>
        </w:rPr>
        <w:t>2020 год –  12760,00 тыс. рублей;</w:t>
      </w:r>
    </w:p>
    <w:p w:rsidR="001A4FC7" w:rsidRPr="001A4FC7" w:rsidRDefault="001A4FC7" w:rsidP="001A4F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A4FC7">
        <w:rPr>
          <w:rFonts w:ascii="Times New Roman" w:hAnsi="Times New Roman" w:cs="Times New Roman"/>
          <w:sz w:val="28"/>
          <w:szCs w:val="28"/>
          <w:lang w:eastAsia="ar-SA"/>
        </w:rPr>
        <w:t>2021 год –  00,0 тыс. рублей;</w:t>
      </w:r>
    </w:p>
    <w:p w:rsidR="001A4FC7" w:rsidRPr="001A4FC7" w:rsidRDefault="001A4FC7" w:rsidP="001A4F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A4FC7">
        <w:rPr>
          <w:rFonts w:ascii="Times New Roman" w:hAnsi="Times New Roman" w:cs="Times New Roman"/>
          <w:sz w:val="28"/>
          <w:szCs w:val="28"/>
          <w:lang w:eastAsia="ar-SA"/>
        </w:rPr>
        <w:t>2022 год –  00,0 тыс. рублей.</w:t>
      </w:r>
    </w:p>
    <w:p w:rsidR="001A4FC7" w:rsidRPr="001A4FC7" w:rsidRDefault="001A4FC7" w:rsidP="001A4FC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1A4FC7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 города Минусинска, несет ответственность за реализацию и достижение конечных результатов отдельных и основных мероприятий программы.</w:t>
      </w:r>
    </w:p>
    <w:p w:rsidR="001A4FC7" w:rsidRPr="001A4FC7" w:rsidRDefault="001A4FC7" w:rsidP="001A4F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FC7">
        <w:rPr>
          <w:rFonts w:ascii="Times New Roman" w:hAnsi="Times New Roman" w:cs="Times New Roman"/>
          <w:sz w:val="28"/>
          <w:szCs w:val="28"/>
        </w:rPr>
        <w:t xml:space="preserve"> Информация о расходах на реализацию муниципальной программы в разрезе подпрограмм (в том числе мероприятий) и отдельных мероприятий по годам приведена в Приложении 7 к программе.</w:t>
      </w:r>
    </w:p>
    <w:p w:rsidR="001A4FC7" w:rsidRPr="001A4FC7" w:rsidRDefault="001A4FC7" w:rsidP="001A4FC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44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A4FC7">
        <w:rPr>
          <w:rFonts w:ascii="Times New Roman" w:hAnsi="Times New Roman" w:cs="Times New Roman"/>
          <w:sz w:val="28"/>
          <w:szCs w:val="28"/>
        </w:rPr>
        <w:t xml:space="preserve">  Информация о распределении планируемых объемов финансирования муниципальной программы по источникам финансирования приведена в Приложении 8 к программе.</w:t>
      </w:r>
    </w:p>
    <w:p w:rsidR="00A44FF4" w:rsidRPr="00390EF7" w:rsidRDefault="00A44FF4" w:rsidP="001A4F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94FE1" w:rsidRPr="00390EF7" w:rsidRDefault="00194FE1" w:rsidP="00390E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Руководитель управления экономики</w:t>
      </w:r>
    </w:p>
    <w:p w:rsidR="00194FE1" w:rsidRPr="00390EF7" w:rsidRDefault="00194FE1" w:rsidP="00390EF7">
      <w:pPr>
        <w:tabs>
          <w:tab w:val="center" w:pos="48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>и имущественных отношений</w:t>
      </w:r>
      <w:r w:rsidRPr="00390EF7">
        <w:rPr>
          <w:rFonts w:ascii="Times New Roman" w:hAnsi="Times New Roman" w:cs="Times New Roman"/>
          <w:sz w:val="28"/>
          <w:szCs w:val="28"/>
        </w:rPr>
        <w:tab/>
      </w:r>
    </w:p>
    <w:p w:rsidR="00B6459C" w:rsidRPr="00390EF7" w:rsidRDefault="00194FE1" w:rsidP="00390E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EF7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  </w:t>
      </w:r>
      <w:r w:rsidR="00454CAA" w:rsidRPr="00390EF7">
        <w:rPr>
          <w:rFonts w:ascii="Times New Roman" w:hAnsi="Times New Roman" w:cs="Times New Roman"/>
          <w:sz w:val="28"/>
          <w:szCs w:val="28"/>
        </w:rPr>
        <w:t xml:space="preserve"> </w:t>
      </w:r>
      <w:r w:rsidR="001F4287" w:rsidRPr="001F4287">
        <w:rPr>
          <w:rFonts w:ascii="Times New Roman" w:hAnsi="Times New Roman" w:cs="Times New Roman"/>
          <w:sz w:val="28"/>
          <w:szCs w:val="28"/>
        </w:rPr>
        <w:t>подпись</w:t>
      </w:r>
      <w:r w:rsidR="004950CE" w:rsidRPr="00390EF7">
        <w:rPr>
          <w:rFonts w:ascii="Times New Roman" w:hAnsi="Times New Roman" w:cs="Times New Roman"/>
          <w:sz w:val="28"/>
          <w:szCs w:val="28"/>
        </w:rPr>
        <w:t xml:space="preserve">  </w:t>
      </w:r>
      <w:r w:rsidR="00EE1E36" w:rsidRPr="00390EF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950CE" w:rsidRPr="00390EF7">
        <w:rPr>
          <w:rFonts w:ascii="Times New Roman" w:hAnsi="Times New Roman" w:cs="Times New Roman"/>
          <w:sz w:val="28"/>
          <w:szCs w:val="28"/>
        </w:rPr>
        <w:t xml:space="preserve"> </w:t>
      </w:r>
      <w:r w:rsidR="00EE1E36" w:rsidRPr="00390EF7">
        <w:rPr>
          <w:rFonts w:ascii="Times New Roman" w:hAnsi="Times New Roman" w:cs="Times New Roman"/>
          <w:sz w:val="28"/>
          <w:szCs w:val="28"/>
        </w:rPr>
        <w:t xml:space="preserve">  Е.Н. Грязева</w:t>
      </w:r>
    </w:p>
    <w:p w:rsidR="00332205" w:rsidRPr="00390EF7" w:rsidRDefault="00332205" w:rsidP="00390EF7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lightGray"/>
        </w:rPr>
      </w:pPr>
      <w:r w:rsidRPr="00390EF7">
        <w:rPr>
          <w:rFonts w:ascii="Times New Roman" w:hAnsi="Times New Roman" w:cs="Times New Roman"/>
          <w:sz w:val="28"/>
          <w:szCs w:val="28"/>
          <w:highlight w:val="lightGray"/>
        </w:rPr>
        <w:br w:type="page"/>
      </w:r>
    </w:p>
    <w:p w:rsidR="000C0452" w:rsidRPr="00332205" w:rsidRDefault="000C0452" w:rsidP="00390EF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33220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EA79EF" w:rsidRPr="00332205">
        <w:rPr>
          <w:rFonts w:ascii="Times New Roman" w:hAnsi="Times New Roman" w:cs="Times New Roman"/>
          <w:sz w:val="28"/>
          <w:szCs w:val="28"/>
        </w:rPr>
        <w:t xml:space="preserve">№ </w:t>
      </w:r>
      <w:r w:rsidRPr="00332205">
        <w:rPr>
          <w:rFonts w:ascii="Times New Roman" w:hAnsi="Times New Roman" w:cs="Times New Roman"/>
          <w:sz w:val="28"/>
          <w:szCs w:val="28"/>
        </w:rPr>
        <w:t xml:space="preserve">1 </w:t>
      </w:r>
      <w:r w:rsidR="00821EA1" w:rsidRPr="00332205">
        <w:rPr>
          <w:rFonts w:ascii="Times New Roman" w:hAnsi="Times New Roman" w:cs="Times New Roman"/>
          <w:sz w:val="28"/>
          <w:szCs w:val="28"/>
        </w:rPr>
        <w:t xml:space="preserve">к </w:t>
      </w:r>
      <w:r w:rsidRPr="00332205">
        <w:rPr>
          <w:rFonts w:ascii="Times New Roman" w:hAnsi="Times New Roman" w:cs="Times New Roman"/>
          <w:sz w:val="28"/>
          <w:szCs w:val="28"/>
        </w:rPr>
        <w:t>муниципальной программ</w:t>
      </w:r>
      <w:r w:rsidR="00821EA1" w:rsidRPr="00332205">
        <w:rPr>
          <w:rFonts w:ascii="Times New Roman" w:hAnsi="Times New Roman" w:cs="Times New Roman"/>
          <w:sz w:val="28"/>
          <w:szCs w:val="28"/>
        </w:rPr>
        <w:t>е</w:t>
      </w:r>
      <w:r w:rsidRPr="00332205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 </w:t>
      </w:r>
    </w:p>
    <w:p w:rsidR="000C0452" w:rsidRPr="00332205" w:rsidRDefault="000C0452" w:rsidP="000C04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0452" w:rsidRPr="00332205" w:rsidRDefault="000C0452" w:rsidP="000C04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2205">
        <w:rPr>
          <w:rFonts w:ascii="Times New Roman" w:hAnsi="Times New Roman" w:cs="Times New Roman"/>
          <w:bCs/>
          <w:sz w:val="28"/>
          <w:szCs w:val="28"/>
        </w:rPr>
        <w:t>Подпрограмма 1 «Обеспечение эффективного учета, управления и использования муниципального имущества»</w:t>
      </w:r>
    </w:p>
    <w:p w:rsidR="000C0452" w:rsidRPr="00332205" w:rsidRDefault="000C0452" w:rsidP="000C04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0452" w:rsidRPr="00332205" w:rsidRDefault="000C0452" w:rsidP="000C04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2205">
        <w:rPr>
          <w:rFonts w:ascii="Times New Roman" w:hAnsi="Times New Roman" w:cs="Times New Roman"/>
          <w:sz w:val="28"/>
          <w:szCs w:val="28"/>
        </w:rPr>
        <w:t>Паспорт подпрограммы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1"/>
        <w:gridCol w:w="2689"/>
        <w:gridCol w:w="6382"/>
      </w:tblGrid>
      <w:tr w:rsidR="000C0452" w:rsidRPr="00332205" w:rsidTr="00000F4B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332205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332205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332205" w:rsidRDefault="000C0452" w:rsidP="000C045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>«Обеспечение эффективного учета, управления и использования муниципального имущества»</w:t>
            </w:r>
          </w:p>
        </w:tc>
      </w:tr>
      <w:tr w:rsidR="000C0452" w:rsidRPr="00332205" w:rsidTr="00000F4B">
        <w:trPr>
          <w:trHeight w:val="414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332205" w:rsidRDefault="000C0452" w:rsidP="000C04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332205" w:rsidRDefault="000C0452" w:rsidP="000C04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</w:t>
            </w:r>
          </w:p>
          <w:p w:rsidR="000C0452" w:rsidRPr="00332205" w:rsidRDefault="000C0452" w:rsidP="000C04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</w:p>
          <w:p w:rsidR="000C0452" w:rsidRPr="00332205" w:rsidRDefault="000C0452" w:rsidP="000C04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332205" w:rsidRDefault="000C0452" w:rsidP="000C045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Минусинска</w:t>
            </w:r>
          </w:p>
        </w:tc>
      </w:tr>
      <w:tr w:rsidR="000C0452" w:rsidRPr="00332205" w:rsidTr="00000F4B">
        <w:trPr>
          <w:trHeight w:val="999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332205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332205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 xml:space="preserve">Цель подпрограммы </w:t>
            </w:r>
          </w:p>
          <w:p w:rsidR="000C0452" w:rsidRPr="00332205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332205" w:rsidRDefault="000C0452" w:rsidP="000C0452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>Формирование, развитие, управление и эффективное использование объектов движимого и недвижимого имущества, находящегося в муниципальной собственности города Минусинска.</w:t>
            </w:r>
          </w:p>
        </w:tc>
      </w:tr>
      <w:tr w:rsidR="000C0452" w:rsidRPr="00332205" w:rsidTr="00000F4B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332205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332205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 xml:space="preserve">Задачи подпрограммы  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CFE" w:rsidRPr="00332205" w:rsidRDefault="00384CFE" w:rsidP="00384CFE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1. Обеспечение г</w:t>
            </w:r>
            <w:r w:rsidRPr="0033220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осударственной регистрация права муниципальной собственности города Минусинска на объекты недвижимости</w:t>
            </w: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84CFE" w:rsidRPr="00332205" w:rsidRDefault="00384CFE" w:rsidP="00384CFE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2. Вовлечение объектов </w:t>
            </w:r>
            <w:r w:rsidRPr="0033220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муниципальной собственности города Минусинска </w:t>
            </w:r>
            <w:r w:rsidRPr="00332205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 хозяйственный оборот.</w:t>
            </w:r>
          </w:p>
          <w:p w:rsidR="00384CFE" w:rsidRPr="00332205" w:rsidRDefault="00384CFE" w:rsidP="00384CFE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3. Приобретение жилых помещений для </w:t>
            </w:r>
            <w:r w:rsidRPr="0033220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детей-сирот и детей, оставшихся без попечения родителей, а также лиц из их числа, не имеющих жилого помещения в целях реализации Закона Красноярского края от 24.12.2009г. № 9-4225 «О наделении органов местного самоуправления отдельных муниципальных районов и городских округов края государственными полномочиями по обеспечению жилыми помещениями детей-сирот и детей, оставшихся без попечения родителей, а также лиц из их числа, не имеющих жилого помещения».</w:t>
            </w:r>
          </w:p>
          <w:p w:rsidR="000C0452" w:rsidRPr="00332205" w:rsidRDefault="000C0452" w:rsidP="00DB32A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4. </w:t>
            </w:r>
            <w:r w:rsidR="00DB32A9" w:rsidRPr="00332205">
              <w:rPr>
                <w:rFonts w:ascii="Times New Roman" w:hAnsi="Times New Roman" w:cs="Times New Roman"/>
                <w:sz w:val="28"/>
                <w:szCs w:val="28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 жилых и нежилых помещений.</w:t>
            </w:r>
          </w:p>
          <w:p w:rsidR="00846F5C" w:rsidRDefault="00846F5C" w:rsidP="00DB32A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>5. Обеспечить содержание имущества казны в надлежащем состоянии</w:t>
            </w:r>
          </w:p>
          <w:p w:rsidR="00575EDC" w:rsidRPr="00332205" w:rsidRDefault="00575EDC" w:rsidP="00DB32A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6. </w:t>
            </w:r>
            <w:r w:rsidRPr="007C72B8">
              <w:rPr>
                <w:rFonts w:ascii="Times New Roman" w:hAnsi="Times New Roman" w:cs="Times New Roman"/>
                <w:sz w:val="28"/>
                <w:szCs w:val="28"/>
              </w:rPr>
              <w:t>Проведение мониторинга состояния объектов культурного наследия в рамках подготовки празднования 200-летия города Минусинска</w:t>
            </w:r>
          </w:p>
        </w:tc>
      </w:tr>
      <w:tr w:rsidR="000C0452" w:rsidRPr="00332205" w:rsidTr="00000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332205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332205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</w:t>
            </w:r>
          </w:p>
          <w:p w:rsidR="000C0452" w:rsidRPr="00332205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  <w:p w:rsidR="000C0452" w:rsidRPr="00332205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CFE" w:rsidRPr="00332205" w:rsidRDefault="00384CFE" w:rsidP="00384CF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>1. Количество объектов недвижимости  муниципальной собственности города Минусинска, в отношении которых получены   технические и кадастровые   паспорта</w:t>
            </w:r>
          </w:p>
          <w:p w:rsidR="00384CFE" w:rsidRPr="00332205" w:rsidRDefault="00384CFE" w:rsidP="00384CF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>2. Количество приобретенных в муниципальную собственность города Минусинска жилых помещений</w:t>
            </w:r>
          </w:p>
          <w:p w:rsidR="000C0452" w:rsidRPr="00332205" w:rsidRDefault="00384CFE" w:rsidP="00384CF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>3. Оплата взносов на капитальный ремонт за имущество находящееся в муниципальной собственности.</w:t>
            </w:r>
          </w:p>
          <w:p w:rsidR="00846F5C" w:rsidRPr="00656300" w:rsidRDefault="00EE1E36" w:rsidP="00384CF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46F5C" w:rsidRPr="00332205">
              <w:rPr>
                <w:rFonts w:ascii="Times New Roman" w:hAnsi="Times New Roman" w:cs="Times New Roman"/>
                <w:sz w:val="28"/>
                <w:szCs w:val="28"/>
              </w:rPr>
              <w:t>Количество отремонтированного (</w:t>
            </w:r>
            <w:r w:rsidR="00846F5C" w:rsidRPr="00656300">
              <w:rPr>
                <w:rFonts w:ascii="Times New Roman" w:hAnsi="Times New Roman" w:cs="Times New Roman"/>
                <w:sz w:val="28"/>
                <w:szCs w:val="28"/>
              </w:rPr>
              <w:t>восстановленного) муниципального имущества.</w:t>
            </w:r>
          </w:p>
          <w:p w:rsidR="004D24B8" w:rsidRDefault="004D24B8" w:rsidP="00384CF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300">
              <w:rPr>
                <w:rFonts w:ascii="Times New Roman" w:hAnsi="Times New Roman" w:cs="Times New Roman"/>
                <w:sz w:val="28"/>
                <w:szCs w:val="28"/>
              </w:rPr>
              <w:t>5. Количество паспортов на дороги общего пользования</w:t>
            </w:r>
          </w:p>
          <w:p w:rsidR="00575EDC" w:rsidRDefault="00575EDC" w:rsidP="00384CF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Pr="007C72B8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объектов культурного наследия в отношении которых проведен мониторинг их состояния</w:t>
            </w:r>
          </w:p>
          <w:p w:rsidR="00760304" w:rsidRDefault="00760304" w:rsidP="00384CF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="00E138FD">
              <w:rPr>
                <w:rFonts w:ascii="Times New Roman" w:hAnsi="Times New Roman" w:cs="Times New Roman"/>
                <w:sz w:val="28"/>
                <w:szCs w:val="28"/>
              </w:rPr>
              <w:t>Количество разработанных научно-проектных документаций по сохранению объектов культурного наследия.</w:t>
            </w:r>
          </w:p>
          <w:p w:rsidR="007817C6" w:rsidRPr="004D24B8" w:rsidRDefault="007817C6" w:rsidP="00384CFE">
            <w:pPr>
              <w:pStyle w:val="ConsPlusCell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 Количество объектов в отношении которых проведена историко-культурная экспертиза</w:t>
            </w:r>
          </w:p>
        </w:tc>
      </w:tr>
      <w:tr w:rsidR="000C0452" w:rsidRPr="004A4E56" w:rsidTr="00000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332205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332205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  <w:p w:rsidR="000C0452" w:rsidRPr="00332205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1D16DA" w:rsidRDefault="000C0452" w:rsidP="00384CF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16DA">
              <w:rPr>
                <w:rFonts w:ascii="Times New Roman" w:hAnsi="Times New Roman" w:cs="Times New Roman"/>
                <w:sz w:val="28"/>
                <w:szCs w:val="28"/>
              </w:rPr>
              <w:t>2014 – 202</w:t>
            </w:r>
            <w:r w:rsidR="00EE1E36" w:rsidRPr="001D16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D16DA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</w:p>
          <w:p w:rsidR="000C0452" w:rsidRPr="001D16DA" w:rsidRDefault="000C0452" w:rsidP="00384CF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E36" w:rsidRPr="00065348" w:rsidTr="00000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36" w:rsidRPr="00332205" w:rsidRDefault="00677E36" w:rsidP="00677E3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36" w:rsidRPr="00332205" w:rsidRDefault="00677E36" w:rsidP="00677E3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32205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</w:t>
            </w:r>
          </w:p>
          <w:p w:rsidR="00677E36" w:rsidRPr="00332205" w:rsidRDefault="00677E36" w:rsidP="00677E3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общий объем бюджетных ассигнований на реализацию подпрограммы составляет 146627,39 тыс. рублей, в том числе: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 xml:space="preserve">2020 год – 104274,77 тыс. рублей в т.ч.; 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города – 5355,25 тыс. рублей. 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краевой бюджет – 41278,64 тыс. рублей.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57 640,88 тыс. рублей.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 xml:space="preserve">2021 год -  33 817,4 тыс. рублей в т.ч.; 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бюджет города – 3 002,00 тыс. рублей.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краевой бюджет – 30 815,40 тыс. рублей.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2022 год - 8 535,22 тыс. рублей в т.ч.;</w:t>
            </w:r>
          </w:p>
          <w:p w:rsidR="001A4FC7" w:rsidRPr="001A4FC7" w:rsidRDefault="001A4FC7" w:rsidP="001A4FC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бюджет города – 3 120,32 тыс. рублей.</w:t>
            </w:r>
          </w:p>
          <w:p w:rsidR="001A4FC7" w:rsidRPr="001A4FC7" w:rsidRDefault="001A4FC7" w:rsidP="001A4FC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краевой бюджет –5 414,90 тыс. рублей.</w:t>
            </w:r>
          </w:p>
          <w:p w:rsidR="00677E36" w:rsidRPr="00F93F0B" w:rsidRDefault="001A4FC7" w:rsidP="001A4F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</w:tc>
      </w:tr>
    </w:tbl>
    <w:p w:rsidR="00332205" w:rsidRDefault="00332205" w:rsidP="003322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2205" w:rsidRPr="008C49CE" w:rsidRDefault="001B7230" w:rsidP="008C49C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1</w:t>
      </w:r>
      <w:r w:rsidR="009F2DFC" w:rsidRPr="008C49CE">
        <w:rPr>
          <w:rFonts w:ascii="Times New Roman" w:hAnsi="Times New Roman" w:cs="Times New Roman"/>
          <w:sz w:val="28"/>
          <w:szCs w:val="28"/>
        </w:rPr>
        <w:t>.</w:t>
      </w:r>
      <w:r w:rsidR="000C0452" w:rsidRPr="008C49CE">
        <w:rPr>
          <w:rFonts w:ascii="Times New Roman" w:hAnsi="Times New Roman" w:cs="Times New Roman"/>
          <w:sz w:val="28"/>
          <w:szCs w:val="28"/>
        </w:rPr>
        <w:t xml:space="preserve"> Постановка общегородской проблемы подпрограммы</w:t>
      </w:r>
      <w:r w:rsidR="00332205" w:rsidRPr="008C49CE">
        <w:rPr>
          <w:rFonts w:ascii="Times New Roman" w:hAnsi="Times New Roman" w:cs="Times New Roman"/>
          <w:sz w:val="28"/>
          <w:szCs w:val="28"/>
        </w:rPr>
        <w:t>.</w:t>
      </w:r>
    </w:p>
    <w:p w:rsidR="000C0452" w:rsidRPr="008C49CE" w:rsidRDefault="000C0452" w:rsidP="008C49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pacing w:val="1"/>
          <w:sz w:val="28"/>
          <w:szCs w:val="28"/>
        </w:rPr>
        <w:lastRenderedPageBreak/>
        <w:t xml:space="preserve">Эффективное управление муниципальным имуществом не может быть осуществлено без </w:t>
      </w:r>
      <w:r w:rsidRPr="008C49CE">
        <w:rPr>
          <w:rFonts w:ascii="Times New Roman" w:hAnsi="Times New Roman" w:cs="Times New Roman"/>
          <w:spacing w:val="-2"/>
          <w:sz w:val="28"/>
          <w:szCs w:val="28"/>
        </w:rPr>
        <w:t xml:space="preserve">построения целостной системы учета имущества, а также его правообладателей - хозяйствующих субъектов. Реализация правомочий собственника - владение, </w:t>
      </w:r>
      <w:r w:rsidRPr="008C49CE">
        <w:rPr>
          <w:rFonts w:ascii="Times New Roman" w:hAnsi="Times New Roman" w:cs="Times New Roman"/>
          <w:sz w:val="28"/>
          <w:szCs w:val="28"/>
        </w:rPr>
        <w:t xml:space="preserve">пользование и распоряжение, требует объективных и точных сведений о составе, количестве и 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>качественных характеристиках имущества.</w:t>
      </w:r>
    </w:p>
    <w:p w:rsidR="000C0452" w:rsidRPr="008C49CE" w:rsidRDefault="000C0452" w:rsidP="008C49CE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pacing w:val="-2"/>
          <w:sz w:val="28"/>
          <w:szCs w:val="28"/>
        </w:rPr>
        <w:t xml:space="preserve">С 2005 года проводится работа по технической инвентаризации объектов муниципальной собственности города Минусинска </w:t>
      </w:r>
      <w:r w:rsidRPr="008C49CE">
        <w:rPr>
          <w:rFonts w:ascii="Times New Roman" w:hAnsi="Times New Roman" w:cs="Times New Roman"/>
          <w:spacing w:val="-3"/>
          <w:sz w:val="28"/>
          <w:szCs w:val="28"/>
        </w:rPr>
        <w:t xml:space="preserve">с целью государственной регистрации права собственности на </w:t>
      </w:r>
      <w:r w:rsidR="00654FEC" w:rsidRPr="008C49CE">
        <w:rPr>
          <w:rFonts w:ascii="Times New Roman" w:hAnsi="Times New Roman" w:cs="Times New Roman"/>
          <w:spacing w:val="-5"/>
          <w:sz w:val="28"/>
          <w:szCs w:val="28"/>
        </w:rPr>
        <w:t>них. За период с 2013 по 20</w:t>
      </w:r>
      <w:r w:rsidR="00314EC5">
        <w:rPr>
          <w:rFonts w:ascii="Times New Roman" w:hAnsi="Times New Roman" w:cs="Times New Roman"/>
          <w:spacing w:val="-5"/>
          <w:sz w:val="28"/>
          <w:szCs w:val="28"/>
        </w:rPr>
        <w:t>1</w:t>
      </w:r>
      <w:r w:rsidR="00EE1E36" w:rsidRPr="008C49CE">
        <w:rPr>
          <w:rFonts w:ascii="Times New Roman" w:hAnsi="Times New Roman" w:cs="Times New Roman"/>
          <w:spacing w:val="-5"/>
          <w:sz w:val="28"/>
          <w:szCs w:val="28"/>
        </w:rPr>
        <w:t>8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 xml:space="preserve"> годы проведена техническая инвентаризация </w:t>
      </w:r>
      <w:r w:rsidR="00654FEC" w:rsidRPr="008C49CE">
        <w:rPr>
          <w:rFonts w:ascii="Times New Roman" w:hAnsi="Times New Roman" w:cs="Times New Roman"/>
          <w:spacing w:val="-5"/>
          <w:sz w:val="28"/>
          <w:szCs w:val="28"/>
        </w:rPr>
        <w:t>12</w:t>
      </w:r>
      <w:r w:rsidR="00EE1E36" w:rsidRPr="008C49CE">
        <w:rPr>
          <w:rFonts w:ascii="Times New Roman" w:hAnsi="Times New Roman" w:cs="Times New Roman"/>
          <w:spacing w:val="-5"/>
          <w:sz w:val="28"/>
          <w:szCs w:val="28"/>
        </w:rPr>
        <w:t>57</w:t>
      </w:r>
      <w:r w:rsidR="00654FEC" w:rsidRPr="008C49CE">
        <w:rPr>
          <w:rFonts w:ascii="Times New Roman" w:hAnsi="Times New Roman" w:cs="Times New Roman"/>
          <w:spacing w:val="-5"/>
          <w:sz w:val="28"/>
          <w:szCs w:val="28"/>
        </w:rPr>
        <w:t xml:space="preserve"> объектов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 xml:space="preserve"> муниципальной собственности, зарегистрировано право на </w:t>
      </w:r>
      <w:r w:rsidR="00654FEC" w:rsidRPr="008C49CE">
        <w:rPr>
          <w:rFonts w:ascii="Times New Roman" w:hAnsi="Times New Roman" w:cs="Times New Roman"/>
          <w:spacing w:val="-5"/>
          <w:sz w:val="28"/>
          <w:szCs w:val="28"/>
        </w:rPr>
        <w:t>1</w:t>
      </w:r>
      <w:r w:rsidR="00EE1E36" w:rsidRPr="008C49CE">
        <w:rPr>
          <w:rFonts w:ascii="Times New Roman" w:hAnsi="Times New Roman" w:cs="Times New Roman"/>
          <w:spacing w:val="-5"/>
          <w:sz w:val="28"/>
          <w:szCs w:val="28"/>
        </w:rPr>
        <w:t>430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 xml:space="preserve"> объектов недвижимости.</w:t>
      </w:r>
    </w:p>
    <w:p w:rsidR="000C0452" w:rsidRPr="008C49CE" w:rsidRDefault="000C0452" w:rsidP="008C49CE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pacing w:val="-6"/>
          <w:sz w:val="28"/>
          <w:szCs w:val="28"/>
        </w:rPr>
        <w:t xml:space="preserve">Одним из важнейших условий эффективного управления муниципальной собственностью является 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>наличие правоустанавливающих и право подтверждающих документов, ведение единого, полного учета объектов муниципальной собственности.</w:t>
      </w:r>
    </w:p>
    <w:p w:rsidR="000C0452" w:rsidRPr="008C49CE" w:rsidRDefault="000C0452" w:rsidP="008C49CE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pacing w:val="-5"/>
          <w:sz w:val="28"/>
          <w:szCs w:val="28"/>
        </w:rPr>
        <w:t xml:space="preserve">Это условие приобретает особую значимость в процессе оптимизации структуры </w:t>
      </w:r>
      <w:r w:rsidRPr="008C49CE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 xml:space="preserve"> с учетом разграничения полномочий между органами государственной власти </w:t>
      </w:r>
      <w:r w:rsidRPr="008C49CE">
        <w:rPr>
          <w:rFonts w:ascii="Times New Roman" w:hAnsi="Times New Roman" w:cs="Times New Roman"/>
          <w:sz w:val="28"/>
          <w:szCs w:val="28"/>
        </w:rPr>
        <w:t xml:space="preserve">Российской Федерации, субъектов Российской Федерации и органами местного самоуправления, </w:t>
      </w:r>
      <w:r w:rsidRPr="008C49CE">
        <w:rPr>
          <w:rFonts w:ascii="Times New Roman" w:hAnsi="Times New Roman" w:cs="Times New Roman"/>
          <w:spacing w:val="-6"/>
          <w:sz w:val="28"/>
          <w:szCs w:val="28"/>
        </w:rPr>
        <w:t xml:space="preserve">передачи имущества, предназначенного для реализации соответствующих полномочий, из одного уровня 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>собственности в другой.</w:t>
      </w:r>
    </w:p>
    <w:p w:rsidR="000C0452" w:rsidRPr="008C49CE" w:rsidRDefault="000C0452" w:rsidP="008C49CE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pacing w:val="-1"/>
          <w:sz w:val="28"/>
          <w:szCs w:val="28"/>
        </w:rPr>
        <w:t xml:space="preserve">Надлежащее оформление права собственности, своевременная техническая инвентаризация </w:t>
      </w:r>
      <w:r w:rsidRPr="008C49CE">
        <w:rPr>
          <w:rFonts w:ascii="Times New Roman" w:hAnsi="Times New Roman" w:cs="Times New Roman"/>
          <w:spacing w:val="-4"/>
          <w:sz w:val="28"/>
          <w:szCs w:val="28"/>
        </w:rPr>
        <w:t xml:space="preserve">объектов недвижимости, находящихся в </w:t>
      </w:r>
      <w:r w:rsidRPr="008C49CE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8C49CE">
        <w:rPr>
          <w:rFonts w:ascii="Times New Roman" w:hAnsi="Times New Roman" w:cs="Times New Roman"/>
          <w:spacing w:val="-4"/>
          <w:sz w:val="28"/>
          <w:szCs w:val="28"/>
        </w:rPr>
        <w:t xml:space="preserve">, являются залогом 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 xml:space="preserve">целостности имущества </w:t>
      </w:r>
      <w:r w:rsidRPr="008C49CE">
        <w:rPr>
          <w:rFonts w:ascii="Times New Roman" w:hAnsi="Times New Roman" w:cs="Times New Roman"/>
          <w:spacing w:val="-2"/>
          <w:sz w:val="28"/>
          <w:szCs w:val="28"/>
        </w:rPr>
        <w:t>г. Минусинска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0C0452" w:rsidRPr="008C49CE" w:rsidRDefault="000C0452" w:rsidP="008C49CE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pacing w:val="-4"/>
          <w:sz w:val="28"/>
          <w:szCs w:val="28"/>
        </w:rPr>
        <w:t xml:space="preserve">Совокупный социально-экономический эффект от реализации Программы достигается за 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 xml:space="preserve">счет проведения структурных изменений в системе учета муниципальной собственности, позволяющих обеспечить эффективное использование </w:t>
      </w:r>
      <w:r w:rsidRPr="008C49CE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0C0452" w:rsidRPr="008C49CE" w:rsidRDefault="000C0452" w:rsidP="008C49CE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pacing w:val="-5"/>
          <w:sz w:val="28"/>
          <w:szCs w:val="28"/>
        </w:rPr>
        <w:t xml:space="preserve">Прямой экономический эффект от реализации программных мероприятий состоит в увеличении </w:t>
      </w:r>
      <w:r w:rsidRPr="008C49CE">
        <w:rPr>
          <w:rFonts w:ascii="Times New Roman" w:hAnsi="Times New Roman" w:cs="Times New Roman"/>
          <w:spacing w:val="-3"/>
          <w:sz w:val="28"/>
          <w:szCs w:val="28"/>
        </w:rPr>
        <w:t xml:space="preserve">доходов бюджета </w:t>
      </w:r>
      <w:r w:rsidR="003D00EE" w:rsidRPr="008C49CE">
        <w:rPr>
          <w:rFonts w:ascii="Times New Roman" w:hAnsi="Times New Roman" w:cs="Times New Roman"/>
          <w:spacing w:val="-3"/>
          <w:sz w:val="28"/>
          <w:szCs w:val="28"/>
        </w:rPr>
        <w:t xml:space="preserve">города </w:t>
      </w:r>
      <w:r w:rsidRPr="008C49CE">
        <w:rPr>
          <w:rFonts w:ascii="Times New Roman" w:hAnsi="Times New Roman" w:cs="Times New Roman"/>
          <w:spacing w:val="-3"/>
          <w:sz w:val="28"/>
          <w:szCs w:val="28"/>
        </w:rPr>
        <w:t xml:space="preserve">за счет роста поступлений доходов от распоряжения и 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 xml:space="preserve">использования </w:t>
      </w:r>
      <w:r w:rsidRPr="008C49CE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0C0452" w:rsidRPr="008C49CE" w:rsidRDefault="000C0452" w:rsidP="008C49CE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pacing w:val="1"/>
          <w:sz w:val="28"/>
          <w:szCs w:val="28"/>
        </w:rPr>
        <w:t xml:space="preserve">Реализация комплекса программных мероприятий позволит обеспечить необходимую информационную и технологическую поддержку процессов формирования, учета, оценки и </w:t>
      </w:r>
      <w:r w:rsidRPr="008C49CE">
        <w:rPr>
          <w:rFonts w:ascii="Times New Roman" w:hAnsi="Times New Roman" w:cs="Times New Roman"/>
          <w:spacing w:val="-2"/>
          <w:sz w:val="28"/>
          <w:szCs w:val="28"/>
        </w:rPr>
        <w:t xml:space="preserve">налогообложения недвижимости, а также управления и распоряжения недвижимостью и достичь 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>намеченных целей в области социального развития и модернизации экономики города.</w:t>
      </w:r>
    </w:p>
    <w:p w:rsidR="000C0452" w:rsidRPr="008C49CE" w:rsidRDefault="000C0452" w:rsidP="008C49CE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pacing w:val="-1"/>
          <w:sz w:val="28"/>
          <w:szCs w:val="28"/>
        </w:rPr>
        <w:t>Решение проблем, связанных с формированием муниципальной собственности программно-</w:t>
      </w:r>
      <w:r w:rsidRPr="008C49CE">
        <w:rPr>
          <w:rFonts w:ascii="Times New Roman" w:hAnsi="Times New Roman" w:cs="Times New Roman"/>
          <w:spacing w:val="-6"/>
          <w:sz w:val="28"/>
          <w:szCs w:val="28"/>
        </w:rPr>
        <w:t xml:space="preserve">целевым методом, обусловлено его высокой эффективностью, возможностью сбалансированного и 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>последовательного выполнения мероприятий.</w:t>
      </w:r>
    </w:p>
    <w:p w:rsidR="000C0452" w:rsidRPr="008C49CE" w:rsidRDefault="000C0452" w:rsidP="008C49CE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pacing w:val="-2"/>
          <w:sz w:val="28"/>
          <w:szCs w:val="28"/>
        </w:rPr>
        <w:t xml:space="preserve">Основные преимущества программно-целевого метода заключаются в том, что он позволяет 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 xml:space="preserve">обеспечить консолидацию и целевое использование 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lastRenderedPageBreak/>
        <w:t xml:space="preserve">финансовых ресурсов, необходимых для реализации подпрограммы, а также способствует эффективному планированию и мониторингу результатов </w:t>
      </w:r>
      <w:r w:rsidRPr="008C49CE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>подпрограммы</w:t>
      </w:r>
      <w:r w:rsidRPr="008C49CE">
        <w:rPr>
          <w:rFonts w:ascii="Times New Roman" w:hAnsi="Times New Roman" w:cs="Times New Roman"/>
          <w:sz w:val="28"/>
          <w:szCs w:val="28"/>
        </w:rPr>
        <w:t xml:space="preserve">. В рамках 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>подпрограммы</w:t>
      </w:r>
      <w:r w:rsidRPr="008C49CE">
        <w:rPr>
          <w:rFonts w:ascii="Times New Roman" w:hAnsi="Times New Roman" w:cs="Times New Roman"/>
          <w:sz w:val="28"/>
          <w:szCs w:val="28"/>
        </w:rPr>
        <w:t xml:space="preserve"> определены показатели, которые 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>позволяют ежегодно оценивать результаты реализации мероприятий.</w:t>
      </w:r>
    </w:p>
    <w:p w:rsidR="000C0452" w:rsidRPr="008C49CE" w:rsidRDefault="000C0452" w:rsidP="008C49CE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pacing w:val="-3"/>
          <w:sz w:val="28"/>
          <w:szCs w:val="28"/>
        </w:rPr>
        <w:t>Основными рисками, которые могут осложнить решение обозначенных проблем программно-</w:t>
      </w:r>
      <w:r w:rsidRPr="008C49CE">
        <w:rPr>
          <w:rFonts w:ascii="Times New Roman" w:hAnsi="Times New Roman" w:cs="Times New Roman"/>
          <w:spacing w:val="-6"/>
          <w:sz w:val="28"/>
          <w:szCs w:val="28"/>
        </w:rPr>
        <w:t>целевым методом, являются:</w:t>
      </w:r>
    </w:p>
    <w:p w:rsidR="000C0452" w:rsidRPr="008C49CE" w:rsidRDefault="000C0452" w:rsidP="008C49CE">
      <w:pPr>
        <w:widowControl w:val="0"/>
        <w:numPr>
          <w:ilvl w:val="0"/>
          <w:numId w:val="25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pacing w:val="-5"/>
          <w:sz w:val="28"/>
          <w:szCs w:val="28"/>
        </w:rPr>
        <w:t xml:space="preserve"> недостаточное ресурсное обеспечение запланированных мероприятий;</w:t>
      </w:r>
    </w:p>
    <w:p w:rsidR="000C0452" w:rsidRPr="008C49CE" w:rsidRDefault="000C0452" w:rsidP="008C49CE">
      <w:pPr>
        <w:widowControl w:val="0"/>
        <w:numPr>
          <w:ilvl w:val="0"/>
          <w:numId w:val="25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pacing w:val="-5"/>
          <w:sz w:val="28"/>
          <w:szCs w:val="28"/>
        </w:rPr>
        <w:t xml:space="preserve"> ухудшение социально-экономической ситуации;</w:t>
      </w:r>
    </w:p>
    <w:p w:rsidR="000C0452" w:rsidRPr="008C49CE" w:rsidRDefault="000C0452" w:rsidP="008C49CE">
      <w:pPr>
        <w:tabs>
          <w:tab w:val="left" w:pos="749"/>
        </w:tabs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 xml:space="preserve">- </w:t>
      </w:r>
      <w:r w:rsidR="003D00EE" w:rsidRPr="008C49CE">
        <w:rPr>
          <w:rFonts w:ascii="Times New Roman" w:hAnsi="Times New Roman" w:cs="Times New Roman"/>
          <w:spacing w:val="-5"/>
          <w:sz w:val="28"/>
          <w:szCs w:val="28"/>
        </w:rPr>
        <w:t>неэффективное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 xml:space="preserve"> использование  </w:t>
      </w:r>
      <w:r w:rsidR="003D00EE" w:rsidRPr="008C49CE">
        <w:rPr>
          <w:rFonts w:ascii="Times New Roman" w:hAnsi="Times New Roman" w:cs="Times New Roman"/>
          <w:spacing w:val="-5"/>
          <w:sz w:val="28"/>
          <w:szCs w:val="28"/>
        </w:rPr>
        <w:t xml:space="preserve">средств 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>бюджета</w:t>
      </w:r>
      <w:r w:rsidR="003D00EE" w:rsidRPr="008C49CE">
        <w:rPr>
          <w:rFonts w:ascii="Times New Roman" w:hAnsi="Times New Roman" w:cs="Times New Roman"/>
          <w:spacing w:val="-5"/>
          <w:sz w:val="28"/>
          <w:szCs w:val="28"/>
        </w:rPr>
        <w:t xml:space="preserve"> города, </w:t>
      </w:r>
      <w:r w:rsidRPr="008C49CE">
        <w:rPr>
          <w:rFonts w:ascii="Times New Roman" w:hAnsi="Times New Roman" w:cs="Times New Roman"/>
          <w:spacing w:val="-5"/>
          <w:sz w:val="28"/>
          <w:szCs w:val="28"/>
        </w:rPr>
        <w:t>выделенных на реализацию мероприятий подпрограммы.</w:t>
      </w:r>
    </w:p>
    <w:p w:rsidR="000C0452" w:rsidRPr="008C49CE" w:rsidRDefault="000C0452" w:rsidP="008C49CE">
      <w:pPr>
        <w:pStyle w:val="ConsPlusNormal"/>
        <w:tabs>
          <w:tab w:val="left" w:pos="142"/>
        </w:tabs>
        <w:ind w:left="473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0452" w:rsidRPr="008C49CE" w:rsidRDefault="000C0452" w:rsidP="008C49C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2. Основная цель, задачи, сроки выполнения и показатели результативности подпрограммы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 xml:space="preserve">Основной целью подпрограммы является: 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ab/>
        <w:t>формирование, развитие, управление и эффективное использование объектов движимого и недвижимого имущества, находящегося в муниципальной собственности города Минусинска.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В рамках Подпрограммы 1 планируется реализация следующих мероприятий: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1. Мероприятие 1.1 «Государственная регистрация права муниципальной собственности города Минусинска на объекты недвижимости».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Государственная регистрация права муниципальной собственности предполагает подготовку правоустанавливающих   документов,    а   также   технической    документации    на   каждый    объект недвижимости. Порядок государственной регистрации прав на недвижимое имущество определен федеральным законодательством Российской Федерации.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 xml:space="preserve">2. Мероприятие 1.2 «Оценка недвижимости и регулирование отношений по муниципальной собственности». Вовлечение объектов муниципальной собственности города Минусинска в хозяйственный оборот. 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Полномочия собственника при вовлечении объектов муниципальной собственности в гражданско-правовой оборот заключаются в осуществлении оценки объектов муниципальной собственности, изготовлении  справок об имении/неимении права собственности, изготовлении технических паспортов на объекты недвижимости, обеспечении защиты имущественных интересов города Минусинска в судах общей юрисдикции и арбитражных судах. Проведение рыночной оценки стоимости арендной платы объектов недвижимости, находящихся в муниципальной собственности, позволяет увеличить доходную часть бюджета города.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 xml:space="preserve">3. Мероприятие 1.3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9-4225)».Приобретение жилых помещений в целях  реализации Закона Красноярского края  «О наделении органов местного самоуправления муниципальных районов и городских округов края </w:t>
      </w:r>
      <w:r w:rsidRPr="00580482">
        <w:rPr>
          <w:rFonts w:ascii="Times New Roman" w:hAnsi="Times New Roman" w:cs="Times New Roman"/>
          <w:sz w:val="28"/>
          <w:szCs w:val="28"/>
        </w:rPr>
        <w:lastRenderedPageBreak/>
        <w:t>государственными полномочиями по обеспечению жилыми помещениями детей-сирот и детей, оставшихся без попечения родителей, лиц из  числа детей-сирот и детей, оставшихся без попечения родителей».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Реализация данного закона заключается в обеспечении жилыми помещениями детей-сирот и детей, оставшихся без попечения родителей, лиц из числа детей-сирот и детей, оставшихся без попечения родителей, за счет краевого бюджета; 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федерального бюджета.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4. Мероприятие 1.4 «Оплата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 жилых и нежилых помещений».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5. Мероприятие 1.5 «Содержание имущества казны».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Реализация данного мероприятия заключается в содержании имущества казны находящегося в муниципальной собственности в надлежащем состоянии.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6. Мероприятие 1.6 «Паспортизация дорог общего пользования».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Паспортизация дорог общего пользования муниципального образования город Минусинск предполагает подготовку документов (паспорта) на каждую дорогу, как на объект недвижимости.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7. Мероприятие 1.7 «Выполнение работ по мониторингу состояния объектов культурного наследия в рамках подготовки празднования 200-летия города Минусинска».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8. Мероприятие 1.8 «Проведение работ по сохранению объектов культурного наследия».</w:t>
      </w:r>
    </w:p>
    <w:p w:rsidR="00580482" w:rsidRPr="00580482" w:rsidRDefault="00580482" w:rsidP="00580482">
      <w:pPr>
        <w:pStyle w:val="ConsPlusCell"/>
        <w:ind w:firstLine="567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Результаты мониторинга используются при осуществлении наблюдений за состоянием объекта культурного наследия в процессе эксплуатации, выполнения ремонтно-реставрационных работ, а также при оказании на них воздействий, вызываемых другими техногенными или природными факторами.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9. Мероприятие 1.9 «Проведение историко-культурной экспертизы объекта культурного наследия»</w:t>
      </w:r>
    </w:p>
    <w:p w:rsidR="00580482" w:rsidRPr="00580482" w:rsidRDefault="00580482" w:rsidP="00580482">
      <w:pPr>
        <w:pStyle w:val="ConsPlusCell"/>
        <w:ind w:firstLine="567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 xml:space="preserve"> Реализация данного мероприятия заключается в проведении историко-культурной экспертизы объекта культурного наследия в целях обоснования целесообразности включения указанного объекта в Единый государственный реестр объектов культурного наследия. 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Выбор подпрограммных мероприятий основывается на эффективности решения поставленных задач.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Перечень мероприятий приведен в приложении 5 к настоящей программе.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Используемый программно-целевой метод позволит обеспечить эффективное планирование и мониторинг результатов реализации подпрограммы.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lastRenderedPageBreak/>
        <w:t>При реализации подпрограммы Администрация г. Минусинска осуществляет следующие полномочия: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- мониторинг реализации подпрограммных мероприятий;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 xml:space="preserve">- соблюдение действующего законодательства при исполнении подпрограммных мероприятий; 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- подготовку отчётов о реализации подпрограммы.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 xml:space="preserve">Перечень целевых индикаторов подпрограммы приведён в приложении </w:t>
      </w:r>
      <w:r w:rsidRPr="00580482">
        <w:rPr>
          <w:rFonts w:ascii="Times New Roman" w:hAnsi="Times New Roman" w:cs="Times New Roman"/>
          <w:sz w:val="28"/>
          <w:szCs w:val="28"/>
        </w:rPr>
        <w:br/>
        <w:t xml:space="preserve">4 к настоящей программе. </w:t>
      </w:r>
    </w:p>
    <w:p w:rsidR="00580482" w:rsidRPr="00580482" w:rsidRDefault="00580482" w:rsidP="00580482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Посредством данных целевых индикаторов определяется степень исполнения поставленной цели и задач.</w:t>
      </w:r>
    </w:p>
    <w:p w:rsidR="002A7BA6" w:rsidRDefault="00580482" w:rsidP="00580482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0482">
        <w:rPr>
          <w:rFonts w:ascii="Times New Roman" w:hAnsi="Times New Roman" w:cs="Times New Roman"/>
          <w:sz w:val="28"/>
          <w:szCs w:val="28"/>
        </w:rPr>
        <w:t>Сроки реализации подпрограммы – 2014-2022 гг.</w:t>
      </w:r>
    </w:p>
    <w:p w:rsidR="00580482" w:rsidRPr="008C49CE" w:rsidRDefault="00580482" w:rsidP="00580482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0452" w:rsidRPr="008C49CE" w:rsidRDefault="001B7230" w:rsidP="008C49CE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3</w:t>
      </w:r>
      <w:r w:rsidR="009F2DFC" w:rsidRPr="008C49CE">
        <w:rPr>
          <w:rFonts w:ascii="Times New Roman" w:hAnsi="Times New Roman" w:cs="Times New Roman"/>
          <w:sz w:val="28"/>
          <w:szCs w:val="28"/>
        </w:rPr>
        <w:t>.</w:t>
      </w:r>
      <w:r w:rsidR="000C0452" w:rsidRPr="008C49CE">
        <w:rPr>
          <w:rFonts w:ascii="Times New Roman" w:hAnsi="Times New Roman" w:cs="Times New Roman"/>
          <w:sz w:val="28"/>
          <w:szCs w:val="28"/>
        </w:rPr>
        <w:t xml:space="preserve"> Механизм реализации подпрограммы</w:t>
      </w:r>
    </w:p>
    <w:p w:rsidR="000C0452" w:rsidRPr="008C49CE" w:rsidRDefault="000C0452" w:rsidP="008C49C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Реализацию подпрограммы осуществляет Администрация города Минусинска.</w:t>
      </w:r>
    </w:p>
    <w:p w:rsidR="000C0452" w:rsidRPr="008C49CE" w:rsidRDefault="000C0452" w:rsidP="008C49C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Финансирование мероприятий подпрограммы осуществляется за счет средств  городского, краевого и федерального бюджетов.</w:t>
      </w:r>
    </w:p>
    <w:p w:rsidR="000C0452" w:rsidRPr="008C49CE" w:rsidRDefault="000C0452" w:rsidP="008C49C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 xml:space="preserve"> Главным распорядителем бюджетных средств является Администрация города Минусинска.</w:t>
      </w:r>
    </w:p>
    <w:p w:rsidR="00EE1E36" w:rsidRPr="008C49CE" w:rsidRDefault="00EE1E36" w:rsidP="008C49C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 xml:space="preserve">Финансирование подпрограммы в части </w:t>
      </w:r>
      <w:r w:rsidRPr="008C49CE">
        <w:rPr>
          <w:rFonts w:ascii="Times New Roman" w:hAnsi="Times New Roman" w:cs="Times New Roman"/>
          <w:spacing w:val="-16"/>
          <w:sz w:val="28"/>
          <w:szCs w:val="28"/>
        </w:rPr>
        <w:t xml:space="preserve">оценки недвижимости и регулирования отношений по муниципальной собственности, </w:t>
      </w:r>
      <w:r w:rsidRPr="008C49CE">
        <w:rPr>
          <w:rFonts w:ascii="Times New Roman" w:hAnsi="Times New Roman" w:cs="Times New Roman"/>
          <w:sz w:val="28"/>
          <w:szCs w:val="28"/>
        </w:rPr>
        <w:t xml:space="preserve">оплаты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 жилых и нежилых помещений, содержания имущества казны производится из средств бюджета города. </w:t>
      </w:r>
    </w:p>
    <w:p w:rsidR="000C0452" w:rsidRPr="008C49CE" w:rsidRDefault="00EE1E36" w:rsidP="008C49C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Мероприятие по содержанию имущества казны, направлено на ремонт контейнерных баков находящихся в муниципальной собственности расположенных на территории муниципального образования – город Минусинск, замену оконных блоков в домах ветеранов войны и труда, ремонт помещений находящихся в муниципальной собственности будет осуществляться по средствам заключения муниципальных контрактов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нужд.</w:t>
      </w:r>
      <w:r w:rsidR="000C0452" w:rsidRPr="008C49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0452" w:rsidRPr="008C49CE" w:rsidRDefault="000C0452" w:rsidP="008C49C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Реализация предусмотренных подпрограммой мероприятий по оценке рыночной стоимости объектов недвижимости, подготовкой технической документации на объекты недвижимости, находящихся в муниципальной собственности, осуществляется на основании муниципальных контрактов, заключаемых в соответствии с вышеуказанным Федеральным законом.</w:t>
      </w:r>
    </w:p>
    <w:p w:rsidR="000C0452" w:rsidRPr="008C49CE" w:rsidRDefault="000C0452" w:rsidP="008C49C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pacing w:val="-6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 xml:space="preserve">Финансирование подпрограммы в части обеспечения жилыми помещениями детей-сирот и лиц, к ним приравненных, осуществляется за счет  субвенций на реализацию </w:t>
      </w:r>
      <w:r w:rsidRPr="008C49CE">
        <w:rPr>
          <w:rFonts w:ascii="Times New Roman" w:hAnsi="Times New Roman" w:cs="Times New Roman"/>
          <w:spacing w:val="-6"/>
          <w:sz w:val="28"/>
          <w:szCs w:val="28"/>
        </w:rPr>
        <w:t xml:space="preserve">Закона Красноярского края от 24.12.2009 № 9-4225 «О наделении органов местного самоуправления муниципальных районов и </w:t>
      </w:r>
      <w:r w:rsidRPr="008C49CE">
        <w:rPr>
          <w:rFonts w:ascii="Times New Roman" w:hAnsi="Times New Roman" w:cs="Times New Roman"/>
          <w:spacing w:val="-6"/>
          <w:sz w:val="28"/>
          <w:szCs w:val="28"/>
        </w:rPr>
        <w:lastRenderedPageBreak/>
        <w:t>городских округов края государственными полномочиями по обеспечению жилыми помещениями детей-сирот и детей, оставшихся без попечения родителей, лиц из  числа детей-сирот и детей, оставшихся без попечения родителей»</w:t>
      </w:r>
      <w:r w:rsidR="00EE4262" w:rsidRPr="008C49C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C49CE">
        <w:rPr>
          <w:rFonts w:ascii="Times New Roman" w:hAnsi="Times New Roman" w:cs="Times New Roman"/>
          <w:sz w:val="28"/>
          <w:szCs w:val="28"/>
        </w:rPr>
        <w:t xml:space="preserve">после подписания соглашения о взаимодействии Министерства образования Красноярского края и Администрации города Минусинска в текущем году по реализации вышеназванного закона края, </w:t>
      </w:r>
      <w:r w:rsidRPr="008C49CE">
        <w:rPr>
          <w:rFonts w:ascii="Times New Roman" w:hAnsi="Times New Roman" w:cs="Times New Roman"/>
          <w:spacing w:val="-6"/>
          <w:sz w:val="28"/>
          <w:szCs w:val="28"/>
        </w:rPr>
        <w:t xml:space="preserve">а так же после утверждения Администрацией города Минусинска </w:t>
      </w:r>
    </w:p>
    <w:p w:rsidR="000C0452" w:rsidRPr="008C49CE" w:rsidRDefault="000C0452" w:rsidP="008C49CE">
      <w:pPr>
        <w:widowControl w:val="0"/>
        <w:shd w:val="clear" w:color="auto" w:fill="FFFFFF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 xml:space="preserve">Приобретение жилых помещений осуществляется на основании муниципальных контрактов, договоров купли-продажи жилых помещений, в соответствии с </w:t>
      </w:r>
      <w:r w:rsidRPr="008C49CE">
        <w:rPr>
          <w:rFonts w:ascii="Times New Roman" w:hAnsi="Times New Roman" w:cs="Times New Roman"/>
          <w:spacing w:val="-6"/>
          <w:sz w:val="28"/>
          <w:szCs w:val="28"/>
        </w:rPr>
        <w:t xml:space="preserve">Законом Красноярского края от 24.12.2009 № 9-4225 «О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детей-сирот и детей, оставшихся без попечения родителей, лиц из  числа детей-сирот и детей, оставшихся без попечения родителей», Законом Красноярского края от 02.11.2000 №12-961 «О защите прав ребенка», </w:t>
      </w:r>
      <w:r w:rsidRPr="008C49CE">
        <w:rPr>
          <w:rFonts w:ascii="Times New Roman" w:hAnsi="Times New Roman" w:cs="Times New Roman"/>
          <w:sz w:val="28"/>
          <w:szCs w:val="28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8C49CE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BF3D6E" w:rsidRPr="008C49CE" w:rsidRDefault="00BF3D6E" w:rsidP="008C49CE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C49CE">
        <w:rPr>
          <w:rFonts w:ascii="Times New Roman" w:hAnsi="Times New Roman" w:cs="Times New Roman"/>
          <w:spacing w:val="-5"/>
          <w:sz w:val="28"/>
          <w:szCs w:val="28"/>
        </w:rPr>
        <w:t>Паспортизация дорог общего пользования муниципального образования город Минусинск предполагает подготовку</w:t>
      </w:r>
      <w:r w:rsidRPr="008C49CE">
        <w:rPr>
          <w:rFonts w:ascii="Times New Roman" w:hAnsi="Times New Roman" w:cs="Times New Roman"/>
          <w:spacing w:val="-3"/>
          <w:sz w:val="28"/>
          <w:szCs w:val="28"/>
        </w:rPr>
        <w:t xml:space="preserve"> документов (паспорта) на каждую дорогу, как на объект </w:t>
      </w:r>
      <w:r w:rsidRPr="008C49CE">
        <w:rPr>
          <w:rFonts w:ascii="Times New Roman" w:hAnsi="Times New Roman" w:cs="Times New Roman"/>
          <w:spacing w:val="-4"/>
          <w:sz w:val="28"/>
          <w:szCs w:val="28"/>
        </w:rPr>
        <w:t>недвижимости.</w:t>
      </w:r>
    </w:p>
    <w:p w:rsidR="00BF3D6E" w:rsidRPr="008C49CE" w:rsidRDefault="00BF3D6E" w:rsidP="008C49CE">
      <w:pPr>
        <w:widowControl w:val="0"/>
        <w:shd w:val="clear" w:color="auto" w:fill="FFFFFF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 xml:space="preserve">Реализация мероприятия будет осуществляться в соответствии </w:t>
      </w:r>
      <w:r w:rsidRPr="008C49CE">
        <w:rPr>
          <w:rFonts w:ascii="Times New Roman" w:hAnsi="Times New Roman" w:cs="Times New Roman"/>
          <w:sz w:val="28"/>
          <w:szCs w:val="28"/>
        </w:rPr>
        <w:br/>
        <w:t xml:space="preserve">с Федеральным законом от 05.04.2013 № 44–ФЗ «О контрактной системе </w:t>
      </w:r>
      <w:r w:rsidRPr="008C49CE">
        <w:rPr>
          <w:rFonts w:ascii="Times New Roman" w:hAnsi="Times New Roman" w:cs="Times New Roman"/>
          <w:sz w:val="28"/>
          <w:szCs w:val="28"/>
        </w:rPr>
        <w:br/>
        <w:t>в сфере закупок размещении товаров, работ, услуг для обеспечения государственных и муниципальных нужд»</w:t>
      </w:r>
      <w:r w:rsidR="005E760E" w:rsidRPr="008C49CE">
        <w:rPr>
          <w:rFonts w:ascii="Times New Roman" w:hAnsi="Times New Roman" w:cs="Times New Roman"/>
          <w:sz w:val="28"/>
          <w:szCs w:val="28"/>
        </w:rPr>
        <w:t>.</w:t>
      </w:r>
    </w:p>
    <w:p w:rsidR="005E760E" w:rsidRPr="008C49CE" w:rsidRDefault="005E760E" w:rsidP="008C49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Мониторинг состояния объектов культурного наследия или отдельных их элементов предназначен для использования юридическими и физическими лицами, которые обеспечивают сохранность объектов культурного наследия.</w:t>
      </w:r>
    </w:p>
    <w:p w:rsidR="006B45B3" w:rsidRPr="008C49CE" w:rsidRDefault="005E760E" w:rsidP="008C49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Результаты мониторинга используются при осуществлении наблюдений за состоянием объекта культурного наследия в процессе эксплуатации, выполнения ремонтно-реставрационных работ, а также при оказании на них воздействий, вызываемых другими техногенными или природными факторами.</w:t>
      </w:r>
    </w:p>
    <w:p w:rsidR="006B45B3" w:rsidRPr="008C49CE" w:rsidRDefault="006B45B3" w:rsidP="008C49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Мониторинг объектов культурного наследия или отдельных их элементов и взаимодействующей с ними природной среды проводится с целью:</w:t>
      </w:r>
    </w:p>
    <w:p w:rsidR="006B45B3" w:rsidRPr="008C49CE" w:rsidRDefault="006B45B3" w:rsidP="008C49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- определения технического состояния объектов культурного наследия;</w:t>
      </w:r>
    </w:p>
    <w:p w:rsidR="006B45B3" w:rsidRPr="008C49CE" w:rsidRDefault="006B45B3" w:rsidP="008C49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- разработки мероприятий по их сохранности;</w:t>
      </w:r>
    </w:p>
    <w:p w:rsidR="006B45B3" w:rsidRPr="008C49CE" w:rsidRDefault="006B45B3" w:rsidP="008C49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- определения влияния природных и техногенных воздействий на состояние и эксплуатационную пригодность объектов культурного наследия.</w:t>
      </w:r>
    </w:p>
    <w:p w:rsidR="006B45B3" w:rsidRDefault="007F72BD" w:rsidP="008C49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 xml:space="preserve">Реализация мероприятия будет осуществляться в соответствии </w:t>
      </w:r>
      <w:r w:rsidRPr="008C49CE">
        <w:rPr>
          <w:rFonts w:ascii="Times New Roman" w:hAnsi="Times New Roman" w:cs="Times New Roman"/>
          <w:sz w:val="28"/>
          <w:szCs w:val="28"/>
        </w:rPr>
        <w:br/>
        <w:t xml:space="preserve">с Федеральным законом от 05.04.2013 № 44–ФЗ «О контрактной системе </w:t>
      </w:r>
      <w:r w:rsidRPr="008C49CE">
        <w:rPr>
          <w:rFonts w:ascii="Times New Roman" w:hAnsi="Times New Roman" w:cs="Times New Roman"/>
          <w:sz w:val="28"/>
          <w:szCs w:val="28"/>
        </w:rPr>
        <w:br/>
      </w:r>
      <w:r w:rsidRPr="008C49CE">
        <w:rPr>
          <w:rFonts w:ascii="Times New Roman" w:hAnsi="Times New Roman" w:cs="Times New Roman"/>
          <w:sz w:val="28"/>
          <w:szCs w:val="28"/>
        </w:rPr>
        <w:lastRenderedPageBreak/>
        <w:t>в сфере закупок размещении товаров, работ, услуг для обеспечения государственных и муниципальных нужд»</w:t>
      </w:r>
    </w:p>
    <w:p w:rsidR="00BF1EE5" w:rsidRDefault="00CD7394" w:rsidP="00BF1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551E">
        <w:rPr>
          <w:rFonts w:ascii="Times New Roman" w:hAnsi="Times New Roman" w:cs="Times New Roman"/>
          <w:sz w:val="28"/>
          <w:szCs w:val="28"/>
        </w:rPr>
        <w:t>Проведение работ по сохранению объектов культурного наследия</w:t>
      </w:r>
      <w:r w:rsidR="00667CC5" w:rsidRPr="00667CC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A6771" w:rsidRPr="00EA6771">
        <w:rPr>
          <w:rFonts w:ascii="Times New Roman" w:hAnsi="Times New Roman" w:cs="Times New Roman"/>
          <w:sz w:val="28"/>
          <w:szCs w:val="28"/>
        </w:rPr>
        <w:t>включает в себя мероприятия по разработке</w:t>
      </w:r>
      <w:r w:rsidRPr="00EA6771">
        <w:rPr>
          <w:rFonts w:ascii="Times New Roman" w:hAnsi="Times New Roman" w:cs="Times New Roman"/>
          <w:sz w:val="28"/>
          <w:szCs w:val="28"/>
        </w:rPr>
        <w:t xml:space="preserve"> научно</w:t>
      </w:r>
      <w:r>
        <w:rPr>
          <w:rFonts w:ascii="Times New Roman" w:hAnsi="Times New Roman" w:cs="Times New Roman"/>
          <w:sz w:val="28"/>
          <w:szCs w:val="28"/>
        </w:rPr>
        <w:t>-проектных документаций по сохранению объектов культурного наследия</w:t>
      </w:r>
      <w:r w:rsidR="00691B7C">
        <w:rPr>
          <w:rFonts w:ascii="Times New Roman" w:hAnsi="Times New Roman" w:cs="Times New Roman"/>
          <w:sz w:val="28"/>
          <w:szCs w:val="28"/>
        </w:rPr>
        <w:t xml:space="preserve"> регионального значения</w:t>
      </w:r>
      <w:r w:rsidR="00BF1EE5">
        <w:rPr>
          <w:rFonts w:ascii="Times New Roman" w:hAnsi="Times New Roman" w:cs="Times New Roman"/>
          <w:sz w:val="28"/>
          <w:szCs w:val="28"/>
        </w:rPr>
        <w:t xml:space="preserve"> и реализуется </w:t>
      </w:r>
      <w:r w:rsidR="00BF1EE5" w:rsidRPr="008C49CE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05.04.2013 № 44–ФЗ «О контрактной</w:t>
      </w:r>
      <w:r w:rsidR="00BF1EE5">
        <w:rPr>
          <w:rFonts w:ascii="Times New Roman" w:hAnsi="Times New Roman" w:cs="Times New Roman"/>
          <w:sz w:val="28"/>
          <w:szCs w:val="28"/>
        </w:rPr>
        <w:t xml:space="preserve"> </w:t>
      </w:r>
      <w:r w:rsidR="00BF1EE5" w:rsidRPr="008C49CE">
        <w:rPr>
          <w:rFonts w:ascii="Times New Roman" w:hAnsi="Times New Roman" w:cs="Times New Roman"/>
          <w:sz w:val="28"/>
          <w:szCs w:val="28"/>
        </w:rPr>
        <w:t xml:space="preserve">системе </w:t>
      </w:r>
      <w:r w:rsidR="00BF1EE5">
        <w:rPr>
          <w:rFonts w:ascii="Times New Roman" w:hAnsi="Times New Roman" w:cs="Times New Roman"/>
          <w:sz w:val="28"/>
          <w:szCs w:val="28"/>
        </w:rPr>
        <w:t xml:space="preserve"> </w:t>
      </w:r>
      <w:r w:rsidR="00BF1EE5" w:rsidRPr="008C49CE">
        <w:rPr>
          <w:rFonts w:ascii="Times New Roman" w:hAnsi="Times New Roman" w:cs="Times New Roman"/>
          <w:sz w:val="28"/>
          <w:szCs w:val="28"/>
        </w:rPr>
        <w:t>в сфере закупок размещении товаров, работ, услуг для обеспечения государственных и муниципальных нужд»</w:t>
      </w:r>
      <w:r w:rsidR="00BF1EE5">
        <w:rPr>
          <w:rFonts w:ascii="Times New Roman" w:hAnsi="Times New Roman" w:cs="Times New Roman"/>
          <w:sz w:val="28"/>
          <w:szCs w:val="28"/>
        </w:rPr>
        <w:t>.</w:t>
      </w:r>
    </w:p>
    <w:p w:rsidR="0099545C" w:rsidRPr="008C49CE" w:rsidRDefault="0099545C" w:rsidP="008C49CE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Финансирование подпрограммы осуществляется в соответствии со сметой расходов.</w:t>
      </w:r>
    </w:p>
    <w:p w:rsidR="0099545C" w:rsidRPr="008C49CE" w:rsidRDefault="0099545C" w:rsidP="008C49CE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 xml:space="preserve">Администрация города Минусинска 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:rsidR="0099545C" w:rsidRPr="008C49CE" w:rsidRDefault="0099545C" w:rsidP="008C49CE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Администрация города Минусинска осуществляет:</w:t>
      </w:r>
    </w:p>
    <w:p w:rsidR="0099545C" w:rsidRPr="008C49CE" w:rsidRDefault="0099545C" w:rsidP="008C49CE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исполнение мероприятий подпрограммы, мониторинг ее реализации;</w:t>
      </w:r>
    </w:p>
    <w:p w:rsidR="0099545C" w:rsidRPr="008C49CE" w:rsidRDefault="0099545C" w:rsidP="008C49CE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непосредственный контроль за ходом реализации мероприятий подпрограммы;</w:t>
      </w:r>
    </w:p>
    <w:p w:rsidR="0099545C" w:rsidRPr="008C49CE" w:rsidRDefault="0099545C" w:rsidP="008C49CE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подготовку отчетов о реализации подпрограммы;</w:t>
      </w:r>
    </w:p>
    <w:p w:rsidR="0099545C" w:rsidRPr="008C49CE" w:rsidRDefault="0099545C" w:rsidP="008C49CE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контроль за достижением конечного результата подпрограммы;</w:t>
      </w:r>
    </w:p>
    <w:p w:rsidR="0099545C" w:rsidRPr="008C49CE" w:rsidRDefault="0099545C" w:rsidP="008C49CE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Внешний муниципальный финансовый контроль осуществляет Контрольно-счетная комиссия города Минусинска.</w:t>
      </w:r>
    </w:p>
    <w:p w:rsidR="00686E4B" w:rsidRDefault="00686E4B" w:rsidP="008C49C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0452" w:rsidRPr="008C49CE" w:rsidRDefault="000C0452" w:rsidP="00686E4B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4. Характеристика основных мероприятий подпрограммы</w:t>
      </w:r>
    </w:p>
    <w:p w:rsidR="000C0452" w:rsidRPr="008C49CE" w:rsidRDefault="000C0452" w:rsidP="008C49CE">
      <w:pPr>
        <w:pStyle w:val="ac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</w:t>
      </w:r>
      <w:r w:rsidR="00770AF5" w:rsidRPr="008C49CE">
        <w:rPr>
          <w:rFonts w:ascii="Times New Roman" w:hAnsi="Times New Roman" w:cs="Times New Roman"/>
          <w:sz w:val="28"/>
          <w:szCs w:val="28"/>
        </w:rPr>
        <w:t>5</w:t>
      </w:r>
      <w:r w:rsidRPr="008C49CE">
        <w:rPr>
          <w:rFonts w:ascii="Times New Roman" w:hAnsi="Times New Roman" w:cs="Times New Roman"/>
          <w:sz w:val="28"/>
          <w:szCs w:val="28"/>
        </w:rPr>
        <w:t xml:space="preserve"> к настоящей </w:t>
      </w:r>
      <w:r w:rsidR="00770AF5" w:rsidRPr="008C49CE">
        <w:rPr>
          <w:rFonts w:ascii="Times New Roman" w:hAnsi="Times New Roman" w:cs="Times New Roman"/>
          <w:sz w:val="28"/>
          <w:szCs w:val="28"/>
        </w:rPr>
        <w:t>п</w:t>
      </w:r>
      <w:r w:rsidRPr="008C49CE">
        <w:rPr>
          <w:rFonts w:ascii="Times New Roman" w:hAnsi="Times New Roman" w:cs="Times New Roman"/>
          <w:sz w:val="28"/>
          <w:szCs w:val="28"/>
        </w:rPr>
        <w:t>рограмме,</w:t>
      </w:r>
      <w:r w:rsidRPr="008C49CE">
        <w:rPr>
          <w:rFonts w:ascii="Times New Roman" w:hAnsi="Times New Roman" w:cs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770AF5" w:rsidRPr="008C49CE">
        <w:rPr>
          <w:rFonts w:ascii="Times New Roman" w:hAnsi="Times New Roman" w:cs="Times New Roman"/>
          <w:sz w:val="28"/>
          <w:szCs w:val="28"/>
        </w:rPr>
        <w:t>7, 8</w:t>
      </w:r>
      <w:r w:rsidRPr="008C49CE">
        <w:rPr>
          <w:rFonts w:ascii="Times New Roman" w:hAnsi="Times New Roman" w:cs="Times New Roman"/>
          <w:sz w:val="28"/>
          <w:szCs w:val="28"/>
        </w:rPr>
        <w:br/>
        <w:t xml:space="preserve">к настоящей </w:t>
      </w:r>
      <w:r w:rsidR="00BC3809" w:rsidRPr="008C49C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70AF5" w:rsidRPr="008C49CE">
        <w:rPr>
          <w:rFonts w:ascii="Times New Roman" w:hAnsi="Times New Roman" w:cs="Times New Roman"/>
          <w:sz w:val="28"/>
          <w:szCs w:val="28"/>
        </w:rPr>
        <w:t>п</w:t>
      </w:r>
      <w:r w:rsidRPr="008C49CE">
        <w:rPr>
          <w:rFonts w:ascii="Times New Roman" w:hAnsi="Times New Roman" w:cs="Times New Roman"/>
          <w:sz w:val="28"/>
          <w:szCs w:val="28"/>
        </w:rPr>
        <w:t>рограмме.</w:t>
      </w:r>
    </w:p>
    <w:p w:rsidR="000C0452" w:rsidRPr="008C49CE" w:rsidRDefault="000C0452" w:rsidP="008C49CE">
      <w:pPr>
        <w:pStyle w:val="ConsPlusNormal"/>
        <w:tabs>
          <w:tab w:val="left" w:pos="142"/>
        </w:tabs>
        <w:ind w:left="4730" w:firstLine="0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BC3809" w:rsidRPr="008C49CE" w:rsidRDefault="00BC3809" w:rsidP="008C49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0C0452" w:rsidRPr="008C49CE" w:rsidRDefault="000C0452" w:rsidP="008C49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 xml:space="preserve">Руководитель управления экономики и </w:t>
      </w:r>
    </w:p>
    <w:p w:rsidR="000C0452" w:rsidRPr="008C49CE" w:rsidRDefault="000C0452" w:rsidP="008C49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>имущественных отношений</w:t>
      </w:r>
    </w:p>
    <w:p w:rsidR="000C0452" w:rsidRPr="008C49CE" w:rsidRDefault="000C0452" w:rsidP="008C49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</w:t>
      </w:r>
      <w:r w:rsidR="00770AF5" w:rsidRPr="008C49CE">
        <w:rPr>
          <w:rFonts w:ascii="Times New Roman" w:hAnsi="Times New Roman" w:cs="Times New Roman"/>
          <w:sz w:val="28"/>
          <w:szCs w:val="28"/>
        </w:rPr>
        <w:t xml:space="preserve">   </w:t>
      </w:r>
      <w:r w:rsidR="001F4287" w:rsidRPr="001F4287">
        <w:rPr>
          <w:rFonts w:ascii="Times New Roman" w:hAnsi="Times New Roman" w:cs="Times New Roman"/>
          <w:sz w:val="28"/>
          <w:szCs w:val="28"/>
        </w:rPr>
        <w:t>подпись</w:t>
      </w:r>
      <w:r w:rsidR="00EE1E36" w:rsidRPr="008C49CE">
        <w:rPr>
          <w:rFonts w:ascii="Times New Roman" w:hAnsi="Times New Roman" w:cs="Times New Roman"/>
          <w:sz w:val="28"/>
          <w:szCs w:val="28"/>
        </w:rPr>
        <w:t xml:space="preserve">  </w:t>
      </w:r>
      <w:r w:rsidR="0061095C" w:rsidRPr="008C49CE">
        <w:rPr>
          <w:rFonts w:ascii="Times New Roman" w:hAnsi="Times New Roman" w:cs="Times New Roman"/>
          <w:sz w:val="28"/>
          <w:szCs w:val="28"/>
        </w:rPr>
        <w:t xml:space="preserve"> </w:t>
      </w:r>
      <w:r w:rsidRPr="008C49CE">
        <w:rPr>
          <w:rFonts w:ascii="Times New Roman" w:hAnsi="Times New Roman" w:cs="Times New Roman"/>
          <w:sz w:val="28"/>
          <w:szCs w:val="28"/>
        </w:rPr>
        <w:t xml:space="preserve">           Е.Н. Грязева</w:t>
      </w:r>
    </w:p>
    <w:p w:rsidR="00E86D3E" w:rsidRPr="008C49CE" w:rsidRDefault="00E86D3E" w:rsidP="008C49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49CE">
        <w:rPr>
          <w:rFonts w:ascii="Times New Roman" w:hAnsi="Times New Roman" w:cs="Times New Roman"/>
          <w:sz w:val="28"/>
          <w:szCs w:val="28"/>
        </w:rPr>
        <w:br w:type="page"/>
      </w:r>
    </w:p>
    <w:p w:rsidR="00E86D3E" w:rsidRPr="00065348" w:rsidRDefault="00E86D3E" w:rsidP="008C49CE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EA79EF" w:rsidRPr="00065348">
        <w:rPr>
          <w:rFonts w:ascii="Times New Roman" w:hAnsi="Times New Roman" w:cs="Times New Roman"/>
          <w:sz w:val="28"/>
          <w:szCs w:val="28"/>
        </w:rPr>
        <w:t xml:space="preserve"> №</w:t>
      </w:r>
      <w:r w:rsidRPr="00065348">
        <w:rPr>
          <w:rFonts w:ascii="Times New Roman" w:hAnsi="Times New Roman" w:cs="Times New Roman"/>
          <w:sz w:val="28"/>
          <w:szCs w:val="28"/>
        </w:rPr>
        <w:t xml:space="preserve"> 2</w:t>
      </w:r>
      <w:r w:rsidR="00AE59DD" w:rsidRPr="00065348">
        <w:rPr>
          <w:rFonts w:ascii="Times New Roman" w:hAnsi="Times New Roman" w:cs="Times New Roman"/>
          <w:sz w:val="28"/>
          <w:szCs w:val="28"/>
        </w:rPr>
        <w:t xml:space="preserve"> к</w:t>
      </w:r>
      <w:r w:rsidRPr="00065348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EE1E36">
        <w:rPr>
          <w:rFonts w:ascii="Times New Roman" w:hAnsi="Times New Roman" w:cs="Times New Roman"/>
          <w:sz w:val="28"/>
          <w:szCs w:val="28"/>
        </w:rPr>
        <w:t>программ</w:t>
      </w:r>
      <w:r w:rsidR="00AE59DD" w:rsidRPr="00EE1E36">
        <w:rPr>
          <w:rFonts w:ascii="Times New Roman" w:hAnsi="Times New Roman" w:cs="Times New Roman"/>
          <w:sz w:val="28"/>
          <w:szCs w:val="28"/>
        </w:rPr>
        <w:t>е</w:t>
      </w:r>
      <w:r w:rsidRPr="00EE1E36">
        <w:rPr>
          <w:rFonts w:ascii="Times New Roman" w:hAnsi="Times New Roman" w:cs="Times New Roman"/>
          <w:sz w:val="28"/>
          <w:szCs w:val="28"/>
        </w:rPr>
        <w:t xml:space="preserve"> «</w:t>
      </w:r>
      <w:r w:rsidR="004A4E56" w:rsidRPr="00065348">
        <w:rPr>
          <w:rFonts w:ascii="Times New Roman" w:hAnsi="Times New Roman" w:cs="Times New Roman"/>
          <w:sz w:val="28"/>
          <w:szCs w:val="28"/>
        </w:rPr>
        <w:t>Эффективное управление муниципальным имуществом города Минусинска</w:t>
      </w:r>
      <w:r w:rsidRPr="00EE1E36">
        <w:rPr>
          <w:rFonts w:ascii="Times New Roman" w:hAnsi="Times New Roman" w:cs="Times New Roman"/>
          <w:sz w:val="28"/>
          <w:szCs w:val="28"/>
        </w:rPr>
        <w:t>»</w:t>
      </w:r>
      <w:r w:rsidRPr="000653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6D3E" w:rsidRPr="00065348" w:rsidRDefault="00E86D3E" w:rsidP="001B7230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4A4E56" w:rsidRDefault="00E86D3E" w:rsidP="001B723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Подпрограмм</w:t>
      </w:r>
      <w:r w:rsidRPr="004A4E56">
        <w:rPr>
          <w:rFonts w:ascii="Times New Roman" w:hAnsi="Times New Roman" w:cs="Times New Roman"/>
          <w:sz w:val="28"/>
          <w:szCs w:val="28"/>
        </w:rPr>
        <w:t>а 2 «</w:t>
      </w:r>
      <w:r w:rsidR="004A4E56" w:rsidRPr="004A4E56">
        <w:rPr>
          <w:rFonts w:ascii="Times New Roman" w:hAnsi="Times New Roman" w:cs="Times New Roman"/>
          <w:sz w:val="28"/>
        </w:rPr>
        <w:t xml:space="preserve">Земельно-имущественные </w:t>
      </w:r>
    </w:p>
    <w:p w:rsidR="00E86D3E" w:rsidRPr="00065348" w:rsidRDefault="004A4E56" w:rsidP="001B72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4E56">
        <w:rPr>
          <w:rFonts w:ascii="Times New Roman" w:hAnsi="Times New Roman" w:cs="Times New Roman"/>
          <w:sz w:val="28"/>
        </w:rPr>
        <w:t>отношения города Минусинска</w:t>
      </w:r>
      <w:r w:rsidR="00E86D3E" w:rsidRPr="004A4E56">
        <w:rPr>
          <w:rFonts w:ascii="Times New Roman" w:hAnsi="Times New Roman" w:cs="Times New Roman"/>
          <w:sz w:val="28"/>
          <w:szCs w:val="28"/>
        </w:rPr>
        <w:t>»</w:t>
      </w:r>
    </w:p>
    <w:p w:rsidR="00E86D3E" w:rsidRPr="00065348" w:rsidRDefault="00E86D3E" w:rsidP="001B72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D3E" w:rsidRPr="00065348" w:rsidRDefault="00E86D3E" w:rsidP="001B72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Паспорт подпрограммы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1"/>
        <w:gridCol w:w="3278"/>
        <w:gridCol w:w="5793"/>
      </w:tblGrid>
      <w:tr w:rsidR="00E86D3E" w:rsidRPr="004A4E56" w:rsidTr="004A4E56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4A4E56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4A4E56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4A4E56" w:rsidRDefault="00E86D3E" w:rsidP="001B72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A4E56" w:rsidRPr="004A4E56">
              <w:rPr>
                <w:rFonts w:ascii="Times New Roman" w:hAnsi="Times New Roman" w:cs="Times New Roman"/>
                <w:sz w:val="28"/>
                <w:szCs w:val="28"/>
              </w:rPr>
              <w:t>Земельно-имущественные отношения города Минусинска</w:t>
            </w: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86D3E" w:rsidRPr="004A4E56" w:rsidTr="004A4E56">
        <w:trPr>
          <w:trHeight w:val="414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4A4E56" w:rsidRDefault="00E86D3E" w:rsidP="001B72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4A4E56" w:rsidRDefault="00E86D3E" w:rsidP="001B72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</w:t>
            </w:r>
          </w:p>
          <w:p w:rsidR="00E86D3E" w:rsidRPr="004A4E56" w:rsidRDefault="00E86D3E" w:rsidP="001B72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</w:p>
          <w:p w:rsidR="00E86D3E" w:rsidRPr="004A4E56" w:rsidRDefault="00E86D3E" w:rsidP="001B72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4A4E56" w:rsidRDefault="004A4E56" w:rsidP="001B72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города Минусинска «Землеустройство и градостроительство»</w:t>
            </w:r>
          </w:p>
        </w:tc>
      </w:tr>
      <w:tr w:rsidR="00E86D3E" w:rsidRPr="004A4E56" w:rsidTr="004A4E56">
        <w:trPr>
          <w:trHeight w:val="999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4A4E56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4A4E56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 xml:space="preserve">Цель подпрограммы </w:t>
            </w:r>
          </w:p>
          <w:p w:rsidR="00E86D3E" w:rsidRPr="004A4E56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4A4E56" w:rsidRDefault="004A4E56" w:rsidP="001B7230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>Управление и эффективное использование земельных участков, расположенных на территории муниципального образования город Минусинск</w:t>
            </w:r>
          </w:p>
        </w:tc>
      </w:tr>
      <w:tr w:rsidR="00E86D3E" w:rsidRPr="004A4E56" w:rsidTr="004A4E56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4A4E56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4A4E56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 xml:space="preserve">Задачи подпрограммы   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4A4E56" w:rsidRDefault="004A4E56" w:rsidP="004A4E5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>Предоставление юридическим и физическим лицам в постоянное (бессрочное) пользование, в безвозмездное пользование, аренду, собственность земельных участков</w:t>
            </w:r>
          </w:p>
        </w:tc>
      </w:tr>
      <w:tr w:rsidR="004A4E56" w:rsidRPr="004A4E56" w:rsidTr="004A4E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3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56" w:rsidRPr="004A4E56" w:rsidRDefault="004A4E56" w:rsidP="004A4E5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56" w:rsidRPr="004A4E56" w:rsidRDefault="004A4E56" w:rsidP="004A4E56">
            <w:pPr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результативности подпрограммы 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E56" w:rsidRPr="004A4E56" w:rsidRDefault="004A4E56" w:rsidP="004A4E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>. Количество земельных участков, в отношении которых оформлены документы, предусмотренные действующим законодательством;</w:t>
            </w:r>
          </w:p>
          <w:p w:rsidR="004A4E56" w:rsidRPr="004A4E56" w:rsidRDefault="004A4E56" w:rsidP="004A4E56">
            <w:pPr>
              <w:pStyle w:val="af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4A4E56">
              <w:rPr>
                <w:sz w:val="28"/>
                <w:szCs w:val="28"/>
              </w:rPr>
              <w:t>. Количество выданных ордеров на проведение земляных работ и проведенных проверок об их выполнении;</w:t>
            </w:r>
          </w:p>
          <w:p w:rsidR="004A4E56" w:rsidRPr="004A4E56" w:rsidRDefault="004A4E56" w:rsidP="004A4E56">
            <w:pPr>
              <w:pStyle w:val="af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4A4E56">
              <w:rPr>
                <w:sz w:val="28"/>
                <w:szCs w:val="28"/>
              </w:rPr>
              <w:t>. Количество отчетов об оценке  рыночной стоимости.</w:t>
            </w:r>
          </w:p>
        </w:tc>
      </w:tr>
      <w:tr w:rsidR="00E86D3E" w:rsidRPr="004A4E56" w:rsidTr="004A4E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4A4E56" w:rsidRDefault="00E86D3E" w:rsidP="004A4E5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4A4E56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  <w:p w:rsidR="00E86D3E" w:rsidRPr="004A4E56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4A4E56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>2014 – 202</w:t>
            </w:r>
            <w:r w:rsidR="004A4E56" w:rsidRPr="004A4E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</w:p>
          <w:p w:rsidR="00E86D3E" w:rsidRPr="004A4E56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D3E" w:rsidRPr="004A4E56" w:rsidTr="004A4E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4A4E56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4A4E56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A4E56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подпрограммы 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общий объем бюджетных ассигнований на реализацию подпрограммы составляет 28147,49 тыс. рублей, в том числе: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 xml:space="preserve">2020 год – 9616,51 тыс. рублей в т.ч.; 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города – 9080,00 тыс. рублей. 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краевой бюджет – 536,51 тыс. рублей.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 xml:space="preserve">2021 год -  9265,49 тыс. рублей в т.ч.; 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бюджет города – 9265,49 тыс. рублей.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краевой бюджет 0,00 тыс. рублей.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2022  год -   9265,49 тыс. рублей в т.ч.;</w:t>
            </w:r>
          </w:p>
          <w:p w:rsidR="001A4FC7" w:rsidRPr="001A4FC7" w:rsidRDefault="001A4FC7" w:rsidP="001A4FC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бюджет города – 9265,49 тыс. рублей.</w:t>
            </w:r>
          </w:p>
          <w:p w:rsidR="001A4FC7" w:rsidRPr="001A4FC7" w:rsidRDefault="001A4FC7" w:rsidP="001A4FC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краевой бюджет 0,00 тыс. рублей.</w:t>
            </w:r>
          </w:p>
          <w:p w:rsidR="00E86D3E" w:rsidRPr="004A4E56" w:rsidRDefault="001A4FC7" w:rsidP="001A4FC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</w:tc>
      </w:tr>
    </w:tbl>
    <w:p w:rsidR="00E86D3E" w:rsidRPr="00065348" w:rsidRDefault="00E86D3E" w:rsidP="001B7230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86D3E" w:rsidRPr="009B19D5" w:rsidRDefault="00E86D3E" w:rsidP="009B19D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1. Постановка общегородской проблемы  подпрограммы</w:t>
      </w:r>
    </w:p>
    <w:p w:rsidR="00A329E5" w:rsidRPr="009B19D5" w:rsidRDefault="00A329E5" w:rsidP="009B19D5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B19D5">
        <w:rPr>
          <w:rFonts w:ascii="Times New Roman" w:hAnsi="Times New Roman" w:cs="Times New Roman"/>
          <w:spacing w:val="-2"/>
          <w:sz w:val="28"/>
          <w:szCs w:val="28"/>
        </w:rPr>
        <w:t>С 2003 года на территории города Минусинская проводится комплексная работа по реализации полномочий органов местного самоуправления в сфере земельных отношений.</w:t>
      </w:r>
    </w:p>
    <w:p w:rsidR="00A329E5" w:rsidRPr="009B19D5" w:rsidRDefault="00A329E5" w:rsidP="009B19D5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B19D5">
        <w:rPr>
          <w:rFonts w:ascii="Times New Roman" w:hAnsi="Times New Roman" w:cs="Times New Roman"/>
          <w:spacing w:val="-2"/>
          <w:sz w:val="28"/>
          <w:szCs w:val="28"/>
        </w:rPr>
        <w:t xml:space="preserve">В 2011 году для реализации этих полномочий создано муниципальное казенное учреждение города Минусинска «Землеустройство и градостроительство» (далее </w:t>
      </w:r>
      <w:r w:rsidRPr="009B19D5">
        <w:rPr>
          <w:rFonts w:ascii="Times New Roman" w:hAnsi="Times New Roman" w:cs="Times New Roman"/>
          <w:spacing w:val="-2"/>
          <w:sz w:val="28"/>
          <w:szCs w:val="28"/>
        </w:rPr>
        <w:softHyphen/>
        <w:t>– МКУ «ЗиГ»). Основными направлениями деятельности данного учреждения является оказание муниципальных услуг, выполнение работ и исполнение муниципальных функций в целях реализации предусмотренных законодательством Российской Федерации полномочий органов местного самоуправления города Минусинска в сфере земельных отношений.</w:t>
      </w:r>
    </w:p>
    <w:p w:rsidR="00A329E5" w:rsidRPr="009B19D5" w:rsidRDefault="00A329E5" w:rsidP="009B19D5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B19D5">
        <w:rPr>
          <w:rFonts w:ascii="Times New Roman" w:hAnsi="Times New Roman" w:cs="Times New Roman"/>
          <w:spacing w:val="-2"/>
          <w:sz w:val="28"/>
          <w:szCs w:val="28"/>
        </w:rPr>
        <w:t>МКУ «ЗиГ» осуществляет полномочия по подготовке всей необходимой документации, для реализации органами местного самоуправления своих полномочий в сфере земельных отношений, за исключением тех, которые могут быть осуществлены только должностными лицами органов местного самоуправления, а именно – принятие решений о предоставлении земельных участков, подписание правоустанавливающих документов в сфере земельных отношений и осуществление муниципального земельного контроля.</w:t>
      </w:r>
    </w:p>
    <w:p w:rsidR="00A329E5" w:rsidRPr="009B19D5" w:rsidRDefault="00A329E5" w:rsidP="009B19D5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pacing w:val="-6"/>
          <w:sz w:val="28"/>
          <w:szCs w:val="28"/>
        </w:rPr>
        <w:t xml:space="preserve">Одним из важнейших условий эффективного управления земельными ресурсами является </w:t>
      </w:r>
      <w:r w:rsidRPr="009B19D5">
        <w:rPr>
          <w:rFonts w:ascii="Times New Roman" w:hAnsi="Times New Roman" w:cs="Times New Roman"/>
          <w:spacing w:val="-5"/>
          <w:sz w:val="28"/>
          <w:szCs w:val="28"/>
        </w:rPr>
        <w:t>оформление в установленном порядке документов подтверждающих права на землю, а также ведение единого, полного учета оформленных земельных участков.</w:t>
      </w:r>
    </w:p>
    <w:p w:rsidR="00A329E5" w:rsidRPr="009B19D5" w:rsidRDefault="00A329E5" w:rsidP="009B19D5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pacing w:val="-5"/>
          <w:sz w:val="28"/>
          <w:szCs w:val="28"/>
        </w:rPr>
        <w:t xml:space="preserve">Это условие приобретает особую значимость в процессе оптимизации структуры органов местного самоуправления </w:t>
      </w:r>
      <w:r w:rsidRPr="009B19D5">
        <w:rPr>
          <w:rFonts w:ascii="Times New Roman" w:hAnsi="Times New Roman" w:cs="Times New Roman"/>
          <w:spacing w:val="-2"/>
          <w:sz w:val="28"/>
          <w:szCs w:val="28"/>
        </w:rPr>
        <w:t>города Минусинска</w:t>
      </w:r>
      <w:r w:rsidRPr="009B19D5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A329E5" w:rsidRPr="009B19D5" w:rsidRDefault="00A329E5" w:rsidP="009B19D5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pacing w:val="-4"/>
          <w:sz w:val="28"/>
          <w:szCs w:val="28"/>
        </w:rPr>
        <w:t xml:space="preserve">Совокупный социально-экономический эффект от реализации </w:t>
      </w:r>
      <w:r w:rsidR="000E550C" w:rsidRPr="009B19D5">
        <w:rPr>
          <w:rFonts w:ascii="Times New Roman" w:hAnsi="Times New Roman" w:cs="Times New Roman"/>
          <w:spacing w:val="-4"/>
          <w:sz w:val="28"/>
          <w:szCs w:val="28"/>
        </w:rPr>
        <w:t>подпр</w:t>
      </w:r>
      <w:r w:rsidRPr="009B19D5">
        <w:rPr>
          <w:rFonts w:ascii="Times New Roman" w:hAnsi="Times New Roman" w:cs="Times New Roman"/>
          <w:spacing w:val="-4"/>
          <w:sz w:val="28"/>
          <w:szCs w:val="28"/>
        </w:rPr>
        <w:t xml:space="preserve">ограммы достигается за </w:t>
      </w:r>
      <w:r w:rsidRPr="009B19D5">
        <w:rPr>
          <w:rFonts w:ascii="Times New Roman" w:hAnsi="Times New Roman" w:cs="Times New Roman"/>
          <w:spacing w:val="-5"/>
          <w:sz w:val="28"/>
          <w:szCs w:val="28"/>
        </w:rPr>
        <w:t xml:space="preserve">счет проведения целостной политики в области земельных отношений, позволяющей обеспечить эффективное использование земельных ресурсов города </w:t>
      </w:r>
      <w:r w:rsidRPr="009B19D5">
        <w:rPr>
          <w:rFonts w:ascii="Times New Roman" w:hAnsi="Times New Roman" w:cs="Times New Roman"/>
          <w:spacing w:val="-2"/>
          <w:sz w:val="28"/>
          <w:szCs w:val="28"/>
        </w:rPr>
        <w:t>Минусинска</w:t>
      </w:r>
      <w:r w:rsidRPr="009B19D5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A329E5" w:rsidRPr="009B19D5" w:rsidRDefault="00A329E5" w:rsidP="009B19D5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pacing w:val="-5"/>
          <w:sz w:val="28"/>
          <w:szCs w:val="28"/>
        </w:rPr>
        <w:t xml:space="preserve">Прямой экономический эффект от реализации программных мероприятий состоит в увеличении </w:t>
      </w:r>
      <w:r w:rsidRPr="009B19D5">
        <w:rPr>
          <w:rFonts w:ascii="Times New Roman" w:hAnsi="Times New Roman" w:cs="Times New Roman"/>
          <w:spacing w:val="-3"/>
          <w:sz w:val="28"/>
          <w:szCs w:val="28"/>
        </w:rPr>
        <w:t>доходов бюджета за счет роста поступлений доходов (арендная плата за землю, поступления от выкупа земельных участков в собственность, земельный налог) от мероприятий связанных с распоряжением земельными участками</w:t>
      </w:r>
      <w:r w:rsidRPr="009B19D5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A329E5" w:rsidRPr="009B19D5" w:rsidRDefault="00A329E5" w:rsidP="009B19D5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pacing w:val="1"/>
          <w:sz w:val="28"/>
          <w:szCs w:val="28"/>
        </w:rPr>
        <w:t>Реализация комплекса программных мероприятий позволит обеспечить необходимую информационную и технологическую поддержку процессов формирования, учета, оценки и взимания платы за использование земельных участков</w:t>
      </w:r>
      <w:r w:rsidRPr="009B19D5">
        <w:rPr>
          <w:rFonts w:ascii="Times New Roman" w:hAnsi="Times New Roman" w:cs="Times New Roman"/>
          <w:spacing w:val="-2"/>
          <w:sz w:val="28"/>
          <w:szCs w:val="28"/>
        </w:rPr>
        <w:t xml:space="preserve">, а также управление и распоряжение землей как одного из основных </w:t>
      </w:r>
      <w:r w:rsidRPr="009B19D5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видов недвижимого имущества и достичь </w:t>
      </w:r>
      <w:r w:rsidRPr="009B19D5">
        <w:rPr>
          <w:rFonts w:ascii="Times New Roman" w:hAnsi="Times New Roman" w:cs="Times New Roman"/>
          <w:spacing w:val="-5"/>
          <w:sz w:val="28"/>
          <w:szCs w:val="28"/>
        </w:rPr>
        <w:t>намеченных целей в области социального развития и модернизации экономики города.</w:t>
      </w:r>
    </w:p>
    <w:p w:rsidR="00A329E5" w:rsidRPr="009B19D5" w:rsidRDefault="00A329E5" w:rsidP="009B19D5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pacing w:val="-1"/>
          <w:sz w:val="28"/>
          <w:szCs w:val="28"/>
        </w:rPr>
        <w:t>Решение проблем, связанных с решением вопросов земельных отношений программно-</w:t>
      </w:r>
      <w:r w:rsidRPr="009B19D5">
        <w:rPr>
          <w:rFonts w:ascii="Times New Roman" w:hAnsi="Times New Roman" w:cs="Times New Roman"/>
          <w:spacing w:val="-6"/>
          <w:sz w:val="28"/>
          <w:szCs w:val="28"/>
        </w:rPr>
        <w:t xml:space="preserve">целевым методом, обусловлено его высокой эффективностью, возможностью сбалансированного и </w:t>
      </w:r>
      <w:r w:rsidRPr="009B19D5">
        <w:rPr>
          <w:rFonts w:ascii="Times New Roman" w:hAnsi="Times New Roman" w:cs="Times New Roman"/>
          <w:spacing w:val="-5"/>
          <w:sz w:val="28"/>
          <w:szCs w:val="28"/>
        </w:rPr>
        <w:t>последовательного выполнения мероприятий.</w:t>
      </w:r>
    </w:p>
    <w:p w:rsidR="00A329E5" w:rsidRPr="009B19D5" w:rsidRDefault="00A329E5" w:rsidP="009B19D5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pacing w:val="-2"/>
          <w:sz w:val="28"/>
          <w:szCs w:val="28"/>
        </w:rPr>
        <w:t xml:space="preserve">Основные преимущества программно-целевого метода заключаются в том, что он позволяет </w:t>
      </w:r>
      <w:r w:rsidRPr="009B19D5">
        <w:rPr>
          <w:rFonts w:ascii="Times New Roman" w:hAnsi="Times New Roman" w:cs="Times New Roman"/>
          <w:spacing w:val="-5"/>
          <w:sz w:val="28"/>
          <w:szCs w:val="28"/>
        </w:rPr>
        <w:t xml:space="preserve">обеспечить консолидацию и целевое использование финансовых ресурсов, необходимых для реализации </w:t>
      </w:r>
      <w:r w:rsidR="000E550C" w:rsidRPr="009B19D5">
        <w:rPr>
          <w:rFonts w:ascii="Times New Roman" w:hAnsi="Times New Roman" w:cs="Times New Roman"/>
          <w:spacing w:val="-5"/>
          <w:sz w:val="28"/>
          <w:szCs w:val="28"/>
        </w:rPr>
        <w:t>подп</w:t>
      </w:r>
      <w:r w:rsidRPr="009B19D5">
        <w:rPr>
          <w:rFonts w:ascii="Times New Roman" w:hAnsi="Times New Roman" w:cs="Times New Roman"/>
          <w:spacing w:val="-5"/>
          <w:sz w:val="28"/>
          <w:szCs w:val="28"/>
        </w:rPr>
        <w:t xml:space="preserve">рограммы, а также способствует эффективному планированию и мониторингу результатов </w:t>
      </w:r>
      <w:r w:rsidRPr="009B19D5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0E550C" w:rsidRPr="009B19D5">
        <w:rPr>
          <w:rFonts w:ascii="Times New Roman" w:hAnsi="Times New Roman" w:cs="Times New Roman"/>
          <w:spacing w:val="-5"/>
          <w:sz w:val="28"/>
          <w:szCs w:val="28"/>
        </w:rPr>
        <w:t>подп</w:t>
      </w:r>
      <w:r w:rsidRPr="009B19D5">
        <w:rPr>
          <w:rFonts w:ascii="Times New Roman" w:hAnsi="Times New Roman" w:cs="Times New Roman"/>
          <w:spacing w:val="-5"/>
          <w:sz w:val="28"/>
          <w:szCs w:val="28"/>
        </w:rPr>
        <w:t>рограммы</w:t>
      </w:r>
      <w:r w:rsidRPr="009B19D5">
        <w:rPr>
          <w:rFonts w:ascii="Times New Roman" w:hAnsi="Times New Roman" w:cs="Times New Roman"/>
          <w:sz w:val="28"/>
          <w:szCs w:val="28"/>
        </w:rPr>
        <w:t xml:space="preserve">. В рамках </w:t>
      </w:r>
      <w:r w:rsidR="000E550C" w:rsidRPr="009B19D5">
        <w:rPr>
          <w:rFonts w:ascii="Times New Roman" w:hAnsi="Times New Roman" w:cs="Times New Roman"/>
          <w:spacing w:val="-5"/>
          <w:sz w:val="28"/>
          <w:szCs w:val="28"/>
        </w:rPr>
        <w:t>подпр</w:t>
      </w:r>
      <w:r w:rsidRPr="009B19D5">
        <w:rPr>
          <w:rFonts w:ascii="Times New Roman" w:hAnsi="Times New Roman" w:cs="Times New Roman"/>
          <w:spacing w:val="-5"/>
          <w:sz w:val="28"/>
          <w:szCs w:val="28"/>
        </w:rPr>
        <w:t>ограммы</w:t>
      </w:r>
      <w:r w:rsidRPr="009B19D5">
        <w:rPr>
          <w:rFonts w:ascii="Times New Roman" w:hAnsi="Times New Roman" w:cs="Times New Roman"/>
          <w:sz w:val="28"/>
          <w:szCs w:val="28"/>
        </w:rPr>
        <w:t xml:space="preserve"> определены показатели, которые </w:t>
      </w:r>
      <w:r w:rsidRPr="009B19D5">
        <w:rPr>
          <w:rFonts w:ascii="Times New Roman" w:hAnsi="Times New Roman" w:cs="Times New Roman"/>
          <w:spacing w:val="-5"/>
          <w:sz w:val="28"/>
          <w:szCs w:val="28"/>
        </w:rPr>
        <w:t>позволяют ежегодно оценивать результаты реализации мероприятий.</w:t>
      </w:r>
    </w:p>
    <w:p w:rsidR="00A329E5" w:rsidRPr="009B19D5" w:rsidRDefault="00A329E5" w:rsidP="009B19D5">
      <w:pPr>
        <w:shd w:val="clear" w:color="auto" w:fill="FFFFFF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pacing w:val="-3"/>
          <w:sz w:val="28"/>
          <w:szCs w:val="28"/>
        </w:rPr>
        <w:t>Основными рисками, которые могут осложнить решение обозначенных проблем программно-</w:t>
      </w:r>
      <w:r w:rsidRPr="009B19D5">
        <w:rPr>
          <w:rFonts w:ascii="Times New Roman" w:hAnsi="Times New Roman" w:cs="Times New Roman"/>
          <w:spacing w:val="-6"/>
          <w:sz w:val="28"/>
          <w:szCs w:val="28"/>
        </w:rPr>
        <w:t>целевым методом, являются:</w:t>
      </w:r>
    </w:p>
    <w:p w:rsidR="00A329E5" w:rsidRPr="009B19D5" w:rsidRDefault="00A329E5" w:rsidP="009B19D5">
      <w:pPr>
        <w:widowControl w:val="0"/>
        <w:shd w:val="clear" w:color="auto" w:fill="FFFFFF"/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567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B19D5">
        <w:rPr>
          <w:rFonts w:ascii="Times New Roman" w:hAnsi="Times New Roman" w:cs="Times New Roman"/>
          <w:spacing w:val="-5"/>
          <w:sz w:val="28"/>
          <w:szCs w:val="28"/>
        </w:rPr>
        <w:t>– недостаточное ресурсное обеспечение запланированных мероприятий;</w:t>
      </w:r>
    </w:p>
    <w:p w:rsidR="00A329E5" w:rsidRPr="009B19D5" w:rsidRDefault="00A329E5" w:rsidP="009B19D5">
      <w:pPr>
        <w:widowControl w:val="0"/>
        <w:shd w:val="clear" w:color="auto" w:fill="FFFFFF"/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–</w:t>
      </w:r>
      <w:r w:rsidRPr="009B19D5">
        <w:rPr>
          <w:rFonts w:ascii="Times New Roman" w:hAnsi="Times New Roman" w:cs="Times New Roman"/>
          <w:spacing w:val="-5"/>
          <w:sz w:val="28"/>
          <w:szCs w:val="28"/>
        </w:rPr>
        <w:t xml:space="preserve"> ухудшение социально-экономической ситуации;</w:t>
      </w:r>
    </w:p>
    <w:p w:rsidR="00E86D3E" w:rsidRPr="009B19D5" w:rsidRDefault="00A329E5" w:rsidP="009B19D5">
      <w:pPr>
        <w:shd w:val="clear" w:color="auto" w:fill="FFFFFF"/>
        <w:tabs>
          <w:tab w:val="left" w:pos="749"/>
        </w:tabs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 xml:space="preserve">– </w:t>
      </w:r>
      <w:r w:rsidRPr="009B19D5">
        <w:rPr>
          <w:rFonts w:ascii="Times New Roman" w:hAnsi="Times New Roman" w:cs="Times New Roman"/>
          <w:spacing w:val="-5"/>
          <w:sz w:val="28"/>
          <w:szCs w:val="28"/>
        </w:rPr>
        <w:t>неэффективное использование    средств   городского бюджета,   выделенных   на реализацию мероприятий подпрограммы.</w:t>
      </w:r>
    </w:p>
    <w:p w:rsidR="00A329E5" w:rsidRPr="009B19D5" w:rsidRDefault="00A329E5" w:rsidP="009B19D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86D3E" w:rsidRPr="009B19D5" w:rsidRDefault="00E86D3E" w:rsidP="009B19D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2. Основная цель, задачи, этапы и сроки выполнения  и показатели результативности подпрограммы</w:t>
      </w:r>
    </w:p>
    <w:p w:rsidR="00E86D3E" w:rsidRPr="009B19D5" w:rsidRDefault="00211C77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Основная цель подпрограммы это управление и эффективное использование земельными участками, расположенными на территории муниципального образования город Минусинск</w:t>
      </w:r>
      <w:r w:rsidR="00E86D3E" w:rsidRPr="009B19D5">
        <w:rPr>
          <w:rFonts w:ascii="Times New Roman" w:hAnsi="Times New Roman" w:cs="Times New Roman"/>
          <w:sz w:val="28"/>
          <w:szCs w:val="28"/>
        </w:rPr>
        <w:t>.</w:t>
      </w:r>
    </w:p>
    <w:p w:rsidR="00211C77" w:rsidRPr="009B19D5" w:rsidRDefault="00211C77" w:rsidP="009B19D5">
      <w:pPr>
        <w:shd w:val="clear" w:color="auto" w:fill="FFFFFF"/>
        <w:spacing w:after="0" w:line="240" w:lineRule="auto"/>
        <w:ind w:right="22" w:firstLine="567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B19D5">
        <w:rPr>
          <w:rFonts w:ascii="Times New Roman" w:hAnsi="Times New Roman" w:cs="Times New Roman"/>
          <w:spacing w:val="-5"/>
          <w:sz w:val="28"/>
          <w:szCs w:val="28"/>
        </w:rPr>
        <w:t>Достижение поставленной цели возможно при условии выполнения задачи по предоставлению</w:t>
      </w:r>
      <w:r w:rsidRPr="009B19D5">
        <w:rPr>
          <w:rFonts w:ascii="Times New Roman" w:hAnsi="Times New Roman" w:cs="Times New Roman"/>
          <w:sz w:val="28"/>
          <w:szCs w:val="28"/>
        </w:rPr>
        <w:t xml:space="preserve"> юридическим и физическим лицам в постоянное (бессрочное) пользование, в безвозмездное пользование, аренду, собственность земельных участков за счет  выполнения следующих мероприятий</w:t>
      </w:r>
      <w:r w:rsidRPr="009B19D5">
        <w:rPr>
          <w:rFonts w:ascii="Times New Roman" w:hAnsi="Times New Roman" w:cs="Times New Roman"/>
          <w:spacing w:val="-5"/>
          <w:sz w:val="28"/>
          <w:szCs w:val="28"/>
        </w:rPr>
        <w:t>:</w:t>
      </w:r>
    </w:p>
    <w:p w:rsidR="00D917F6" w:rsidRPr="009B19D5" w:rsidRDefault="00D917F6" w:rsidP="009B19D5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9B19D5">
        <w:rPr>
          <w:rFonts w:ascii="Times New Roman" w:hAnsi="Times New Roman" w:cs="Times New Roman"/>
          <w:spacing w:val="-5"/>
          <w:sz w:val="28"/>
          <w:szCs w:val="28"/>
        </w:rPr>
        <w:t>1. Мероприятие 2.1 «</w:t>
      </w:r>
      <w:r w:rsidRPr="009B19D5">
        <w:rPr>
          <w:rFonts w:ascii="Times New Roman" w:hAnsi="Times New Roman" w:cs="Times New Roman"/>
          <w:sz w:val="28"/>
          <w:szCs w:val="28"/>
        </w:rPr>
        <w:t>Обеспечение деятельности (оказание услуг) подведомственных учреждений</w:t>
      </w:r>
      <w:r w:rsidRPr="009B19D5">
        <w:rPr>
          <w:rFonts w:ascii="Times New Roman" w:hAnsi="Times New Roman" w:cs="Times New Roman"/>
          <w:spacing w:val="-5"/>
          <w:sz w:val="28"/>
          <w:szCs w:val="28"/>
        </w:rPr>
        <w:t>».</w:t>
      </w:r>
    </w:p>
    <w:p w:rsidR="00D917F6" w:rsidRPr="009B19D5" w:rsidRDefault="00D917F6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Реализация данного мероприятия заключается в выполнении работ по выдаче разрешений на захоронения, выполнении кадастровых работ и обращение с заявлениями о поставке  объектов недвижимости на государственный кадастровый учет, выполнение работ, необходимых для рассмотрения обращений граждан и юридических лиц в сфере земельных отношений и подготовка ответов на них, выполнение работ, необходимых для организации электронного документооборота в сфере земельных отношений, выполнение работ, необходимых для участия в судебных заседаниях, административных делах и рассмотрения протестов и представлений прокуратуры, выполнение работ, необходимых для ведения архива документов на земельные участки, расположенные на территории города Минусинска.</w:t>
      </w:r>
    </w:p>
    <w:p w:rsidR="009B19D5" w:rsidRPr="009B19D5" w:rsidRDefault="00D917F6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9B19D5" w:rsidRPr="009B19D5">
        <w:rPr>
          <w:rFonts w:ascii="Times New Roman" w:hAnsi="Times New Roman" w:cs="Times New Roman"/>
          <w:sz w:val="28"/>
          <w:szCs w:val="28"/>
        </w:rPr>
        <w:t>Мероприятие 2.2. «Выполнение работ, необходимых для подготовки документов на земельные участки, расположенные на территории города Минусинска».</w:t>
      </w:r>
    </w:p>
    <w:p w:rsidR="009B19D5" w:rsidRPr="009B19D5" w:rsidRDefault="009B19D5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Данные виды работ относятся к полномочиям органов местного самоуправления и являются для них обязательными.</w:t>
      </w:r>
    </w:p>
    <w:p w:rsidR="009B19D5" w:rsidRPr="009B19D5" w:rsidRDefault="009B19D5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Кроме того, эти работы являются комплексными мероприятиями, которые включают в себя взаимодействие с заявителями, выполнение кадастровых работ на оформляемые земельные участки, взаимодействие с органами местного самоуправления (отдел архитектуры и градостроительства и иные структурные подразделения Администрации города Минусинска), органы государственного кадастрового учета и государственной регистрации прав.</w:t>
      </w:r>
    </w:p>
    <w:p w:rsidR="009B19D5" w:rsidRPr="009B19D5" w:rsidRDefault="009B19D5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 xml:space="preserve">Таким образом, в рамках реализации данного мероприятий осуществляется оказание муниципальных услуг гражданам и юридическим лицам, а также выполнение муниципальных функций связанных с образованием и распоряжением земельными  участками, государственная собственность на которые не разграничена.  </w:t>
      </w:r>
    </w:p>
    <w:p w:rsidR="009B19D5" w:rsidRPr="009B19D5" w:rsidRDefault="00D917F6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 xml:space="preserve">3. </w:t>
      </w:r>
      <w:r w:rsidR="009B19D5" w:rsidRPr="009B19D5">
        <w:rPr>
          <w:rFonts w:ascii="Times New Roman" w:hAnsi="Times New Roman" w:cs="Times New Roman"/>
          <w:sz w:val="28"/>
          <w:szCs w:val="28"/>
        </w:rPr>
        <w:t>Мероприятие 2.3. «Выполнение работ, необходимых для выдачи ордеров на проведение земляных работ и контроля за их выполнением».</w:t>
      </w:r>
    </w:p>
    <w:p w:rsidR="009B19D5" w:rsidRPr="009B19D5" w:rsidRDefault="009B19D5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 xml:space="preserve">Решением Минусинского городского Совета депутатов от 04.03.2010 № 22-186р утверждены правила производства земляных работ на территории города Минусинска. </w:t>
      </w:r>
    </w:p>
    <w:p w:rsidR="009B19D5" w:rsidRPr="009B19D5" w:rsidRDefault="009B19D5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Решением Минусинского городского Совета депутатов от 23.11.2011 № 37-308р полномочия по выдаче ордеров на производство земляных работ возложены на МКУ «ЗиГ».</w:t>
      </w:r>
    </w:p>
    <w:p w:rsidR="009B19D5" w:rsidRPr="009B19D5" w:rsidRDefault="009B19D5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Выдача ордеров на производство земляных работ и контроль  за их выполнением относится к функциям органов местного самоуправления и является обязательным.</w:t>
      </w:r>
    </w:p>
    <w:p w:rsidR="009B19D5" w:rsidRPr="009B19D5" w:rsidRDefault="00D917F6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 xml:space="preserve">4. Мероприятие 2.4. </w:t>
      </w:r>
      <w:r w:rsidR="009B19D5" w:rsidRPr="009B19D5">
        <w:rPr>
          <w:rFonts w:ascii="Times New Roman" w:hAnsi="Times New Roman" w:cs="Times New Roman"/>
          <w:sz w:val="28"/>
          <w:szCs w:val="28"/>
        </w:rPr>
        <w:t>«Проведение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бюджета».</w:t>
      </w:r>
    </w:p>
    <w:p w:rsidR="009B19D5" w:rsidRPr="009B19D5" w:rsidRDefault="009B19D5" w:rsidP="009B19D5">
      <w:pPr>
        <w:pStyle w:val="a3"/>
        <w:widowControl w:val="0"/>
        <w:ind w:firstLine="567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 xml:space="preserve">Оформление прав на земельные участки, распоряжение данными участками и иными объектами невозможно без технической инвентаризации, паспортизации и государственной регистрации прав, а также проведения рыночной оценки стоимости в отношении земельных участков и иных объектов, права на которые оформляются путем проведения аукционов. </w:t>
      </w:r>
    </w:p>
    <w:p w:rsidR="009B19D5" w:rsidRPr="009B19D5" w:rsidRDefault="009B19D5" w:rsidP="009B19D5">
      <w:pPr>
        <w:pStyle w:val="a3"/>
        <w:widowControl w:val="0"/>
        <w:ind w:firstLine="567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В 2017 году проведен 41 аукцион в отношении земельных участков,  17 аукционов в отношении нестационарных торговых объектов и 20 аукционов в отношении рекламных конструкций.</w:t>
      </w:r>
    </w:p>
    <w:p w:rsidR="009B19D5" w:rsidRPr="009B19D5" w:rsidRDefault="009B19D5" w:rsidP="009B19D5">
      <w:pPr>
        <w:pStyle w:val="a3"/>
        <w:widowControl w:val="0"/>
        <w:ind w:firstLine="567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 xml:space="preserve">В 2018 году проведено 46 аукционов в отношении земельных участков,  нестационарных торговых объектов и рекламных конструкций. </w:t>
      </w:r>
    </w:p>
    <w:p w:rsidR="009B19D5" w:rsidRPr="009B19D5" w:rsidRDefault="009B19D5" w:rsidP="009B19D5">
      <w:pPr>
        <w:pStyle w:val="a3"/>
        <w:widowControl w:val="0"/>
        <w:ind w:firstLine="567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Для проведения этих аукционов осуществлена инвентаризация, паспортизация и государственная регистрация прав на данные объекты.</w:t>
      </w:r>
    </w:p>
    <w:p w:rsidR="009B19D5" w:rsidRPr="009B19D5" w:rsidRDefault="009B19D5" w:rsidP="009B19D5">
      <w:pPr>
        <w:pStyle w:val="a3"/>
        <w:widowControl w:val="0"/>
        <w:ind w:firstLine="567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lastRenderedPageBreak/>
        <w:t>В 2019 год проведено 24 аукциона в отношении земельных участков,  нестационарных торговых объектов и рекламных конструкций. Кроме того, планируется проведение 10 аукционов, для проведения которых необходима инвентаризация, паспортизация, оценка рыночной стоимости и государственная регистрация прав.</w:t>
      </w:r>
    </w:p>
    <w:p w:rsidR="00D917F6" w:rsidRPr="009B19D5" w:rsidRDefault="00D917F6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Реализация данной мероприятия заключается в оформлении прав на земельные участки. Распоряжение земельными участками и иными объектами невидимости невозможно без технической инвентаризации, паспортизации и государственной регистрации прав, а также проведения рыночной оценки стоимости в отношении земельных участков и иных объектов, права на которые оформляются путем проведения аукционов.</w:t>
      </w:r>
    </w:p>
    <w:p w:rsidR="00E86D3E" w:rsidRPr="009B19D5" w:rsidRDefault="00E86D3E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Выбор подпрограммн</w:t>
      </w:r>
      <w:r w:rsidR="00D917F6" w:rsidRPr="009B19D5">
        <w:rPr>
          <w:rFonts w:ascii="Times New Roman" w:hAnsi="Times New Roman" w:cs="Times New Roman"/>
          <w:sz w:val="28"/>
          <w:szCs w:val="28"/>
        </w:rPr>
        <w:t>ых</w:t>
      </w:r>
      <w:r w:rsidRPr="009B19D5">
        <w:rPr>
          <w:rFonts w:ascii="Times New Roman" w:hAnsi="Times New Roman" w:cs="Times New Roman"/>
          <w:sz w:val="28"/>
          <w:szCs w:val="28"/>
        </w:rPr>
        <w:t xml:space="preserve"> мероприятия основывается на эффективности решения поставленн</w:t>
      </w:r>
      <w:r w:rsidR="00DC6D58" w:rsidRPr="009B19D5">
        <w:rPr>
          <w:rFonts w:ascii="Times New Roman" w:hAnsi="Times New Roman" w:cs="Times New Roman"/>
          <w:sz w:val="28"/>
          <w:szCs w:val="28"/>
        </w:rPr>
        <w:t>ой</w:t>
      </w:r>
      <w:r w:rsidRPr="009B19D5">
        <w:rPr>
          <w:rFonts w:ascii="Times New Roman" w:hAnsi="Times New Roman" w:cs="Times New Roman"/>
          <w:sz w:val="28"/>
          <w:szCs w:val="28"/>
        </w:rPr>
        <w:t xml:space="preserve"> задач.</w:t>
      </w:r>
    </w:p>
    <w:p w:rsidR="00E86D3E" w:rsidRPr="009B19D5" w:rsidRDefault="00E86D3E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Реализация мероприятия подпрограммы позволит обеспечить эффективное планирование и мониторинг результатов реализации подпрограммы.</w:t>
      </w:r>
    </w:p>
    <w:p w:rsidR="00E86D3E" w:rsidRPr="009B19D5" w:rsidRDefault="00E86D3E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При реализации подпрограммы управление осуществляет следующие полномочия:</w:t>
      </w:r>
    </w:p>
    <w:p w:rsidR="00E86D3E" w:rsidRPr="009B19D5" w:rsidRDefault="00DC6D58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 xml:space="preserve">- </w:t>
      </w:r>
      <w:r w:rsidR="00E86D3E" w:rsidRPr="009B19D5">
        <w:rPr>
          <w:rFonts w:ascii="Times New Roman" w:hAnsi="Times New Roman" w:cs="Times New Roman"/>
          <w:sz w:val="28"/>
          <w:szCs w:val="28"/>
        </w:rPr>
        <w:t>мониторинг реализации подпрограммного мероприятия;</w:t>
      </w:r>
    </w:p>
    <w:p w:rsidR="00E86D3E" w:rsidRPr="009B19D5" w:rsidRDefault="00DC6D58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 xml:space="preserve">- </w:t>
      </w:r>
      <w:r w:rsidR="00E86D3E" w:rsidRPr="009B19D5">
        <w:rPr>
          <w:rFonts w:ascii="Times New Roman" w:hAnsi="Times New Roman" w:cs="Times New Roman"/>
          <w:sz w:val="28"/>
          <w:szCs w:val="28"/>
        </w:rPr>
        <w:t xml:space="preserve">контроль за соблюдением действующего законодательства при исполнении подпрограммного мероприятия; </w:t>
      </w:r>
    </w:p>
    <w:p w:rsidR="00E86D3E" w:rsidRPr="009B19D5" w:rsidRDefault="00DC6D58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 xml:space="preserve">- </w:t>
      </w:r>
      <w:r w:rsidR="00E86D3E" w:rsidRPr="009B19D5">
        <w:rPr>
          <w:rFonts w:ascii="Times New Roman" w:hAnsi="Times New Roman" w:cs="Times New Roman"/>
          <w:sz w:val="28"/>
          <w:szCs w:val="28"/>
        </w:rPr>
        <w:t>подготовку отчётов о реализации подпрограммы.</w:t>
      </w:r>
    </w:p>
    <w:p w:rsidR="00E86D3E" w:rsidRPr="009B19D5" w:rsidRDefault="00E86D3E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 xml:space="preserve">Перечень целевых индикаторов подпрограммы приведён в приложении </w:t>
      </w:r>
      <w:r w:rsidRPr="009B19D5">
        <w:rPr>
          <w:rFonts w:ascii="Times New Roman" w:hAnsi="Times New Roman" w:cs="Times New Roman"/>
          <w:sz w:val="28"/>
          <w:szCs w:val="28"/>
        </w:rPr>
        <w:br/>
      </w:r>
      <w:r w:rsidR="001B7230" w:rsidRPr="009B19D5">
        <w:rPr>
          <w:rFonts w:ascii="Times New Roman" w:hAnsi="Times New Roman" w:cs="Times New Roman"/>
          <w:sz w:val="28"/>
          <w:szCs w:val="28"/>
        </w:rPr>
        <w:t>4</w:t>
      </w:r>
      <w:r w:rsidRPr="009B19D5">
        <w:rPr>
          <w:rFonts w:ascii="Times New Roman" w:hAnsi="Times New Roman" w:cs="Times New Roman"/>
          <w:sz w:val="28"/>
          <w:szCs w:val="28"/>
        </w:rPr>
        <w:t xml:space="preserve"> к настояще</w:t>
      </w:r>
      <w:r w:rsidR="001B7230" w:rsidRPr="009B19D5">
        <w:rPr>
          <w:rFonts w:ascii="Times New Roman" w:hAnsi="Times New Roman" w:cs="Times New Roman"/>
          <w:sz w:val="28"/>
          <w:szCs w:val="28"/>
        </w:rPr>
        <w:t>й</w:t>
      </w:r>
      <w:r w:rsidRPr="009B19D5">
        <w:rPr>
          <w:rFonts w:ascii="Times New Roman" w:hAnsi="Times New Roman" w:cs="Times New Roman"/>
          <w:sz w:val="28"/>
          <w:szCs w:val="28"/>
        </w:rPr>
        <w:t xml:space="preserve"> программе. </w:t>
      </w:r>
    </w:p>
    <w:p w:rsidR="00E86D3E" w:rsidRPr="009B19D5" w:rsidRDefault="00E86D3E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Посредством данных целевых индикаторов определяется степень исполнения поставленной цели и задач.</w:t>
      </w:r>
    </w:p>
    <w:p w:rsidR="00E86D3E" w:rsidRPr="009B19D5" w:rsidRDefault="00E86D3E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Реализацию подпрограммы  предполагается осуществить в 2014-202</w:t>
      </w:r>
      <w:r w:rsidR="00507A7F" w:rsidRPr="009B19D5">
        <w:rPr>
          <w:rFonts w:ascii="Times New Roman" w:hAnsi="Times New Roman" w:cs="Times New Roman"/>
          <w:sz w:val="28"/>
          <w:szCs w:val="28"/>
        </w:rPr>
        <w:t>2</w:t>
      </w:r>
      <w:r w:rsidRPr="009B19D5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E86D3E" w:rsidRPr="009B19D5" w:rsidRDefault="00E86D3E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D3E" w:rsidRPr="009B19D5" w:rsidRDefault="00E86D3E" w:rsidP="009B19D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3. Механизм реализации подпрограммы</w:t>
      </w:r>
    </w:p>
    <w:p w:rsidR="00D917F6" w:rsidRPr="009B19D5" w:rsidRDefault="00E86D3E" w:rsidP="009B19D5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 xml:space="preserve"> </w:t>
      </w:r>
      <w:r w:rsidR="00D917F6" w:rsidRPr="009B19D5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 является Администрация города Минусинска. МКУ «ЗиГ» выполняет функции получателя бюджетных средств и несет ответственность за реализацию под</w:t>
      </w:r>
      <w:r w:rsidR="00D917F6" w:rsidRPr="009B19D5">
        <w:rPr>
          <w:rFonts w:ascii="Times New Roman" w:hAnsi="Times New Roman" w:cs="Times New Roman"/>
          <w:spacing w:val="2"/>
          <w:sz w:val="28"/>
          <w:szCs w:val="28"/>
        </w:rPr>
        <w:t>программных мероприятий.</w:t>
      </w:r>
    </w:p>
    <w:p w:rsidR="00D917F6" w:rsidRPr="009B19D5" w:rsidRDefault="00D917F6" w:rsidP="009B19D5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9B19D5">
        <w:rPr>
          <w:rFonts w:ascii="Times New Roman" w:hAnsi="Times New Roman" w:cs="Times New Roman"/>
          <w:spacing w:val="2"/>
          <w:sz w:val="28"/>
          <w:szCs w:val="28"/>
        </w:rPr>
        <w:t>В случае невозможности выполнения МКУ «ЗиГ» каких-либо работ необходимых для реализации одного из программных мероприятий, учреждение вправе привлечь для их выполнения сторонние организации, при условии соблюдения требований действующего законодательства.</w:t>
      </w:r>
    </w:p>
    <w:p w:rsidR="00D917F6" w:rsidRPr="009B19D5" w:rsidRDefault="00D917F6" w:rsidP="009B19D5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Программы в части показателей результативности, оценки результативности и планируемых результатов осуществляется управлением экономики администрации города Минусинска. </w:t>
      </w:r>
    </w:p>
    <w:p w:rsidR="00D917F6" w:rsidRPr="009B19D5" w:rsidRDefault="00D917F6" w:rsidP="009B19D5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 xml:space="preserve">Размещение заказов на поставки товаров, оказание услуг, выполнение работ для муниципальных  нужд осуществляется в соответствии с </w:t>
      </w:r>
      <w:hyperlink r:id="rId8" w:history="1">
        <w:r w:rsidRPr="009B19D5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9B19D5">
        <w:rPr>
          <w:rFonts w:ascii="Times New Roman" w:hAnsi="Times New Roman" w:cs="Times New Roman"/>
          <w:sz w:val="28"/>
          <w:szCs w:val="28"/>
        </w:rPr>
        <w:t xml:space="preserve"> </w:t>
      </w:r>
      <w:r w:rsidRPr="009B19D5">
        <w:rPr>
          <w:rFonts w:ascii="Times New Roman" w:hAnsi="Times New Roman" w:cs="Times New Roman"/>
          <w:sz w:val="28"/>
          <w:szCs w:val="28"/>
          <w:lang w:eastAsia="en-US"/>
        </w:rPr>
        <w:t xml:space="preserve">от 05.04.2013 № 44-ФЗ "О контрактной системе в </w:t>
      </w:r>
      <w:r w:rsidRPr="009B19D5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сфере закупок товаров, работ, услуг для обеспечения государственных и муниципальных нужд"</w:t>
      </w:r>
      <w:r w:rsidRPr="009B19D5">
        <w:rPr>
          <w:rFonts w:ascii="Times New Roman" w:hAnsi="Times New Roman" w:cs="Times New Roman"/>
          <w:sz w:val="28"/>
          <w:szCs w:val="28"/>
        </w:rPr>
        <w:t>.</w:t>
      </w:r>
    </w:p>
    <w:p w:rsidR="00D917F6" w:rsidRPr="009B19D5" w:rsidRDefault="00D917F6" w:rsidP="009B19D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Администрация города Минусинска осуществляет организацию управления и контроль за реализацией подпрограммы, а также:</w:t>
      </w:r>
    </w:p>
    <w:p w:rsidR="00D917F6" w:rsidRPr="009B19D5" w:rsidRDefault="00D917F6" w:rsidP="009B19D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- координацию исполнения мероприятий подпрограммы, мониторинг их реализации;</w:t>
      </w:r>
    </w:p>
    <w:p w:rsidR="00D917F6" w:rsidRPr="009B19D5" w:rsidRDefault="00D917F6" w:rsidP="009B19D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- контроль за достижением конечного результата подпрограммы;</w:t>
      </w:r>
    </w:p>
    <w:p w:rsidR="00D917F6" w:rsidRPr="009B19D5" w:rsidRDefault="00D917F6" w:rsidP="009B19D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- ежегодную оценку эффективности реализации подпрограммы.</w:t>
      </w:r>
    </w:p>
    <w:p w:rsidR="00D917F6" w:rsidRPr="009B19D5" w:rsidRDefault="00D917F6" w:rsidP="009B19D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МКУ «ЗиГ» несет ответственность за реализацию подпрограммы, достижение конечных результатов, а также:</w:t>
      </w:r>
    </w:p>
    <w:p w:rsidR="00D917F6" w:rsidRPr="009B19D5" w:rsidRDefault="00D917F6" w:rsidP="009B19D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- осуществляет непосредственный контроль за ходом реализации мероприятий подпрограммы;</w:t>
      </w:r>
    </w:p>
    <w:p w:rsidR="00D917F6" w:rsidRPr="009B19D5" w:rsidRDefault="00D917F6" w:rsidP="009B19D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- подготовку отчетов о реализации подпрограммы;</w:t>
      </w:r>
    </w:p>
    <w:p w:rsidR="00D917F6" w:rsidRPr="009B19D5" w:rsidRDefault="00D917F6" w:rsidP="009B19D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- обеспечение целевого расходования бюджетных средств.</w:t>
      </w:r>
    </w:p>
    <w:p w:rsidR="00D917F6" w:rsidRPr="009B19D5" w:rsidRDefault="00D917F6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19D5">
        <w:rPr>
          <w:rFonts w:ascii="Times New Roman" w:hAnsi="Times New Roman" w:cs="Times New Roman"/>
          <w:color w:val="000000"/>
          <w:sz w:val="28"/>
          <w:szCs w:val="28"/>
        </w:rPr>
        <w:t>Финансовое управление администрации города Минусинска оценивает полноту освоения бюджетных ассигнований, предусмотренных на реализацию муниципальной программы.</w:t>
      </w:r>
    </w:p>
    <w:p w:rsidR="0099545C" w:rsidRPr="009B19D5" w:rsidRDefault="00D917F6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19D5">
        <w:rPr>
          <w:rFonts w:ascii="Times New Roman" w:hAnsi="Times New Roman" w:cs="Times New Roman"/>
          <w:color w:val="000000"/>
          <w:sz w:val="28"/>
          <w:szCs w:val="28"/>
        </w:rPr>
        <w:t>Контрольно-счетная комиссия города Минусинска осуществляет внешний муниципальный финансовый контроль</w:t>
      </w:r>
      <w:r w:rsidR="0099545C" w:rsidRPr="009B19D5">
        <w:rPr>
          <w:rFonts w:ascii="Times New Roman" w:hAnsi="Times New Roman" w:cs="Times New Roman"/>
          <w:sz w:val="28"/>
          <w:szCs w:val="28"/>
        </w:rPr>
        <w:t>.</w:t>
      </w:r>
    </w:p>
    <w:p w:rsidR="00E86D3E" w:rsidRPr="009B19D5" w:rsidRDefault="00E86D3E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D3E" w:rsidRPr="009B19D5" w:rsidRDefault="00E86D3E" w:rsidP="009B19D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4. Характеристика основных мероприятий подпрограммы</w:t>
      </w:r>
    </w:p>
    <w:p w:rsidR="00E86D3E" w:rsidRPr="009B19D5" w:rsidRDefault="00E86D3E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</w:t>
      </w:r>
      <w:r w:rsidR="001B7230" w:rsidRPr="009B19D5">
        <w:rPr>
          <w:rFonts w:ascii="Times New Roman" w:hAnsi="Times New Roman" w:cs="Times New Roman"/>
          <w:sz w:val="28"/>
          <w:szCs w:val="28"/>
        </w:rPr>
        <w:t>5</w:t>
      </w:r>
      <w:r w:rsidRPr="009B19D5">
        <w:rPr>
          <w:rFonts w:ascii="Times New Roman" w:hAnsi="Times New Roman" w:cs="Times New Roman"/>
          <w:sz w:val="28"/>
          <w:szCs w:val="28"/>
        </w:rPr>
        <w:t xml:space="preserve"> к настоящей Программе,</w:t>
      </w:r>
      <w:r w:rsidRPr="009B19D5">
        <w:rPr>
          <w:rFonts w:ascii="Times New Roman" w:hAnsi="Times New Roman" w:cs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1B7230" w:rsidRPr="009B19D5">
        <w:rPr>
          <w:rFonts w:ascii="Times New Roman" w:hAnsi="Times New Roman" w:cs="Times New Roman"/>
          <w:sz w:val="28"/>
          <w:szCs w:val="28"/>
        </w:rPr>
        <w:t>7</w:t>
      </w:r>
      <w:r w:rsidRPr="009B19D5">
        <w:rPr>
          <w:rFonts w:ascii="Times New Roman" w:hAnsi="Times New Roman" w:cs="Times New Roman"/>
          <w:sz w:val="28"/>
          <w:szCs w:val="28"/>
        </w:rPr>
        <w:t xml:space="preserve">, </w:t>
      </w:r>
      <w:r w:rsidR="001B7230" w:rsidRPr="009B19D5">
        <w:rPr>
          <w:rFonts w:ascii="Times New Roman" w:hAnsi="Times New Roman" w:cs="Times New Roman"/>
          <w:sz w:val="28"/>
          <w:szCs w:val="28"/>
        </w:rPr>
        <w:t>8</w:t>
      </w:r>
      <w:r w:rsidRPr="009B19D5">
        <w:rPr>
          <w:rFonts w:ascii="Times New Roman" w:hAnsi="Times New Roman" w:cs="Times New Roman"/>
          <w:sz w:val="28"/>
          <w:szCs w:val="28"/>
        </w:rPr>
        <w:br/>
        <w:t>к настоящей Программе.</w:t>
      </w:r>
    </w:p>
    <w:p w:rsidR="009A231B" w:rsidRPr="009B19D5" w:rsidRDefault="009A231B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B7230" w:rsidRPr="009B19D5" w:rsidRDefault="001B7230" w:rsidP="009B1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17F6" w:rsidRPr="00D917F6" w:rsidRDefault="00D917F6" w:rsidP="009B19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9D5">
        <w:rPr>
          <w:rFonts w:ascii="Times New Roman" w:hAnsi="Times New Roman" w:cs="Times New Roman"/>
          <w:sz w:val="28"/>
          <w:szCs w:val="28"/>
        </w:rPr>
        <w:t>Директор МКУ «ЗиГ»</w:t>
      </w:r>
      <w:r w:rsidRPr="009B19D5">
        <w:rPr>
          <w:rFonts w:ascii="Times New Roman" w:hAnsi="Times New Roman" w:cs="Times New Roman"/>
          <w:sz w:val="28"/>
          <w:szCs w:val="28"/>
        </w:rPr>
        <w:tab/>
      </w:r>
      <w:r w:rsidRPr="009B19D5">
        <w:rPr>
          <w:rFonts w:ascii="Times New Roman" w:hAnsi="Times New Roman" w:cs="Times New Roman"/>
          <w:sz w:val="28"/>
          <w:szCs w:val="28"/>
        </w:rPr>
        <w:tab/>
      </w:r>
      <w:r w:rsidRPr="009B19D5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1F4287" w:rsidRPr="001F4287">
        <w:rPr>
          <w:rFonts w:ascii="Times New Roman" w:hAnsi="Times New Roman" w:cs="Times New Roman"/>
          <w:sz w:val="28"/>
          <w:szCs w:val="28"/>
        </w:rPr>
        <w:t>подпись</w:t>
      </w:r>
      <w:r w:rsidRPr="009B19D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B19D5">
        <w:rPr>
          <w:rFonts w:ascii="Times New Roman" w:hAnsi="Times New Roman" w:cs="Times New Roman"/>
          <w:sz w:val="28"/>
          <w:szCs w:val="28"/>
        </w:rPr>
        <w:t xml:space="preserve"> </w:t>
      </w:r>
      <w:r w:rsidRPr="009B19D5">
        <w:rPr>
          <w:rFonts w:ascii="Times New Roman" w:hAnsi="Times New Roman" w:cs="Times New Roman"/>
          <w:sz w:val="28"/>
          <w:szCs w:val="28"/>
        </w:rPr>
        <w:t xml:space="preserve">          Ю.В. Атаманенко</w:t>
      </w:r>
    </w:p>
    <w:p w:rsidR="009A231B" w:rsidRPr="00065348" w:rsidRDefault="009A231B" w:rsidP="009B19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7230" w:rsidRPr="00065348" w:rsidRDefault="001B7230" w:rsidP="001B723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br w:type="page"/>
      </w:r>
    </w:p>
    <w:p w:rsidR="009A231B" w:rsidRPr="00065348" w:rsidRDefault="001B7230" w:rsidP="001B723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EA79EF" w:rsidRPr="00065348">
        <w:rPr>
          <w:rFonts w:ascii="Times New Roman" w:hAnsi="Times New Roman" w:cs="Times New Roman"/>
          <w:sz w:val="28"/>
          <w:szCs w:val="28"/>
        </w:rPr>
        <w:t xml:space="preserve">№ </w:t>
      </w:r>
      <w:r w:rsidRPr="00065348">
        <w:rPr>
          <w:rFonts w:ascii="Times New Roman" w:hAnsi="Times New Roman" w:cs="Times New Roman"/>
          <w:sz w:val="28"/>
          <w:szCs w:val="28"/>
        </w:rPr>
        <w:t>3</w:t>
      </w:r>
      <w:r w:rsidR="00821EA1" w:rsidRPr="00065348">
        <w:rPr>
          <w:rFonts w:ascii="Times New Roman" w:hAnsi="Times New Roman" w:cs="Times New Roman"/>
          <w:sz w:val="28"/>
          <w:szCs w:val="28"/>
        </w:rPr>
        <w:t xml:space="preserve"> к</w:t>
      </w:r>
      <w:r w:rsidRPr="00065348">
        <w:rPr>
          <w:rFonts w:ascii="Times New Roman" w:hAnsi="Times New Roman" w:cs="Times New Roman"/>
          <w:sz w:val="28"/>
          <w:szCs w:val="28"/>
        </w:rPr>
        <w:t xml:space="preserve"> муниципальной программ</w:t>
      </w:r>
      <w:r w:rsidR="00821EA1" w:rsidRPr="00065348">
        <w:rPr>
          <w:rFonts w:ascii="Times New Roman" w:hAnsi="Times New Roman" w:cs="Times New Roman"/>
          <w:sz w:val="28"/>
          <w:szCs w:val="28"/>
        </w:rPr>
        <w:t>е</w:t>
      </w:r>
      <w:r w:rsidRPr="00065348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</w:t>
      </w:r>
    </w:p>
    <w:p w:rsidR="00920F54" w:rsidRPr="00065348" w:rsidRDefault="00920F54" w:rsidP="001B723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5348">
        <w:rPr>
          <w:rFonts w:ascii="Times New Roman" w:hAnsi="Times New Roman" w:cs="Times New Roman"/>
          <w:bCs/>
          <w:sz w:val="28"/>
          <w:szCs w:val="28"/>
        </w:rPr>
        <w:t>Подпрограмма 3 «Развитие инфраструктуры муниципального образования город Минусинск»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Паспорт подпрограммы</w:t>
      </w:r>
    </w:p>
    <w:tbl>
      <w:tblPr>
        <w:tblW w:w="0" w:type="auto"/>
        <w:tblInd w:w="2" w:type="dxa"/>
        <w:tblLook w:val="01E0" w:firstRow="1" w:lastRow="1" w:firstColumn="1" w:lastColumn="1" w:noHBand="0" w:noVBand="0"/>
      </w:tblPr>
      <w:tblGrid>
        <w:gridCol w:w="391"/>
        <w:gridCol w:w="2701"/>
        <w:gridCol w:w="6476"/>
      </w:tblGrid>
      <w:tr w:rsidR="00920F54" w:rsidRPr="00065348" w:rsidTr="00920F5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065348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065348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065348" w:rsidRDefault="00920F5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«Развитие инфраструктуры муниципального образования город Минусинск»</w:t>
            </w:r>
          </w:p>
        </w:tc>
      </w:tr>
      <w:tr w:rsidR="00920F54" w:rsidRPr="00065348" w:rsidTr="00920F5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065348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920F5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000F4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Минусинска</w:t>
            </w:r>
          </w:p>
        </w:tc>
      </w:tr>
      <w:tr w:rsidR="00920F54" w:rsidRPr="00065348" w:rsidTr="00920F54">
        <w:trPr>
          <w:trHeight w:val="41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065348" w:rsidRDefault="00920F5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Цель подпрограммы 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000F4B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муниципального образования город Минусинск</w:t>
            </w:r>
          </w:p>
        </w:tc>
      </w:tr>
      <w:tr w:rsidR="00920F54" w:rsidRPr="00065348" w:rsidTr="00920F54">
        <w:trPr>
          <w:trHeight w:val="67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065348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Задачи подпрограммы   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000F4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Модернизация материально-технической базы муниципального образования город Минусинск</w:t>
            </w:r>
          </w:p>
        </w:tc>
      </w:tr>
      <w:tr w:rsidR="00920F54" w:rsidRPr="00065348" w:rsidTr="00920F5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065348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</w:t>
            </w:r>
          </w:p>
          <w:p w:rsidR="00920F54" w:rsidRPr="00065348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           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165930">
            <w:pPr>
              <w:widowControl w:val="0"/>
              <w:shd w:val="clear" w:color="auto" w:fill="FFFFFF"/>
              <w:tabs>
                <w:tab w:val="left" w:pos="302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Оснащение машинами и механизмами</w:t>
            </w:r>
            <w:r w:rsidR="00165930" w:rsidRPr="0006534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.</w:t>
            </w:r>
          </w:p>
          <w:p w:rsidR="008A31EF" w:rsidRPr="00065348" w:rsidRDefault="008A31EF" w:rsidP="00165930">
            <w:pPr>
              <w:widowControl w:val="0"/>
              <w:shd w:val="clear" w:color="auto" w:fill="FFFFFF"/>
              <w:tabs>
                <w:tab w:val="left" w:pos="302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0F54" w:rsidRPr="00065348" w:rsidTr="00920F5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065348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  <w:p w:rsidR="00920F54" w:rsidRPr="00065348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2014 – 20</w:t>
            </w:r>
            <w:r w:rsidR="00390EF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</w:p>
          <w:p w:rsidR="00920F54" w:rsidRPr="00065348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0F54" w:rsidRPr="00065348" w:rsidTr="00390EF7">
        <w:trPr>
          <w:trHeight w:val="4861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065348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CEE" w:rsidRPr="009D5CEE" w:rsidRDefault="009D5CEE" w:rsidP="009D5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9D5CEE">
              <w:rPr>
                <w:rFonts w:ascii="Times New Roman" w:hAnsi="Times New Roman" w:cs="Times New Roman"/>
                <w:sz w:val="28"/>
                <w:szCs w:val="28"/>
              </w:rPr>
              <w:t>общий объем бюджетных ассигнований на реализацию подпрограммы составляет 12</w:t>
            </w:r>
            <w:r w:rsidR="00EE30CC">
              <w:rPr>
                <w:rFonts w:ascii="Times New Roman" w:hAnsi="Times New Roman" w:cs="Times New Roman"/>
                <w:sz w:val="28"/>
                <w:szCs w:val="28"/>
              </w:rPr>
              <w:t>760</w:t>
            </w:r>
            <w:r w:rsidRPr="009D5CEE">
              <w:rPr>
                <w:rFonts w:ascii="Times New Roman" w:hAnsi="Times New Roman" w:cs="Times New Roman"/>
                <w:sz w:val="28"/>
                <w:szCs w:val="28"/>
              </w:rPr>
              <w:t>,00 тыс. рублей, в том числе:</w:t>
            </w:r>
          </w:p>
          <w:p w:rsidR="009D5CEE" w:rsidRPr="009D5CEE" w:rsidRDefault="009D5CEE" w:rsidP="009D5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CEE">
              <w:rPr>
                <w:rFonts w:ascii="Times New Roman" w:hAnsi="Times New Roman" w:cs="Times New Roman"/>
                <w:sz w:val="28"/>
                <w:szCs w:val="28"/>
              </w:rPr>
              <w:t>2020 год – 12</w:t>
            </w:r>
            <w:r w:rsidR="00EE30CC">
              <w:rPr>
                <w:rFonts w:ascii="Times New Roman" w:hAnsi="Times New Roman" w:cs="Times New Roman"/>
                <w:sz w:val="28"/>
                <w:szCs w:val="28"/>
              </w:rPr>
              <w:t>760</w:t>
            </w:r>
            <w:r w:rsidRPr="009D5CEE">
              <w:rPr>
                <w:rFonts w:ascii="Times New Roman" w:hAnsi="Times New Roman" w:cs="Times New Roman"/>
                <w:sz w:val="28"/>
                <w:szCs w:val="28"/>
              </w:rPr>
              <w:t xml:space="preserve">,00 тыс. рублей в т.ч.; </w:t>
            </w:r>
          </w:p>
          <w:p w:rsidR="009D5CEE" w:rsidRPr="009D5CEE" w:rsidRDefault="009D5CEE" w:rsidP="009D5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CEE"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города – </w:t>
            </w:r>
            <w:r w:rsidR="00EE30CC">
              <w:rPr>
                <w:rFonts w:ascii="Times New Roman" w:hAnsi="Times New Roman" w:cs="Times New Roman"/>
                <w:sz w:val="28"/>
                <w:szCs w:val="28"/>
              </w:rPr>
              <w:t>5260</w:t>
            </w:r>
            <w:r w:rsidRPr="009D5CEE">
              <w:rPr>
                <w:rFonts w:ascii="Times New Roman" w:hAnsi="Times New Roman" w:cs="Times New Roman"/>
                <w:sz w:val="28"/>
                <w:szCs w:val="28"/>
              </w:rPr>
              <w:t xml:space="preserve">,00 тыс. рублей. </w:t>
            </w:r>
          </w:p>
          <w:p w:rsidR="009D5CEE" w:rsidRPr="009D5CEE" w:rsidRDefault="009D5CEE" w:rsidP="009D5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CEE">
              <w:rPr>
                <w:rFonts w:ascii="Times New Roman" w:hAnsi="Times New Roman" w:cs="Times New Roman"/>
                <w:sz w:val="28"/>
                <w:szCs w:val="28"/>
              </w:rPr>
              <w:t>краевой бюджет – 7500,00 тыс. рублей.</w:t>
            </w:r>
          </w:p>
          <w:p w:rsidR="009D5CEE" w:rsidRPr="009D5CEE" w:rsidRDefault="009D5CEE" w:rsidP="009D5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CEE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  <w:p w:rsidR="009D5CEE" w:rsidRPr="009D5CEE" w:rsidRDefault="009D5CEE" w:rsidP="009D5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CEE">
              <w:rPr>
                <w:rFonts w:ascii="Times New Roman" w:hAnsi="Times New Roman" w:cs="Times New Roman"/>
                <w:sz w:val="28"/>
                <w:szCs w:val="28"/>
              </w:rPr>
              <w:t xml:space="preserve">2021 год -  0,0 тыс. рублей в т.ч.; </w:t>
            </w:r>
          </w:p>
          <w:p w:rsidR="009D5CEE" w:rsidRPr="009D5CEE" w:rsidRDefault="009D5CEE" w:rsidP="009D5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CEE">
              <w:rPr>
                <w:rFonts w:ascii="Times New Roman" w:hAnsi="Times New Roman" w:cs="Times New Roman"/>
                <w:sz w:val="28"/>
                <w:szCs w:val="28"/>
              </w:rPr>
              <w:t>бюджет города – 0,0 тыс. рублей.</w:t>
            </w:r>
          </w:p>
          <w:p w:rsidR="009D5CEE" w:rsidRPr="009D5CEE" w:rsidRDefault="009D5CEE" w:rsidP="009D5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CEE">
              <w:rPr>
                <w:rFonts w:ascii="Times New Roman" w:hAnsi="Times New Roman" w:cs="Times New Roman"/>
                <w:sz w:val="28"/>
                <w:szCs w:val="28"/>
              </w:rPr>
              <w:t>краевой бюджет 0,0 тыс. рублей.</w:t>
            </w:r>
          </w:p>
          <w:p w:rsidR="009D5CEE" w:rsidRPr="009D5CEE" w:rsidRDefault="009D5CEE" w:rsidP="009D5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CEE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  <w:p w:rsidR="009D5CEE" w:rsidRPr="009D5CEE" w:rsidRDefault="009D5CEE" w:rsidP="009D5C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CEE">
              <w:rPr>
                <w:rFonts w:ascii="Times New Roman" w:hAnsi="Times New Roman" w:cs="Times New Roman"/>
                <w:sz w:val="28"/>
                <w:szCs w:val="28"/>
              </w:rPr>
              <w:t>2022  год -   0,0 тыс. рублей в т.ч.;</w:t>
            </w:r>
          </w:p>
          <w:p w:rsidR="009D5CEE" w:rsidRPr="009D5CEE" w:rsidRDefault="009D5CEE" w:rsidP="009D5CE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CEE">
              <w:rPr>
                <w:rFonts w:ascii="Times New Roman" w:hAnsi="Times New Roman" w:cs="Times New Roman"/>
                <w:sz w:val="28"/>
                <w:szCs w:val="28"/>
              </w:rPr>
              <w:t>бюджет города – 0,0 тыс. рублей.</w:t>
            </w:r>
          </w:p>
          <w:p w:rsidR="009D5CEE" w:rsidRPr="009D5CEE" w:rsidRDefault="009D5CEE" w:rsidP="009D5CE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CEE">
              <w:rPr>
                <w:rFonts w:ascii="Times New Roman" w:hAnsi="Times New Roman" w:cs="Times New Roman"/>
                <w:sz w:val="28"/>
                <w:szCs w:val="28"/>
              </w:rPr>
              <w:t>краевой бюджет 0,0 тыс. рублей.</w:t>
            </w:r>
          </w:p>
          <w:p w:rsidR="00920F54" w:rsidRPr="00065348" w:rsidRDefault="009D5CEE" w:rsidP="009D5CE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5CEE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</w:tc>
      </w:tr>
    </w:tbl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1. Постановка общегородской проблемы подпрограммы</w:t>
      </w:r>
    </w:p>
    <w:p w:rsidR="00920F54" w:rsidRPr="00065348" w:rsidRDefault="00920F54" w:rsidP="00920F54">
      <w:pPr>
        <w:pStyle w:val="ConsPlusNormal"/>
        <w:tabs>
          <w:tab w:val="left" w:pos="142"/>
        </w:tabs>
        <w:ind w:left="4730" w:firstLine="0"/>
        <w:rPr>
          <w:rFonts w:ascii="Times New Roman" w:hAnsi="Times New Roman" w:cs="Times New Roman"/>
          <w:sz w:val="28"/>
          <w:szCs w:val="28"/>
        </w:rPr>
      </w:pPr>
    </w:p>
    <w:p w:rsidR="00920F54" w:rsidRPr="00065348" w:rsidRDefault="00920F54" w:rsidP="00920F54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1"/>
          <w:sz w:val="28"/>
          <w:szCs w:val="28"/>
        </w:rPr>
        <w:t xml:space="preserve">Эффективное управление муниципальным имуществом не может быть осуществлено без </w:t>
      </w:r>
      <w:r w:rsidRPr="00065348">
        <w:rPr>
          <w:rFonts w:ascii="Times New Roman" w:hAnsi="Times New Roman" w:cs="Times New Roman"/>
          <w:spacing w:val="-2"/>
          <w:sz w:val="28"/>
          <w:szCs w:val="28"/>
        </w:rPr>
        <w:t xml:space="preserve">построения целостной системы учета имущества, а также </w:t>
      </w:r>
      <w:r w:rsidRPr="00065348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его правообладателей - хозяйствующих субъектов. Реализация правомочий собственника - владение, </w:t>
      </w:r>
      <w:r w:rsidRPr="00065348">
        <w:rPr>
          <w:rFonts w:ascii="Times New Roman" w:hAnsi="Times New Roman" w:cs="Times New Roman"/>
          <w:sz w:val="28"/>
          <w:szCs w:val="28"/>
        </w:rPr>
        <w:t xml:space="preserve">пользование и распоряжение, требует объективных и точных сведений о составе, количестве и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качественных характеристиках имущества.</w:t>
      </w:r>
    </w:p>
    <w:p w:rsidR="00920F54" w:rsidRPr="00065348" w:rsidRDefault="00920F54" w:rsidP="00920F54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2"/>
          <w:sz w:val="28"/>
          <w:szCs w:val="28"/>
        </w:rPr>
        <w:t xml:space="preserve">Основные преимущества программно-целевого метода заключаются в том, что он позволяет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обеспечить консолидацию и целевое использование финансовых ресурсов, необходимых для реализации подпрограммы, а также способствует эффективному планированию и мониторингу результатов </w:t>
      </w:r>
      <w:r w:rsidRPr="00065348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подпрограммы</w:t>
      </w:r>
      <w:r w:rsidRPr="00065348">
        <w:rPr>
          <w:rFonts w:ascii="Times New Roman" w:hAnsi="Times New Roman" w:cs="Times New Roman"/>
          <w:sz w:val="28"/>
          <w:szCs w:val="28"/>
        </w:rPr>
        <w:t xml:space="preserve">. В рамках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подпрограммы</w:t>
      </w:r>
      <w:r w:rsidRPr="00065348">
        <w:rPr>
          <w:rFonts w:ascii="Times New Roman" w:hAnsi="Times New Roman" w:cs="Times New Roman"/>
          <w:sz w:val="28"/>
          <w:szCs w:val="28"/>
        </w:rPr>
        <w:t xml:space="preserve"> определены показатели, которые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позволяют ежегодно оценивать результаты реализации мероприятий.</w:t>
      </w:r>
    </w:p>
    <w:p w:rsidR="00920F54" w:rsidRPr="00065348" w:rsidRDefault="00920F54" w:rsidP="00920F54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3"/>
          <w:sz w:val="28"/>
          <w:szCs w:val="28"/>
        </w:rPr>
        <w:t>Основными рисками, которые могут осложнить решение обозначенных проблем программно-</w:t>
      </w:r>
      <w:r w:rsidRPr="00065348">
        <w:rPr>
          <w:rFonts w:ascii="Times New Roman" w:hAnsi="Times New Roman" w:cs="Times New Roman"/>
          <w:spacing w:val="-6"/>
          <w:sz w:val="28"/>
          <w:szCs w:val="28"/>
        </w:rPr>
        <w:t>целевым методом, являются:</w:t>
      </w:r>
    </w:p>
    <w:p w:rsidR="00920F54" w:rsidRPr="00065348" w:rsidRDefault="00920F54" w:rsidP="00920F54">
      <w:pPr>
        <w:widowControl w:val="0"/>
        <w:numPr>
          <w:ilvl w:val="0"/>
          <w:numId w:val="25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недостаточное ресурсное обеспечение запланированных мероприятий;</w:t>
      </w:r>
    </w:p>
    <w:p w:rsidR="00920F54" w:rsidRPr="00065348" w:rsidRDefault="00920F54" w:rsidP="00920F54">
      <w:pPr>
        <w:widowControl w:val="0"/>
        <w:numPr>
          <w:ilvl w:val="0"/>
          <w:numId w:val="25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ухудшение социально-экономической ситуации;</w:t>
      </w:r>
    </w:p>
    <w:p w:rsidR="00920F54" w:rsidRPr="00065348" w:rsidRDefault="00920F54" w:rsidP="00920F54">
      <w:pPr>
        <w:tabs>
          <w:tab w:val="left" w:pos="749"/>
        </w:tabs>
        <w:spacing w:after="0" w:line="240" w:lineRule="auto"/>
        <w:ind w:right="-81" w:firstLine="72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- </w:t>
      </w:r>
      <w:r w:rsidR="00F31E27" w:rsidRPr="00065348">
        <w:rPr>
          <w:rFonts w:ascii="Times New Roman" w:hAnsi="Times New Roman" w:cs="Times New Roman"/>
          <w:spacing w:val="-5"/>
          <w:sz w:val="28"/>
          <w:szCs w:val="28"/>
        </w:rPr>
        <w:t>неэффективное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использование </w:t>
      </w:r>
      <w:r w:rsidR="00F31E27"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средств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бюджета</w:t>
      </w:r>
      <w:r w:rsidR="00F31E27"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города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, выделенных на реализацию мероприятий подпрограммы.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Отсутствие финансирования на развитие инфраструктуры города ведет к значительному износу основных фондов всех отраслей, что отражается на стабильности работы объектов, на качестве предоставляемых услуг и в целом к социальной напряженности среди населения.</w:t>
      </w:r>
    </w:p>
    <w:p w:rsidR="00920F54" w:rsidRPr="00065348" w:rsidRDefault="00920F54" w:rsidP="00920F54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Высокий износ основных фондов организаций и предприятий обусловлен:</w:t>
      </w:r>
    </w:p>
    <w:p w:rsidR="00920F54" w:rsidRPr="00065348" w:rsidRDefault="00920F54" w:rsidP="00920F54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недостаточным объемом государственного, муниципального и частного инвестирования;</w:t>
      </w:r>
    </w:p>
    <w:p w:rsidR="00920F54" w:rsidRPr="00065348" w:rsidRDefault="00920F54" w:rsidP="00920F54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ограниченностью собственных средств организаций и предприятий на капитальный  ремонт, реконструкцию и обновление основных фондов.</w:t>
      </w:r>
    </w:p>
    <w:p w:rsidR="00920F54" w:rsidRPr="00065348" w:rsidRDefault="00920F54" w:rsidP="00920F54">
      <w:pPr>
        <w:spacing w:after="0" w:line="240" w:lineRule="auto"/>
        <w:ind w:firstLine="566"/>
        <w:jc w:val="center"/>
        <w:rPr>
          <w:rFonts w:ascii="Times New Roman" w:hAnsi="Times New Roman" w:cs="Times New Roman"/>
          <w:sz w:val="28"/>
          <w:szCs w:val="28"/>
        </w:rPr>
      </w:pPr>
    </w:p>
    <w:p w:rsidR="00920F54" w:rsidRPr="00065348" w:rsidRDefault="00920F54" w:rsidP="00920F54">
      <w:pPr>
        <w:spacing w:after="0" w:line="240" w:lineRule="auto"/>
        <w:ind w:firstLine="566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2. Основная цель, задачи, этапы и сроки выполнения и показатели результативности подпрограммы, 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Основной целью подпрограммы является: </w:t>
      </w:r>
    </w:p>
    <w:p w:rsidR="00920F54" w:rsidRPr="00065348" w:rsidRDefault="00920F54" w:rsidP="00920F54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ab/>
        <w:t>Создание условий для развития муниципального образования город Минусинск.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При реализации подпрограммы Администрация города Минусинска осуществляет следующие полномочия: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мониторинг реализации подпрограммных мероприятий;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соблюдение действующего законодательства при исполнении подпрограммных мероприятий; 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подготовку отчётов о реализации подпрограммы.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Перечень целевых индикаторов подпрограммы приведён в приложении </w:t>
      </w:r>
      <w:r w:rsidRPr="00065348">
        <w:rPr>
          <w:rFonts w:ascii="Times New Roman" w:hAnsi="Times New Roman" w:cs="Times New Roman"/>
          <w:sz w:val="28"/>
          <w:szCs w:val="28"/>
        </w:rPr>
        <w:br/>
      </w:r>
      <w:r w:rsidR="00A626D4" w:rsidRPr="00065348">
        <w:rPr>
          <w:rFonts w:ascii="Times New Roman" w:hAnsi="Times New Roman" w:cs="Times New Roman"/>
          <w:sz w:val="28"/>
          <w:szCs w:val="28"/>
        </w:rPr>
        <w:t>4</w:t>
      </w:r>
      <w:r w:rsidRPr="00065348">
        <w:rPr>
          <w:rFonts w:ascii="Times New Roman" w:hAnsi="Times New Roman" w:cs="Times New Roman"/>
          <w:sz w:val="28"/>
          <w:szCs w:val="28"/>
        </w:rPr>
        <w:t xml:space="preserve"> к настоящей программе. 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Посредством данных целевых индикаторов определяется степень исполнения поставленной цели и задач.</w:t>
      </w:r>
    </w:p>
    <w:p w:rsidR="00920F54" w:rsidRPr="00065348" w:rsidRDefault="00920F54" w:rsidP="00920F54">
      <w:pPr>
        <w:spacing w:after="0" w:line="240" w:lineRule="auto"/>
        <w:ind w:left="7" w:right="22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t>Выбор подпрограммных мероприятий основывается на эффективности решения поставленных задач.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lastRenderedPageBreak/>
        <w:t>Используемый программно-целевой метод позволит обеспечить эффективное планирование и мониторинг результатов реализации подпрограммы.</w:t>
      </w:r>
    </w:p>
    <w:p w:rsidR="00920F54" w:rsidRPr="00065348" w:rsidRDefault="00920F54" w:rsidP="00920F54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3. Механизм реализации подпрограммы</w:t>
      </w:r>
    </w:p>
    <w:p w:rsidR="00A53E4B" w:rsidRPr="00A53E4B" w:rsidRDefault="00A53E4B" w:rsidP="00A53E4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3E4B">
        <w:rPr>
          <w:rFonts w:ascii="Times New Roman" w:hAnsi="Times New Roman" w:cs="Times New Roman"/>
          <w:sz w:val="28"/>
          <w:szCs w:val="28"/>
        </w:rPr>
        <w:t>«Финансирование подпрограммы осуществляется за счет средств  бюджета города и краевого бюджета.</w:t>
      </w:r>
    </w:p>
    <w:p w:rsidR="00A53E4B" w:rsidRPr="00A53E4B" w:rsidRDefault="00A53E4B" w:rsidP="00A53E4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3E4B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 является Администрация города Минусинска.</w:t>
      </w:r>
    </w:p>
    <w:p w:rsidR="00A53E4B" w:rsidRPr="00A53E4B" w:rsidRDefault="00A53E4B" w:rsidP="00A53E4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3E4B">
        <w:rPr>
          <w:rFonts w:ascii="Times New Roman" w:hAnsi="Times New Roman" w:cs="Times New Roman"/>
          <w:sz w:val="28"/>
          <w:szCs w:val="28"/>
        </w:rPr>
        <w:t>Реализация мероприятий, предусмотренных подпрограммой 3, осуществляется путем размещения заказов на поставки товаров, оказание услуг, выполнение работ для муниципальных нужд, а также предоставлением субсидий муниципальным унитарным предприятиям на приобретение имущества в муниципальную собственность.</w:t>
      </w:r>
    </w:p>
    <w:p w:rsidR="00A53E4B" w:rsidRPr="00A53E4B" w:rsidRDefault="00A53E4B" w:rsidP="00A53E4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3E4B">
        <w:rPr>
          <w:rFonts w:ascii="Times New Roman" w:hAnsi="Times New Roman" w:cs="Times New Roman"/>
          <w:sz w:val="28"/>
          <w:szCs w:val="28"/>
        </w:rPr>
        <w:t xml:space="preserve">Размещение заказов на поставки товаров, оказание услуг, выполнение работ для муниципальных нужд осуществляется в соответствии </w:t>
      </w:r>
      <w:r w:rsidRPr="00A53E4B">
        <w:rPr>
          <w:rFonts w:ascii="Times New Roman" w:hAnsi="Times New Roman" w:cs="Times New Roman"/>
          <w:sz w:val="28"/>
          <w:szCs w:val="28"/>
        </w:rPr>
        <w:br/>
        <w:t xml:space="preserve">с Федеральным законом от 05.04.2013 № 44–ФЗ «О контрактной системе </w:t>
      </w:r>
      <w:r w:rsidRPr="00A53E4B">
        <w:rPr>
          <w:rFonts w:ascii="Times New Roman" w:hAnsi="Times New Roman" w:cs="Times New Roman"/>
          <w:sz w:val="28"/>
          <w:szCs w:val="28"/>
        </w:rPr>
        <w:br/>
        <w:t>в сфере закупок размещении товаров, работ, услуг для обеспечения государственных и муниципальных нужд».</w:t>
      </w:r>
    </w:p>
    <w:p w:rsidR="00A53E4B" w:rsidRPr="00A53E4B" w:rsidRDefault="00A53E4B" w:rsidP="00A53E4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3E4B">
        <w:rPr>
          <w:rFonts w:ascii="Times New Roman" w:hAnsi="Times New Roman" w:cs="Times New Roman"/>
          <w:sz w:val="28"/>
          <w:szCs w:val="28"/>
        </w:rPr>
        <w:t>Муниципальным заказчиком при реализации мероприяти</w:t>
      </w:r>
      <w:r w:rsidR="00EE30CC">
        <w:rPr>
          <w:rFonts w:ascii="Times New Roman" w:hAnsi="Times New Roman" w:cs="Times New Roman"/>
          <w:sz w:val="28"/>
          <w:szCs w:val="28"/>
        </w:rPr>
        <w:t>й, предусмотренных</w:t>
      </w:r>
      <w:r w:rsidRPr="00A53E4B">
        <w:rPr>
          <w:rFonts w:ascii="Times New Roman" w:hAnsi="Times New Roman" w:cs="Times New Roman"/>
          <w:sz w:val="28"/>
          <w:szCs w:val="28"/>
        </w:rPr>
        <w:t xml:space="preserve"> подпрограммой, является Администрация города Минусинска.</w:t>
      </w:r>
    </w:p>
    <w:p w:rsidR="00A53E4B" w:rsidRPr="00A53E4B" w:rsidRDefault="00EE30CC" w:rsidP="00A53E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Приобретенные</w:t>
      </w:r>
      <w:r w:rsidR="00A53E4B" w:rsidRPr="00A53E4B">
        <w:rPr>
          <w:rFonts w:ascii="Times New Roman" w:hAnsi="Times New Roman" w:cs="Times New Roman"/>
          <w:sz w:val="28"/>
          <w:szCs w:val="28"/>
        </w:rPr>
        <w:t xml:space="preserve"> в рамках реализации мероприяти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A53E4B" w:rsidRPr="00A53E4B">
        <w:rPr>
          <w:rFonts w:ascii="Times New Roman" w:hAnsi="Times New Roman" w:cs="Times New Roman"/>
          <w:sz w:val="28"/>
          <w:szCs w:val="28"/>
        </w:rPr>
        <w:t xml:space="preserve"> подпрограммы специализированная техника </w:t>
      </w:r>
      <w:r>
        <w:rPr>
          <w:rFonts w:ascii="Times New Roman" w:hAnsi="Times New Roman" w:cs="Times New Roman"/>
          <w:sz w:val="28"/>
          <w:szCs w:val="28"/>
        </w:rPr>
        <w:t xml:space="preserve">и иное оборудование </w:t>
      </w:r>
      <w:r w:rsidR="00A53E4B" w:rsidRPr="00A53E4B">
        <w:rPr>
          <w:rFonts w:ascii="Times New Roman" w:hAnsi="Times New Roman" w:cs="Times New Roman"/>
          <w:sz w:val="28"/>
          <w:szCs w:val="28"/>
        </w:rPr>
        <w:t>является муниципальной собственностью в соответствии с действующим законодательством.</w:t>
      </w:r>
    </w:p>
    <w:p w:rsidR="00A53E4B" w:rsidRPr="00A53E4B" w:rsidRDefault="00A53E4B" w:rsidP="00A53E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E4B">
        <w:rPr>
          <w:rFonts w:ascii="Times New Roman" w:hAnsi="Times New Roman" w:cs="Times New Roman"/>
          <w:sz w:val="28"/>
          <w:szCs w:val="28"/>
        </w:rPr>
        <w:t xml:space="preserve">Предоставление субсидии муниципальному унитарному предприятию </w:t>
      </w:r>
      <w:r w:rsidR="00EE30CC">
        <w:rPr>
          <w:rFonts w:ascii="Times New Roman" w:hAnsi="Times New Roman" w:cs="Times New Roman"/>
          <w:sz w:val="28"/>
          <w:szCs w:val="28"/>
        </w:rPr>
        <w:t>«</w:t>
      </w:r>
      <w:r w:rsidRPr="00A53E4B">
        <w:rPr>
          <w:rFonts w:ascii="Times New Roman" w:hAnsi="Times New Roman" w:cs="Times New Roman"/>
          <w:sz w:val="28"/>
          <w:szCs w:val="28"/>
        </w:rPr>
        <w:t>Рынок Заречный</w:t>
      </w:r>
      <w:r w:rsidR="00EE30CC">
        <w:rPr>
          <w:rFonts w:ascii="Times New Roman" w:hAnsi="Times New Roman" w:cs="Times New Roman"/>
          <w:sz w:val="28"/>
          <w:szCs w:val="28"/>
        </w:rPr>
        <w:t>»</w:t>
      </w:r>
      <w:r w:rsidRPr="00A53E4B">
        <w:rPr>
          <w:rFonts w:ascii="Times New Roman" w:hAnsi="Times New Roman" w:cs="Times New Roman"/>
          <w:sz w:val="28"/>
          <w:szCs w:val="28"/>
        </w:rPr>
        <w:t xml:space="preserve"> на приобретение досугового центра – нежилого здания по адресу: г. Минусинск, ул. Штабная, 14 в муниципальную собственность осуществляется на основании «Соглашения о предоставлении субсидии муниципальному унитарному предприятию города Минусинска на приобретение объектов недвижимого имущества в муниципальную собственность», заключенного между Администрацией города Минусинска и Муниципальным унитарным предприятием в соответствии с решением Минусинского городского Совета депутатов «О бюджете города Минусинска на очередной финансовый год и плановый период 2020-2022 годы» от 19.11.2020 №35-202-р, постановлением администрации города Минусинска от 13.08.2014 № АГ-1615-п «Об утверждении Порядков осуществления бюджетных инвестиций и предоставление субсидии муниципальным бюджетным и муниципальным автономным учреждениям, муниципальным унитарным предприятиям на осуществление капитальных вложений в объекты муниципальной собственности».</w:t>
      </w:r>
    </w:p>
    <w:p w:rsidR="00A53E4B" w:rsidRPr="00A53E4B" w:rsidRDefault="00A53E4B" w:rsidP="00A53E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E4B">
        <w:rPr>
          <w:rFonts w:ascii="Times New Roman" w:hAnsi="Times New Roman" w:cs="Times New Roman"/>
          <w:sz w:val="28"/>
          <w:szCs w:val="28"/>
        </w:rPr>
        <w:t xml:space="preserve">Организацию работы по реализации подпрограммы осуществляет Администрация города Минусинска. </w:t>
      </w:r>
    </w:p>
    <w:p w:rsidR="00A53E4B" w:rsidRPr="00A53E4B" w:rsidRDefault="00A53E4B" w:rsidP="00A53E4B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3E4B">
        <w:rPr>
          <w:rFonts w:ascii="Times New Roman" w:hAnsi="Times New Roman"/>
          <w:sz w:val="28"/>
          <w:szCs w:val="28"/>
        </w:rPr>
        <w:lastRenderedPageBreak/>
        <w:t>Финансирование подпрограммы осуществляется в соответствии со сметой расходов.</w:t>
      </w:r>
    </w:p>
    <w:p w:rsidR="00A53E4B" w:rsidRPr="00A53E4B" w:rsidRDefault="00A53E4B" w:rsidP="00A53E4B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E4B">
        <w:rPr>
          <w:rFonts w:ascii="Times New Roman" w:hAnsi="Times New Roman"/>
          <w:sz w:val="28"/>
          <w:szCs w:val="28"/>
        </w:rPr>
        <w:t xml:space="preserve">Администрация города Минусинска </w:t>
      </w:r>
      <w:r w:rsidRPr="00A53E4B">
        <w:rPr>
          <w:rFonts w:ascii="Times New Roman" w:hAnsi="Times New Roman" w:cs="Times New Roman"/>
          <w:sz w:val="28"/>
          <w:szCs w:val="28"/>
        </w:rPr>
        <w:t xml:space="preserve">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:rsidR="00A53E4B" w:rsidRPr="00A53E4B" w:rsidRDefault="00A53E4B" w:rsidP="00A53E4B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E4B">
        <w:rPr>
          <w:rFonts w:ascii="Times New Roman" w:hAnsi="Times New Roman"/>
          <w:sz w:val="28"/>
          <w:szCs w:val="28"/>
        </w:rPr>
        <w:t>Администрация города Минусинска</w:t>
      </w:r>
      <w:r w:rsidRPr="00A53E4B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A53E4B" w:rsidRPr="00A53E4B" w:rsidRDefault="00A53E4B" w:rsidP="00A53E4B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E4B">
        <w:rPr>
          <w:rFonts w:ascii="Times New Roman" w:hAnsi="Times New Roman" w:cs="Times New Roman"/>
          <w:sz w:val="28"/>
          <w:szCs w:val="28"/>
        </w:rPr>
        <w:t>исполнение мероприятий подпрограммы, мониторинг ее реализации;</w:t>
      </w:r>
    </w:p>
    <w:p w:rsidR="00A53E4B" w:rsidRPr="00A53E4B" w:rsidRDefault="00A53E4B" w:rsidP="00A53E4B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E4B">
        <w:rPr>
          <w:rFonts w:ascii="Times New Roman" w:hAnsi="Times New Roman" w:cs="Times New Roman"/>
          <w:sz w:val="28"/>
          <w:szCs w:val="28"/>
        </w:rPr>
        <w:t>непосредственный контроль за ходом реализации мероприятий подпрограммы;</w:t>
      </w:r>
    </w:p>
    <w:p w:rsidR="00A53E4B" w:rsidRPr="00A53E4B" w:rsidRDefault="00A53E4B" w:rsidP="00A53E4B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E4B">
        <w:rPr>
          <w:rFonts w:ascii="Times New Roman" w:hAnsi="Times New Roman" w:cs="Times New Roman"/>
          <w:sz w:val="28"/>
          <w:szCs w:val="28"/>
        </w:rPr>
        <w:t>подготовку отчетов о реализации подпрограммы;</w:t>
      </w:r>
    </w:p>
    <w:p w:rsidR="00A53E4B" w:rsidRPr="00A53E4B" w:rsidRDefault="00A53E4B" w:rsidP="00A53E4B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E4B">
        <w:rPr>
          <w:rFonts w:ascii="Times New Roman" w:hAnsi="Times New Roman" w:cs="Times New Roman"/>
          <w:sz w:val="28"/>
          <w:szCs w:val="28"/>
        </w:rPr>
        <w:t>контроль за достижением конечного результата подпрограммы;</w:t>
      </w:r>
    </w:p>
    <w:p w:rsidR="0099545C" w:rsidRPr="00065348" w:rsidRDefault="00A53E4B" w:rsidP="00A53E4B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E4B">
        <w:rPr>
          <w:rFonts w:ascii="Times New Roman" w:hAnsi="Times New Roman" w:cs="Times New Roman"/>
          <w:sz w:val="28"/>
          <w:szCs w:val="28"/>
        </w:rPr>
        <w:t>Внешний муниципальный финансовый контроль осуществляет Контрольно-счетная палата города Минусинска.</w:t>
      </w:r>
    </w:p>
    <w:p w:rsidR="0010171F" w:rsidRPr="00065348" w:rsidRDefault="0010171F" w:rsidP="00920F54">
      <w:pPr>
        <w:pStyle w:val="ConsPlusNormal"/>
        <w:tabs>
          <w:tab w:val="left" w:pos="142"/>
        </w:tabs>
        <w:ind w:left="4730" w:firstLine="0"/>
        <w:rPr>
          <w:rFonts w:ascii="Times New Roman" w:hAnsi="Times New Roman" w:cs="Times New Roman"/>
          <w:sz w:val="28"/>
          <w:szCs w:val="28"/>
        </w:rPr>
      </w:pPr>
    </w:p>
    <w:p w:rsidR="00920F54" w:rsidRPr="00EE30CC" w:rsidRDefault="00920F54" w:rsidP="00EE30CC">
      <w:pPr>
        <w:pStyle w:val="ac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30CC">
        <w:rPr>
          <w:rFonts w:ascii="Times New Roman" w:hAnsi="Times New Roman" w:cs="Times New Roman"/>
          <w:sz w:val="28"/>
          <w:szCs w:val="28"/>
        </w:rPr>
        <w:t>Мероприятия подпрограммы</w:t>
      </w:r>
    </w:p>
    <w:p w:rsidR="00920F54" w:rsidRPr="00065348" w:rsidRDefault="00920F54" w:rsidP="00920F54">
      <w:pPr>
        <w:widowControl w:val="0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72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65348">
        <w:rPr>
          <w:rFonts w:ascii="Times New Roman" w:hAnsi="Times New Roman" w:cs="Times New Roman"/>
          <w:spacing w:val="-4"/>
          <w:sz w:val="28"/>
          <w:szCs w:val="28"/>
        </w:rPr>
        <w:t>Основное мероприятие подпрограммы «Развитие инфраструктуры муниципального образования город Минусинск» это приобретение в муниципальную собственность машин и механизмов в целях создания условий для развития инфраструктуры муниципального образования.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Перечень подпрограммных мероприятий с указанием объема средств на их реализацию </w:t>
      </w:r>
      <w:r w:rsidR="00821EA1" w:rsidRPr="00065348">
        <w:rPr>
          <w:rFonts w:ascii="Times New Roman" w:hAnsi="Times New Roman" w:cs="Times New Roman"/>
          <w:sz w:val="28"/>
          <w:szCs w:val="28"/>
        </w:rPr>
        <w:t xml:space="preserve">приведён в приложении 7, 8 </w:t>
      </w:r>
      <w:r w:rsidRPr="00065348">
        <w:rPr>
          <w:rFonts w:ascii="Times New Roman" w:hAnsi="Times New Roman" w:cs="Times New Roman"/>
          <w:sz w:val="28"/>
          <w:szCs w:val="28"/>
        </w:rPr>
        <w:t>к настоящей</w:t>
      </w:r>
      <w:r w:rsidR="00821EA1" w:rsidRPr="00065348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065348">
        <w:rPr>
          <w:rFonts w:ascii="Times New Roman" w:hAnsi="Times New Roman" w:cs="Times New Roman"/>
          <w:sz w:val="28"/>
          <w:szCs w:val="28"/>
        </w:rPr>
        <w:t xml:space="preserve"> программе.</w:t>
      </w:r>
    </w:p>
    <w:p w:rsidR="00920F54" w:rsidRPr="00065348" w:rsidRDefault="00920F54" w:rsidP="00920F54">
      <w:pPr>
        <w:tabs>
          <w:tab w:val="left" w:pos="947"/>
        </w:tabs>
        <w:spacing w:after="0" w:line="240" w:lineRule="auto"/>
        <w:ind w:right="58"/>
        <w:jc w:val="both"/>
        <w:rPr>
          <w:rFonts w:ascii="Times New Roman" w:hAnsi="Times New Roman" w:cs="Times New Roman"/>
          <w:sz w:val="28"/>
          <w:szCs w:val="28"/>
        </w:rPr>
      </w:pPr>
    </w:p>
    <w:p w:rsidR="00920F54" w:rsidRPr="00065348" w:rsidRDefault="00920F54" w:rsidP="00821EA1">
      <w:pPr>
        <w:pStyle w:val="ConsPlusNormal"/>
        <w:tabs>
          <w:tab w:val="left" w:pos="142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920F54" w:rsidRPr="00065348" w:rsidRDefault="00920F54" w:rsidP="00920F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Руководитель управления экономики</w:t>
      </w:r>
    </w:p>
    <w:p w:rsidR="00920F54" w:rsidRPr="00065348" w:rsidRDefault="00920F54" w:rsidP="00920F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и имущественных отношений</w:t>
      </w:r>
    </w:p>
    <w:p w:rsidR="00920F54" w:rsidRPr="00065348" w:rsidRDefault="00920F54" w:rsidP="00920F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</w:t>
      </w:r>
      <w:r w:rsidR="0085293D">
        <w:rPr>
          <w:rFonts w:ascii="Times New Roman" w:hAnsi="Times New Roman" w:cs="Times New Roman"/>
          <w:sz w:val="28"/>
          <w:szCs w:val="28"/>
        </w:rPr>
        <w:t xml:space="preserve">  </w:t>
      </w:r>
      <w:r w:rsidR="001F4287" w:rsidRPr="001F4287">
        <w:rPr>
          <w:rFonts w:ascii="Times New Roman" w:hAnsi="Times New Roman" w:cs="Times New Roman"/>
          <w:sz w:val="28"/>
          <w:szCs w:val="28"/>
        </w:rPr>
        <w:t>подпись</w:t>
      </w:r>
      <w:r w:rsidRPr="00065348">
        <w:rPr>
          <w:rFonts w:ascii="Times New Roman" w:hAnsi="Times New Roman" w:cs="Times New Roman"/>
          <w:sz w:val="28"/>
          <w:szCs w:val="28"/>
        </w:rPr>
        <w:t xml:space="preserve"> </w:t>
      </w:r>
      <w:r w:rsidR="003F64F2" w:rsidRPr="0006534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065348">
        <w:rPr>
          <w:rFonts w:ascii="Times New Roman" w:hAnsi="Times New Roman" w:cs="Times New Roman"/>
          <w:sz w:val="28"/>
          <w:szCs w:val="28"/>
        </w:rPr>
        <w:t xml:space="preserve"> Е.Н. Грязева</w:t>
      </w:r>
    </w:p>
    <w:p w:rsidR="00920F54" w:rsidRPr="00065348" w:rsidRDefault="00920F54" w:rsidP="00920F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0F54" w:rsidRPr="00065348" w:rsidRDefault="00920F54" w:rsidP="001B723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  <w:sectPr w:rsidR="00920F54" w:rsidRPr="00065348" w:rsidSect="00C80766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A231B" w:rsidRPr="00065348" w:rsidRDefault="004E0C2D" w:rsidP="0090171F">
      <w:pPr>
        <w:spacing w:after="0" w:line="240" w:lineRule="auto"/>
        <w:ind w:left="9923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A0583" w:rsidRPr="00065348">
        <w:rPr>
          <w:rFonts w:ascii="Times New Roman" w:hAnsi="Times New Roman" w:cs="Times New Roman"/>
          <w:sz w:val="28"/>
          <w:szCs w:val="28"/>
        </w:rPr>
        <w:t xml:space="preserve">№ </w:t>
      </w:r>
      <w:r w:rsidR="001A4FC7">
        <w:rPr>
          <w:rFonts w:ascii="Times New Roman" w:hAnsi="Times New Roman" w:cs="Times New Roman"/>
          <w:sz w:val="28"/>
          <w:szCs w:val="28"/>
        </w:rPr>
        <w:t>4</w:t>
      </w:r>
      <w:r w:rsidRPr="00065348">
        <w:rPr>
          <w:rFonts w:ascii="Times New Roman" w:hAnsi="Times New Roman" w:cs="Times New Roman"/>
          <w:sz w:val="28"/>
          <w:szCs w:val="28"/>
        </w:rPr>
        <w:t xml:space="preserve"> </w:t>
      </w:r>
      <w:r w:rsidR="009A231B" w:rsidRPr="00065348">
        <w:rPr>
          <w:rFonts w:ascii="Times New Roman" w:hAnsi="Times New Roman" w:cs="Times New Roman"/>
          <w:sz w:val="28"/>
          <w:szCs w:val="28"/>
        </w:rPr>
        <w:t>к муниципальной программ</w:t>
      </w:r>
      <w:r w:rsidR="00AE59DD" w:rsidRPr="00065348">
        <w:rPr>
          <w:rFonts w:ascii="Times New Roman" w:hAnsi="Times New Roman" w:cs="Times New Roman"/>
          <w:sz w:val="28"/>
          <w:szCs w:val="28"/>
        </w:rPr>
        <w:t>е</w:t>
      </w:r>
      <w:r w:rsidR="009A231B" w:rsidRPr="00065348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 </w:t>
      </w:r>
    </w:p>
    <w:p w:rsidR="00E20339" w:rsidRPr="00065348" w:rsidRDefault="00E20339" w:rsidP="00E203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4FC7" w:rsidRPr="001A4FC7" w:rsidRDefault="001A4FC7" w:rsidP="001A4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FC7">
        <w:rPr>
          <w:rFonts w:ascii="Times New Roman" w:hAnsi="Times New Roman" w:cs="Times New Roman"/>
          <w:sz w:val="24"/>
          <w:szCs w:val="24"/>
        </w:rPr>
        <w:t>Сведения о целевых индикаторов и показателях результативности муниципальной программы, подпрограмм муниципальной программы, отдельных мероприятий и их значениях</w:t>
      </w:r>
    </w:p>
    <w:p w:rsidR="001A4FC7" w:rsidRPr="001A4FC7" w:rsidRDefault="001A4FC7" w:rsidP="001A4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835"/>
        <w:gridCol w:w="1163"/>
        <w:gridCol w:w="680"/>
        <w:gridCol w:w="1418"/>
        <w:gridCol w:w="1842"/>
        <w:gridCol w:w="709"/>
        <w:gridCol w:w="709"/>
        <w:gridCol w:w="850"/>
        <w:gridCol w:w="709"/>
        <w:gridCol w:w="709"/>
        <w:gridCol w:w="709"/>
        <w:gridCol w:w="708"/>
        <w:gridCol w:w="709"/>
        <w:gridCol w:w="709"/>
      </w:tblGrid>
      <w:tr w:rsidR="001A4FC7" w:rsidRPr="001A4FC7" w:rsidTr="00D72C49">
        <w:trPr>
          <w:trHeight w:val="14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1A4FC7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Еди</w:t>
            </w:r>
            <w:r w:rsidRPr="001A4FC7">
              <w:rPr>
                <w:rFonts w:ascii="Times New Roman" w:hAnsi="Times New Roman" w:cs="Times New Roman"/>
                <w:sz w:val="24"/>
                <w:szCs w:val="24"/>
              </w:rPr>
              <w:softHyphen/>
              <w:t>ница изме</w:t>
            </w:r>
            <w:r w:rsidRPr="001A4FC7">
              <w:rPr>
                <w:rFonts w:ascii="Times New Roman" w:hAnsi="Times New Roman" w:cs="Times New Roman"/>
                <w:sz w:val="24"/>
                <w:szCs w:val="24"/>
              </w:rPr>
              <w:softHyphen/>
              <w:t>рения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 xml:space="preserve">Вес показателя </w:t>
            </w:r>
            <w:r w:rsidRPr="001A4FC7">
              <w:rPr>
                <w:rFonts w:ascii="Times New Roman" w:hAnsi="Times New Roman" w:cs="Times New Roman"/>
                <w:sz w:val="24"/>
                <w:szCs w:val="24"/>
              </w:rPr>
              <w:br/>
              <w:t>результативности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Источник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 w:rsidRPr="001A4FC7">
              <w:rPr>
                <w:rFonts w:ascii="Times New Roman" w:hAnsi="Times New Roman" w:cs="Times New Roman"/>
                <w:sz w:val="24"/>
                <w:szCs w:val="24"/>
              </w:rPr>
              <w:softHyphen/>
              <w:t>формации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1A4FC7" w:rsidRPr="001A4FC7" w:rsidTr="00D72C49">
        <w:trPr>
          <w:trHeight w:val="3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FC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1A4FC7" w:rsidRPr="001A4FC7" w:rsidTr="00D72C49">
        <w:trPr>
          <w:trHeight w:val="263"/>
        </w:trPr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«Эффективное управление муниципальным имуществом города Минусинска»</w:t>
            </w:r>
          </w:p>
        </w:tc>
      </w:tr>
      <w:tr w:rsidR="001A4FC7" w:rsidRPr="001A4FC7" w:rsidTr="00D72C49">
        <w:trPr>
          <w:trHeight w:val="14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Количество свидетельств о госу</w:t>
            </w:r>
            <w:r w:rsidRPr="001A4FC7">
              <w:rPr>
                <w:rFonts w:ascii="Times New Roman" w:hAnsi="Times New Roman" w:cs="Times New Roman"/>
                <w:sz w:val="24"/>
                <w:szCs w:val="24"/>
              </w:rPr>
              <w:softHyphen/>
              <w:t>дарственной регистрации права му</w:t>
            </w:r>
            <w:r w:rsidRPr="001A4FC7">
              <w:rPr>
                <w:rFonts w:ascii="Times New Roman" w:hAnsi="Times New Roman" w:cs="Times New Roman"/>
                <w:sz w:val="24"/>
                <w:szCs w:val="24"/>
              </w:rPr>
              <w:softHyphen/>
              <w:t>ниципальной собственности города Минусинска на объекты недвижи</w:t>
            </w:r>
            <w:r w:rsidRPr="001A4FC7">
              <w:rPr>
                <w:rFonts w:ascii="Times New Roman" w:hAnsi="Times New Roman" w:cs="Times New Roman"/>
                <w:sz w:val="24"/>
                <w:szCs w:val="24"/>
              </w:rPr>
              <w:softHyphen/>
              <w:t>мости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Реестр муници</w:t>
            </w:r>
            <w:r w:rsidRPr="001A4FC7">
              <w:rPr>
                <w:rFonts w:ascii="Times New Roman" w:hAnsi="Times New Roman" w:cs="Times New Roman"/>
                <w:sz w:val="24"/>
                <w:szCs w:val="24"/>
              </w:rPr>
              <w:softHyphen/>
              <w:t>пального иму</w:t>
            </w:r>
            <w:r w:rsidRPr="001A4FC7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щества города Минусинска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A4FC7" w:rsidRPr="001A4FC7" w:rsidTr="00D72C49">
        <w:trPr>
          <w:trHeight w:val="4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объектов недвижимости, находящихся в муниципальной собственности города Минусинска, в отношении которых </w:t>
            </w:r>
            <w:r w:rsidRPr="001A4F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проведена оценка рыночной стоимости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1A4FC7" w:rsidRPr="001A4FC7" w:rsidTr="00D72C49">
        <w:trPr>
          <w:trHeight w:val="25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Доля территории муниципального образования город Минусинск в отношении которой оформлены права на земельные участки в соответствии с требованиями действующего законодательства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% от общей территории муниципального образования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4FC7" w:rsidRPr="001A4FC7" w:rsidTr="00D72C49">
        <w:trPr>
          <w:trHeight w:val="411"/>
        </w:trPr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Подпрограмма 1 «Обеспечение эффективного учета, управления и использования муниципального имущества»</w:t>
            </w:r>
          </w:p>
        </w:tc>
      </w:tr>
      <w:tr w:rsidR="001A4FC7" w:rsidRPr="001A4FC7" w:rsidTr="00D72C49">
        <w:trPr>
          <w:trHeight w:val="14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недвижимо</w:t>
            </w:r>
            <w:r w:rsidRPr="001A4FC7">
              <w:rPr>
                <w:rFonts w:ascii="Times New Roman" w:hAnsi="Times New Roman" w:cs="Times New Roman"/>
                <w:sz w:val="24"/>
                <w:szCs w:val="24"/>
              </w:rPr>
              <w:softHyphen/>
              <w:t>сти  муниципальной собственно</w:t>
            </w:r>
            <w:r w:rsidRPr="001A4FC7">
              <w:rPr>
                <w:rFonts w:ascii="Times New Roman" w:hAnsi="Times New Roman" w:cs="Times New Roman"/>
                <w:sz w:val="24"/>
                <w:szCs w:val="24"/>
              </w:rPr>
              <w:softHyphen/>
              <w:t>сти города Минусинска, в отношении которых получены   технические и кадастровые   паспорта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A4FC7" w:rsidRPr="001A4FC7" w:rsidTr="00D72C49">
        <w:trPr>
          <w:trHeight w:val="7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приобретенных в муниципальную собственность города Минусинска жилых помещений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Реестр муници</w:t>
            </w:r>
            <w:r w:rsidRPr="001A4FC7">
              <w:rPr>
                <w:rFonts w:ascii="Times New Roman" w:hAnsi="Times New Roman" w:cs="Times New Roman"/>
                <w:sz w:val="24"/>
                <w:szCs w:val="24"/>
              </w:rPr>
              <w:softHyphen/>
              <w:t>пального иму</w:t>
            </w:r>
            <w:r w:rsidRPr="001A4FC7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щества города Минусинска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A4FC7" w:rsidRPr="001A4FC7" w:rsidTr="00D72C49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Оплата взносов на капитальный ремонт за имущество находящееся в муниципальной собственности.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5A1D43" w:rsidRDefault="005A1D43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5A1D43" w:rsidRDefault="005A1D43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5A1D43" w:rsidRDefault="005A1D43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A4FC7" w:rsidRPr="001A4FC7" w:rsidTr="00D72C49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отремонтированного (восстановленного) муниципального имущества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4FC7" w:rsidRPr="005A1D43" w:rsidRDefault="005A1D43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4FC7" w:rsidRPr="005A1D43" w:rsidRDefault="005A1D43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4FC7" w:rsidRPr="001A4FC7" w:rsidTr="00D72C49">
        <w:trPr>
          <w:trHeight w:val="5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паспортов на дороги общего пользования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4FC7" w:rsidRPr="005A1D43" w:rsidRDefault="005A1D43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4FC7" w:rsidRPr="001A4FC7" w:rsidTr="00D72C49">
        <w:trPr>
          <w:trHeight w:val="5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культурного наследия в отношении которых проведен мониторинг их состояния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A4FC7" w:rsidRPr="005A1D43" w:rsidRDefault="005A1D43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4FC7" w:rsidRPr="001A4FC7" w:rsidTr="00D72C49">
        <w:trPr>
          <w:trHeight w:val="5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научно-проектных документаций по сохранению объектов культурного наследия.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4FC7" w:rsidRPr="001A4FC7" w:rsidTr="00D72C49">
        <w:trPr>
          <w:trHeight w:val="5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культурного наследия в отношении которых проведена историко-культурная экспертиза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4FC7" w:rsidRPr="001A4FC7" w:rsidTr="00D72C49">
        <w:trPr>
          <w:trHeight w:val="372"/>
        </w:trPr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Подпрограмма 2 «Земельно-имущественные отношения города Минусинска»</w:t>
            </w:r>
          </w:p>
        </w:tc>
      </w:tr>
      <w:tr w:rsidR="001A4FC7" w:rsidRPr="001A4FC7" w:rsidTr="00D72C49">
        <w:trPr>
          <w:trHeight w:val="17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Количество земельных участков, в отношении которых оформлены документы, предусмотренные действующим законодательством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1763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1318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1555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</w:tr>
      <w:tr w:rsidR="001A4FC7" w:rsidRPr="001A4FC7" w:rsidTr="00D72C49">
        <w:trPr>
          <w:trHeight w:val="7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Количество выданных ордеров на проведение земляных работ и проведенных проверок об их выполнении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ордер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393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386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1A4FC7" w:rsidRPr="001A4FC7" w:rsidTr="00D72C49">
        <w:trPr>
          <w:trHeight w:val="1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Количество отчетов об оценке  рыночной стоимости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отчет об оценке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1A4FC7" w:rsidRPr="001A4FC7" w:rsidTr="00D72C49">
        <w:trPr>
          <w:trHeight w:val="379"/>
        </w:trPr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Подпрограмма 3 «Развитие инфраструктуры муниципального образования город Минусинск»</w:t>
            </w:r>
          </w:p>
        </w:tc>
      </w:tr>
      <w:tr w:rsidR="001A4FC7" w:rsidRPr="001A4FC7" w:rsidTr="00D72C49">
        <w:trPr>
          <w:trHeight w:val="4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Оснащение машинами и механизмами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4FC7" w:rsidRPr="001A4FC7" w:rsidTr="00D72C49">
        <w:trPr>
          <w:trHeight w:val="4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Количество субсидий, предоставленных муниципальным унитарным предприятиям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4FC7" w:rsidRPr="001A4FC7" w:rsidTr="00D72C49">
        <w:trPr>
          <w:trHeight w:val="4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Количество световых консолей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4FC7" w:rsidRPr="001A4FC7" w:rsidRDefault="001A4FC7" w:rsidP="001A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A4FC7" w:rsidRPr="001A4FC7" w:rsidRDefault="001A4FC7" w:rsidP="001A4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4FC7" w:rsidRPr="001A4FC7" w:rsidRDefault="001A4FC7" w:rsidP="001A4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FC7">
        <w:rPr>
          <w:rFonts w:ascii="Times New Roman" w:hAnsi="Times New Roman" w:cs="Times New Roman"/>
          <w:sz w:val="28"/>
          <w:szCs w:val="28"/>
        </w:rPr>
        <w:t>Руководитель управления экономики</w:t>
      </w:r>
    </w:p>
    <w:p w:rsidR="001A4FC7" w:rsidRPr="001A4FC7" w:rsidRDefault="001A4FC7" w:rsidP="001A4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FC7">
        <w:rPr>
          <w:rFonts w:ascii="Times New Roman" w:hAnsi="Times New Roman" w:cs="Times New Roman"/>
          <w:sz w:val="28"/>
          <w:szCs w:val="28"/>
        </w:rPr>
        <w:t xml:space="preserve">и имущественных отношений </w:t>
      </w:r>
    </w:p>
    <w:p w:rsidR="001A4FC7" w:rsidRPr="001A4FC7" w:rsidRDefault="001A4FC7" w:rsidP="001A4FC7">
      <w:pPr>
        <w:autoSpaceDE w:val="0"/>
        <w:autoSpaceDN w:val="0"/>
        <w:adjustRightInd w:val="0"/>
        <w:spacing w:after="0" w:line="240" w:lineRule="auto"/>
        <w:ind w:right="-456"/>
        <w:jc w:val="both"/>
        <w:rPr>
          <w:rFonts w:ascii="Times New Roman" w:hAnsi="Times New Roman" w:cs="Times New Roman"/>
          <w:sz w:val="28"/>
          <w:szCs w:val="28"/>
        </w:rPr>
      </w:pPr>
      <w:r w:rsidRPr="001A4FC7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                                                                                 </w:t>
      </w:r>
      <w:r w:rsidRPr="001A4FC7">
        <w:rPr>
          <w:rFonts w:ascii="Times New Roman" w:hAnsi="Times New Roman" w:cs="Times New Roman"/>
          <w:sz w:val="28"/>
          <w:szCs w:val="28"/>
        </w:rPr>
        <w:tab/>
        <w:t xml:space="preserve">                     Е.Н. Грязева</w:t>
      </w:r>
    </w:p>
    <w:p w:rsidR="001A4FC7" w:rsidRPr="001A4FC7" w:rsidRDefault="001A4FC7" w:rsidP="001A4FC7">
      <w:pPr>
        <w:spacing w:after="0" w:line="240" w:lineRule="auto"/>
        <w:ind w:left="9923"/>
        <w:rPr>
          <w:rFonts w:ascii="Times New Roman" w:hAnsi="Times New Roman" w:cs="Times New Roman"/>
          <w:sz w:val="28"/>
          <w:szCs w:val="28"/>
        </w:rPr>
      </w:pPr>
    </w:p>
    <w:p w:rsidR="001A4FC7" w:rsidRPr="001A4FC7" w:rsidRDefault="001A4FC7" w:rsidP="001A4FC7">
      <w:pPr>
        <w:tabs>
          <w:tab w:val="left" w:pos="9923"/>
        </w:tabs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</w:p>
    <w:p w:rsidR="001A4FC7" w:rsidRPr="001A4FC7" w:rsidRDefault="001A4FC7" w:rsidP="001A4FC7">
      <w:pPr>
        <w:tabs>
          <w:tab w:val="left" w:pos="9923"/>
        </w:tabs>
        <w:spacing w:after="0" w:line="240" w:lineRule="auto"/>
        <w:ind w:left="9639"/>
        <w:rPr>
          <w:rFonts w:ascii="Times New Roman" w:hAnsi="Times New Roman" w:cs="Times New Roman"/>
          <w:sz w:val="24"/>
          <w:szCs w:val="24"/>
        </w:rPr>
      </w:pPr>
    </w:p>
    <w:p w:rsidR="001A4FC7" w:rsidRPr="001A4FC7" w:rsidRDefault="001A4FC7" w:rsidP="001A4FC7">
      <w:pPr>
        <w:tabs>
          <w:tab w:val="left" w:pos="9923"/>
        </w:tabs>
        <w:spacing w:after="0" w:line="240" w:lineRule="auto"/>
        <w:ind w:left="9639"/>
        <w:rPr>
          <w:rFonts w:ascii="Times New Roman" w:hAnsi="Times New Roman" w:cs="Times New Roman"/>
          <w:sz w:val="24"/>
          <w:szCs w:val="24"/>
        </w:rPr>
      </w:pPr>
    </w:p>
    <w:p w:rsidR="001A4FC7" w:rsidRPr="001A4FC7" w:rsidRDefault="001A4FC7" w:rsidP="001A4FC7">
      <w:pPr>
        <w:tabs>
          <w:tab w:val="left" w:pos="9923"/>
        </w:tabs>
        <w:spacing w:after="0" w:line="240" w:lineRule="auto"/>
        <w:ind w:left="9639"/>
        <w:rPr>
          <w:rFonts w:ascii="Times New Roman" w:hAnsi="Times New Roman" w:cs="Times New Roman"/>
          <w:sz w:val="24"/>
          <w:szCs w:val="24"/>
        </w:rPr>
      </w:pPr>
    </w:p>
    <w:p w:rsidR="00A53E4B" w:rsidRDefault="00A53E4B" w:rsidP="0090171F">
      <w:pPr>
        <w:spacing w:after="0" w:line="240" w:lineRule="auto"/>
        <w:ind w:left="9923"/>
        <w:rPr>
          <w:rFonts w:ascii="Times New Roman" w:hAnsi="Times New Roman" w:cs="Times New Roman"/>
          <w:sz w:val="28"/>
          <w:szCs w:val="28"/>
        </w:rPr>
      </w:pPr>
    </w:p>
    <w:p w:rsidR="00A53E4B" w:rsidRDefault="00A53E4B" w:rsidP="0090171F">
      <w:pPr>
        <w:spacing w:after="0" w:line="240" w:lineRule="auto"/>
        <w:ind w:left="9923"/>
        <w:rPr>
          <w:rFonts w:ascii="Times New Roman" w:hAnsi="Times New Roman" w:cs="Times New Roman"/>
          <w:sz w:val="28"/>
          <w:szCs w:val="28"/>
        </w:rPr>
      </w:pPr>
    </w:p>
    <w:p w:rsidR="00A53E4B" w:rsidRDefault="00A53E4B" w:rsidP="0090171F">
      <w:pPr>
        <w:spacing w:after="0" w:line="240" w:lineRule="auto"/>
        <w:ind w:left="9923"/>
        <w:rPr>
          <w:rFonts w:ascii="Times New Roman" w:hAnsi="Times New Roman" w:cs="Times New Roman"/>
          <w:sz w:val="28"/>
          <w:szCs w:val="28"/>
        </w:rPr>
      </w:pPr>
    </w:p>
    <w:p w:rsidR="00A53E4B" w:rsidRDefault="00A53E4B" w:rsidP="0090171F">
      <w:pPr>
        <w:spacing w:after="0" w:line="240" w:lineRule="auto"/>
        <w:ind w:left="9923"/>
        <w:rPr>
          <w:rFonts w:ascii="Times New Roman" w:hAnsi="Times New Roman" w:cs="Times New Roman"/>
          <w:sz w:val="28"/>
          <w:szCs w:val="28"/>
        </w:rPr>
      </w:pPr>
    </w:p>
    <w:p w:rsidR="00A53E4B" w:rsidRDefault="00A53E4B" w:rsidP="0090171F">
      <w:pPr>
        <w:spacing w:after="0" w:line="240" w:lineRule="auto"/>
        <w:ind w:left="9923"/>
        <w:rPr>
          <w:rFonts w:ascii="Times New Roman" w:hAnsi="Times New Roman" w:cs="Times New Roman"/>
          <w:sz w:val="28"/>
          <w:szCs w:val="28"/>
        </w:rPr>
      </w:pPr>
    </w:p>
    <w:p w:rsidR="00A53E4B" w:rsidRDefault="00A53E4B" w:rsidP="0090171F">
      <w:pPr>
        <w:spacing w:after="0" w:line="240" w:lineRule="auto"/>
        <w:ind w:left="9923"/>
        <w:rPr>
          <w:rFonts w:ascii="Times New Roman" w:hAnsi="Times New Roman" w:cs="Times New Roman"/>
          <w:sz w:val="28"/>
          <w:szCs w:val="28"/>
        </w:rPr>
      </w:pPr>
    </w:p>
    <w:p w:rsidR="00A53E4B" w:rsidRDefault="00A53E4B" w:rsidP="0090171F">
      <w:pPr>
        <w:spacing w:after="0" w:line="240" w:lineRule="auto"/>
        <w:ind w:left="9923"/>
        <w:rPr>
          <w:rFonts w:ascii="Times New Roman" w:hAnsi="Times New Roman" w:cs="Times New Roman"/>
          <w:sz w:val="28"/>
          <w:szCs w:val="28"/>
        </w:rPr>
      </w:pPr>
    </w:p>
    <w:p w:rsidR="00A53E4B" w:rsidRDefault="00A53E4B" w:rsidP="0090171F">
      <w:pPr>
        <w:spacing w:after="0" w:line="240" w:lineRule="auto"/>
        <w:ind w:left="9923"/>
        <w:rPr>
          <w:rFonts w:ascii="Times New Roman" w:hAnsi="Times New Roman" w:cs="Times New Roman"/>
          <w:sz w:val="28"/>
          <w:szCs w:val="28"/>
        </w:rPr>
      </w:pPr>
    </w:p>
    <w:p w:rsidR="00A53E4B" w:rsidRDefault="00A53E4B" w:rsidP="0090171F">
      <w:pPr>
        <w:spacing w:after="0" w:line="240" w:lineRule="auto"/>
        <w:ind w:left="9923"/>
        <w:rPr>
          <w:rFonts w:ascii="Times New Roman" w:hAnsi="Times New Roman" w:cs="Times New Roman"/>
          <w:sz w:val="28"/>
          <w:szCs w:val="28"/>
        </w:rPr>
      </w:pPr>
    </w:p>
    <w:p w:rsidR="00166BEE" w:rsidRPr="00065348" w:rsidRDefault="00166BEE" w:rsidP="0090171F">
      <w:pPr>
        <w:spacing w:after="0" w:line="240" w:lineRule="auto"/>
        <w:ind w:left="9923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0171F" w:rsidRPr="00065348">
        <w:rPr>
          <w:rFonts w:ascii="Times New Roman" w:hAnsi="Times New Roman" w:cs="Times New Roman"/>
          <w:sz w:val="28"/>
          <w:szCs w:val="28"/>
        </w:rPr>
        <w:t xml:space="preserve">№ </w:t>
      </w:r>
      <w:r w:rsidR="00821EA1" w:rsidRPr="00065348">
        <w:rPr>
          <w:rFonts w:ascii="Times New Roman" w:hAnsi="Times New Roman" w:cs="Times New Roman"/>
          <w:sz w:val="28"/>
          <w:szCs w:val="28"/>
        </w:rPr>
        <w:t>5</w:t>
      </w:r>
      <w:r w:rsidRPr="00065348">
        <w:rPr>
          <w:rFonts w:ascii="Times New Roman" w:hAnsi="Times New Roman" w:cs="Times New Roman"/>
          <w:sz w:val="28"/>
          <w:szCs w:val="28"/>
        </w:rPr>
        <w:t xml:space="preserve"> к муниципальной программ</w:t>
      </w:r>
      <w:r w:rsidR="00AE59DD" w:rsidRPr="00065348">
        <w:rPr>
          <w:rFonts w:ascii="Times New Roman" w:hAnsi="Times New Roman" w:cs="Times New Roman"/>
          <w:sz w:val="28"/>
          <w:szCs w:val="28"/>
        </w:rPr>
        <w:t>е</w:t>
      </w:r>
      <w:r w:rsidRPr="00065348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 </w:t>
      </w:r>
    </w:p>
    <w:p w:rsidR="00E20339" w:rsidRDefault="00E20339" w:rsidP="00E20339">
      <w:pPr>
        <w:tabs>
          <w:tab w:val="left" w:pos="9923"/>
        </w:tabs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</w:p>
    <w:p w:rsidR="00E20339" w:rsidRPr="00A53E4B" w:rsidRDefault="00E20339" w:rsidP="00E20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E4B">
        <w:rPr>
          <w:rFonts w:ascii="Times New Roman" w:hAnsi="Times New Roman" w:cs="Times New Roman"/>
          <w:sz w:val="28"/>
          <w:szCs w:val="28"/>
        </w:rPr>
        <w:t>Перечень мероприятий подпрограмм и отдельных мероприятий муниципальной программы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254"/>
        <w:gridCol w:w="1559"/>
        <w:gridCol w:w="1276"/>
        <w:gridCol w:w="1417"/>
        <w:gridCol w:w="2977"/>
        <w:gridCol w:w="1661"/>
        <w:gridCol w:w="2102"/>
      </w:tblGrid>
      <w:tr w:rsidR="00E20339" w:rsidRPr="00A53E4B" w:rsidTr="006115C8">
        <w:trPr>
          <w:trHeight w:val="392"/>
          <w:jc w:val="center"/>
        </w:trPr>
        <w:tc>
          <w:tcPr>
            <w:tcW w:w="540" w:type="dxa"/>
            <w:vMerge w:val="restart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54" w:type="dxa"/>
            <w:vMerge w:val="restart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мероприятия</w:t>
            </w:r>
          </w:p>
        </w:tc>
        <w:tc>
          <w:tcPr>
            <w:tcW w:w="2693" w:type="dxa"/>
            <w:gridSpan w:val="2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977" w:type="dxa"/>
            <w:vMerge w:val="restart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661" w:type="dxa"/>
            <w:vMerge w:val="restart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Последствия не реализации мероприятия</w:t>
            </w:r>
          </w:p>
        </w:tc>
        <w:tc>
          <w:tcPr>
            <w:tcW w:w="2102" w:type="dxa"/>
            <w:vMerge w:val="restart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подпрограммы)</w:t>
            </w:r>
          </w:p>
        </w:tc>
      </w:tr>
      <w:tr w:rsidR="00E20339" w:rsidRPr="00A53E4B" w:rsidTr="006115C8">
        <w:trPr>
          <w:trHeight w:val="691"/>
          <w:jc w:val="center"/>
        </w:trPr>
        <w:tc>
          <w:tcPr>
            <w:tcW w:w="540" w:type="dxa"/>
            <w:vMerge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  <w:vMerge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417" w:type="dxa"/>
            <w:tcBorders>
              <w:bottom w:val="nil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vMerge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  <w:vMerge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339" w:rsidRPr="00A53E4B" w:rsidTr="006115C8">
        <w:trPr>
          <w:trHeight w:val="322"/>
          <w:jc w:val="center"/>
        </w:trPr>
        <w:tc>
          <w:tcPr>
            <w:tcW w:w="540" w:type="dxa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4" w:type="dxa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bottom w:val="nil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nil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1" w:type="dxa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2" w:type="dxa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20339" w:rsidRPr="00A53E4B" w:rsidTr="006115C8">
        <w:trPr>
          <w:trHeight w:val="322"/>
          <w:jc w:val="center"/>
        </w:trPr>
        <w:tc>
          <w:tcPr>
            <w:tcW w:w="14786" w:type="dxa"/>
            <w:gridSpan w:val="8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Подпрограмма 1 «Обеспечение эффективного учета, управления и использования муниципального имущества»</w:t>
            </w:r>
          </w:p>
        </w:tc>
      </w:tr>
      <w:tr w:rsidR="00E20339" w:rsidRPr="00A53E4B" w:rsidTr="006115C8">
        <w:trPr>
          <w:trHeight w:val="4146"/>
          <w:jc w:val="center"/>
        </w:trPr>
        <w:tc>
          <w:tcPr>
            <w:tcW w:w="540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spacing w:after="0" w:line="240" w:lineRule="auto"/>
              <w:ind w:left="-142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- Мероприятие 1.1</w:t>
            </w:r>
          </w:p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 xml:space="preserve"> «Государственная регистрация права муниципальной собственности города Минусинска на объекты недвижимости» </w:t>
            </w:r>
          </w:p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3E4B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Мероприятие 1.2 </w:t>
            </w:r>
          </w:p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«Оценка недвижимости и регулирование отношений по муниципальной собственности». </w:t>
            </w:r>
          </w:p>
          <w:p w:rsidR="00E20339" w:rsidRPr="00A53E4B" w:rsidRDefault="00E20339" w:rsidP="006115C8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города Минусинска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Одним из важнейших условий эффективного управления муниципальной собственностью является </w:t>
            </w:r>
            <w:r w:rsidRPr="00A53E4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наличие правоустанавливающих и право подтверждающих документов, ведение единого, полного учета объектов муниципальной собственности,</w:t>
            </w:r>
          </w:p>
          <w:p w:rsidR="00E20339" w:rsidRPr="00A53E4B" w:rsidRDefault="00E20339" w:rsidP="006115C8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сохранность и целостность имущества, находящегося в муниципальной собственности;</w:t>
            </w: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Уменьшение доходов бюджета города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spacing w:after="0" w:line="240" w:lineRule="auto"/>
              <w:ind w:left="-142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20339" w:rsidRPr="00A53E4B" w:rsidTr="006115C8">
        <w:trPr>
          <w:trHeight w:val="469"/>
          <w:jc w:val="center"/>
        </w:trPr>
        <w:tc>
          <w:tcPr>
            <w:tcW w:w="540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Мероприятие 1.3</w:t>
            </w:r>
          </w:p>
          <w:p w:rsidR="00E20339" w:rsidRPr="00A53E4B" w:rsidRDefault="00E20339" w:rsidP="006115C8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9-4225)».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 Минусинска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spacing w:after="0" w:line="240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339" w:rsidRPr="00A53E4B" w:rsidTr="006115C8">
        <w:trPr>
          <w:trHeight w:val="469"/>
          <w:jc w:val="center"/>
        </w:trPr>
        <w:tc>
          <w:tcPr>
            <w:tcW w:w="540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spacing w:after="0" w:line="240" w:lineRule="auto"/>
              <w:ind w:left="7" w:righ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1.4 </w:t>
            </w:r>
          </w:p>
          <w:p w:rsidR="00E20339" w:rsidRPr="00A53E4B" w:rsidRDefault="00E20339" w:rsidP="0061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 xml:space="preserve">«Оплата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</w:t>
            </w:r>
            <w:r w:rsidRPr="00A53E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многоквартирных домах в доле муниципальных  жилых и нежилых помещений».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города Минусинска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spacing w:after="0" w:line="240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339" w:rsidRPr="00A53E4B" w:rsidTr="006115C8">
        <w:trPr>
          <w:trHeight w:val="469"/>
          <w:jc w:val="center"/>
        </w:trPr>
        <w:tc>
          <w:tcPr>
            <w:tcW w:w="540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Мероприятие 1.5</w:t>
            </w:r>
          </w:p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«Содержание имущества казны».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 Минусинска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spacing w:after="0" w:line="240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339" w:rsidRPr="00A53E4B" w:rsidTr="006115C8">
        <w:trPr>
          <w:trHeight w:val="469"/>
          <w:jc w:val="center"/>
        </w:trPr>
        <w:tc>
          <w:tcPr>
            <w:tcW w:w="540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Мероприятие 1.6</w:t>
            </w:r>
          </w:p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«Паспортизация дорог общего пользования».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 Минусинска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spacing w:after="0" w:line="240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339" w:rsidRPr="00A53E4B" w:rsidTr="006115C8">
        <w:trPr>
          <w:trHeight w:val="469"/>
          <w:jc w:val="center"/>
        </w:trPr>
        <w:tc>
          <w:tcPr>
            <w:tcW w:w="540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Мероприятие 1.7</w:t>
            </w:r>
          </w:p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«Выполнение работ по мониторингу состояния объектов культурного наследия в рамках подготовки празднования 200-летия города Минусинска».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 Минусинска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spacing w:after="0" w:line="240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339" w:rsidRPr="00A53E4B" w:rsidTr="006115C8">
        <w:trPr>
          <w:trHeight w:val="469"/>
          <w:jc w:val="center"/>
        </w:trPr>
        <w:tc>
          <w:tcPr>
            <w:tcW w:w="540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Мероприятие 1.8</w:t>
            </w:r>
          </w:p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«Проведение работ по сохранению объектов культурного наследия»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spacing w:after="0" w:line="240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339" w:rsidRPr="00A53E4B" w:rsidTr="006115C8">
        <w:trPr>
          <w:trHeight w:val="469"/>
          <w:jc w:val="center"/>
        </w:trPr>
        <w:tc>
          <w:tcPr>
            <w:tcW w:w="540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Мероприятие 1.9</w:t>
            </w:r>
          </w:p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«Проведение историко-культурной экспертизы объекта культурного наследия»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Админисрация города Минусинска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spacing w:after="0" w:line="240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E20339" w:rsidRPr="00A53E4B" w:rsidRDefault="00E20339" w:rsidP="006115C8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339" w:rsidRPr="00A53E4B" w:rsidTr="006115C8">
        <w:trPr>
          <w:trHeight w:val="289"/>
          <w:jc w:val="center"/>
        </w:trPr>
        <w:tc>
          <w:tcPr>
            <w:tcW w:w="14786" w:type="dxa"/>
            <w:gridSpan w:val="8"/>
            <w:tcBorders>
              <w:bottom w:val="single" w:sz="4" w:space="0" w:color="auto"/>
            </w:tcBorders>
            <w:vAlign w:val="center"/>
          </w:tcPr>
          <w:p w:rsidR="00E20339" w:rsidRPr="00A53E4B" w:rsidRDefault="00E20339" w:rsidP="006115C8">
            <w:pPr>
              <w:spacing w:after="0" w:line="240" w:lineRule="auto"/>
              <w:ind w:right="-81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Подпрограмма 2 «Земельно-имущественные отношения города Минусинска»</w:t>
            </w:r>
          </w:p>
        </w:tc>
      </w:tr>
      <w:tr w:rsidR="00E20339" w:rsidRPr="00A53E4B" w:rsidTr="006115C8">
        <w:trPr>
          <w:trHeight w:val="322"/>
          <w:jc w:val="center"/>
        </w:trPr>
        <w:tc>
          <w:tcPr>
            <w:tcW w:w="540" w:type="dxa"/>
          </w:tcPr>
          <w:p w:rsidR="00E20339" w:rsidRPr="00A53E4B" w:rsidRDefault="00E20339" w:rsidP="00611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4" w:type="dxa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Мероприятие 2.1.</w:t>
            </w:r>
          </w:p>
          <w:p w:rsidR="00E20339" w:rsidRPr="00A53E4B" w:rsidRDefault="00E20339" w:rsidP="0061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(оказание услуг) подведомственных </w:t>
            </w:r>
            <w:r w:rsidRPr="00A53E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учреждений</w:t>
            </w:r>
          </w:p>
        </w:tc>
        <w:tc>
          <w:tcPr>
            <w:tcW w:w="1559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города Минусинска</w:t>
            </w:r>
          </w:p>
        </w:tc>
        <w:tc>
          <w:tcPr>
            <w:tcW w:w="1276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1417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977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</w:tcPr>
          <w:p w:rsidR="00E20339" w:rsidRPr="00A53E4B" w:rsidRDefault="00E20339" w:rsidP="00611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20339" w:rsidRPr="00A53E4B" w:rsidTr="006115C8">
        <w:trPr>
          <w:trHeight w:val="322"/>
          <w:jc w:val="center"/>
        </w:trPr>
        <w:tc>
          <w:tcPr>
            <w:tcW w:w="540" w:type="dxa"/>
          </w:tcPr>
          <w:p w:rsidR="00E20339" w:rsidRPr="00A53E4B" w:rsidRDefault="00E20339" w:rsidP="00611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Мероприятие 2.2.</w:t>
            </w:r>
            <w:r w:rsidRPr="00A53E4B">
              <w:rPr>
                <w:rFonts w:ascii="Times New Roman" w:hAnsi="Times New Roman" w:cs="Times New Roman"/>
              </w:rPr>
              <w:t xml:space="preserve"> </w:t>
            </w:r>
          </w:p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Выполнение работ, необходимых для подготовки документов на земельные участки, расположенные на территории города Минусинска</w:t>
            </w:r>
          </w:p>
        </w:tc>
        <w:tc>
          <w:tcPr>
            <w:tcW w:w="1559" w:type="dxa"/>
            <w:vAlign w:val="center"/>
          </w:tcPr>
          <w:p w:rsidR="00E20339" w:rsidRPr="00A53E4B" w:rsidRDefault="00E20339" w:rsidP="0061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1276" w:type="dxa"/>
            <w:vAlign w:val="center"/>
          </w:tcPr>
          <w:p w:rsidR="00E20339" w:rsidRPr="00A53E4B" w:rsidRDefault="00E20339" w:rsidP="00611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1417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977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земельных участков, документы на которые оформлены в соответствии с действующим законодательством</w:t>
            </w:r>
          </w:p>
        </w:tc>
        <w:tc>
          <w:tcPr>
            <w:tcW w:w="1661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102" w:type="dxa"/>
          </w:tcPr>
          <w:p w:rsidR="00E20339" w:rsidRPr="00A53E4B" w:rsidRDefault="00E20339" w:rsidP="00611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339" w:rsidRPr="00A53E4B" w:rsidTr="006115C8">
        <w:trPr>
          <w:trHeight w:val="322"/>
          <w:jc w:val="center"/>
        </w:trPr>
        <w:tc>
          <w:tcPr>
            <w:tcW w:w="540" w:type="dxa"/>
          </w:tcPr>
          <w:p w:rsidR="00E20339" w:rsidRPr="00A53E4B" w:rsidRDefault="00E20339" w:rsidP="00611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Мероприятие 2.3.</w:t>
            </w:r>
          </w:p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Выполнение работ, необходимых для выдачи ордеров на проведение земляных работ и контроля за их выполнением</w:t>
            </w:r>
          </w:p>
        </w:tc>
        <w:tc>
          <w:tcPr>
            <w:tcW w:w="1559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1276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1417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977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Осуществление земляных работ с соблюдением требований действующего законодательства</w:t>
            </w:r>
          </w:p>
        </w:tc>
        <w:tc>
          <w:tcPr>
            <w:tcW w:w="1661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102" w:type="dxa"/>
          </w:tcPr>
          <w:p w:rsidR="00E20339" w:rsidRPr="00A53E4B" w:rsidRDefault="00E20339" w:rsidP="00611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339" w:rsidRPr="00A53E4B" w:rsidTr="006115C8">
        <w:trPr>
          <w:trHeight w:val="322"/>
          <w:jc w:val="center"/>
        </w:trPr>
        <w:tc>
          <w:tcPr>
            <w:tcW w:w="540" w:type="dxa"/>
          </w:tcPr>
          <w:p w:rsidR="00E20339" w:rsidRPr="00A53E4B" w:rsidRDefault="00E20339" w:rsidP="00611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Мероприятие 2.4.</w:t>
            </w:r>
          </w:p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</w:t>
            </w:r>
          </w:p>
        </w:tc>
        <w:tc>
          <w:tcPr>
            <w:tcW w:w="1559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1276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417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977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Проведение оценки земельных участков и проведение аукционов по предоставлению земельных участков</w:t>
            </w:r>
          </w:p>
        </w:tc>
        <w:tc>
          <w:tcPr>
            <w:tcW w:w="1661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102" w:type="dxa"/>
          </w:tcPr>
          <w:p w:rsidR="00E20339" w:rsidRPr="00A53E4B" w:rsidRDefault="00E20339" w:rsidP="00611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339" w:rsidRPr="00A53E4B" w:rsidTr="006115C8">
        <w:trPr>
          <w:trHeight w:val="322"/>
          <w:jc w:val="center"/>
        </w:trPr>
        <w:tc>
          <w:tcPr>
            <w:tcW w:w="14786" w:type="dxa"/>
            <w:gridSpan w:val="8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Подпрограмма 3 «Развитие инфраструктуры муниципального образования город Минусинск»</w:t>
            </w:r>
          </w:p>
        </w:tc>
      </w:tr>
      <w:tr w:rsidR="00E20339" w:rsidRPr="00A53E4B" w:rsidTr="006115C8">
        <w:trPr>
          <w:trHeight w:val="322"/>
          <w:jc w:val="center"/>
        </w:trPr>
        <w:tc>
          <w:tcPr>
            <w:tcW w:w="540" w:type="dxa"/>
          </w:tcPr>
          <w:p w:rsidR="00E20339" w:rsidRPr="00A53E4B" w:rsidRDefault="00E20339" w:rsidP="00611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4" w:type="dxa"/>
          </w:tcPr>
          <w:p w:rsidR="00E20339" w:rsidRPr="00A53E4B" w:rsidRDefault="00E20339" w:rsidP="00611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Мероприятие 3.1</w:t>
            </w:r>
          </w:p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 xml:space="preserve">«Модернизация материально-технической базы муниципального образования город </w:t>
            </w:r>
            <w:r w:rsidRPr="00A53E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Минусинск»</w:t>
            </w:r>
          </w:p>
        </w:tc>
        <w:tc>
          <w:tcPr>
            <w:tcW w:w="1559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города Минусинска</w:t>
            </w:r>
          </w:p>
        </w:tc>
        <w:tc>
          <w:tcPr>
            <w:tcW w:w="1276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1417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977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Обновление основных фондов муниципального образования</w:t>
            </w:r>
          </w:p>
        </w:tc>
        <w:tc>
          <w:tcPr>
            <w:tcW w:w="1661" w:type="dxa"/>
            <w:vAlign w:val="center"/>
          </w:tcPr>
          <w:p w:rsidR="00E20339" w:rsidRPr="00A53E4B" w:rsidRDefault="00E20339" w:rsidP="006115C8">
            <w:pPr>
              <w:spacing w:line="240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102" w:type="dxa"/>
          </w:tcPr>
          <w:p w:rsidR="00E20339" w:rsidRPr="00A53E4B" w:rsidRDefault="00E20339" w:rsidP="00611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20339" w:rsidRPr="00A53E4B" w:rsidTr="006115C8">
        <w:trPr>
          <w:trHeight w:val="322"/>
          <w:jc w:val="center"/>
        </w:trPr>
        <w:tc>
          <w:tcPr>
            <w:tcW w:w="540" w:type="dxa"/>
          </w:tcPr>
          <w:p w:rsidR="00E20339" w:rsidRPr="00A53E4B" w:rsidRDefault="00E20339" w:rsidP="00611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4" w:type="dxa"/>
          </w:tcPr>
          <w:p w:rsidR="00E20339" w:rsidRPr="00A53E4B" w:rsidRDefault="00E20339" w:rsidP="00611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Мероприятие 3.2</w:t>
            </w:r>
          </w:p>
          <w:p w:rsidR="00E20339" w:rsidRPr="00A53E4B" w:rsidRDefault="00E20339" w:rsidP="00611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«Предоставление субсидии муниципальному унитарному предприятию "Рынок Заречный" на приобретение объектов недвижимого имущества в муниципальную собственность»</w:t>
            </w:r>
          </w:p>
        </w:tc>
        <w:tc>
          <w:tcPr>
            <w:tcW w:w="1559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1276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7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977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C339F">
              <w:rPr>
                <w:rFonts w:ascii="Times New Roman" w:hAnsi="Times New Roman" w:cs="Times New Roman"/>
                <w:sz w:val="24"/>
                <w:szCs w:val="24"/>
              </w:rPr>
              <w:t xml:space="preserve">риобретение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нежилого помещения</w:t>
            </w:r>
            <w:r w:rsidRPr="00EC339F"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муниципальную собственность</w:t>
            </w:r>
          </w:p>
        </w:tc>
        <w:tc>
          <w:tcPr>
            <w:tcW w:w="1661" w:type="dxa"/>
            <w:vAlign w:val="center"/>
          </w:tcPr>
          <w:p w:rsidR="00E20339" w:rsidRPr="00A53E4B" w:rsidRDefault="00E20339" w:rsidP="006115C8">
            <w:pPr>
              <w:spacing w:line="240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102" w:type="dxa"/>
          </w:tcPr>
          <w:p w:rsidR="00E20339" w:rsidRPr="00A53E4B" w:rsidRDefault="00E20339" w:rsidP="00611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E4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20339" w:rsidRPr="00A53E4B" w:rsidTr="006115C8">
        <w:trPr>
          <w:trHeight w:val="322"/>
          <w:jc w:val="center"/>
        </w:trPr>
        <w:tc>
          <w:tcPr>
            <w:tcW w:w="540" w:type="dxa"/>
          </w:tcPr>
          <w:p w:rsidR="00E20339" w:rsidRPr="00A53E4B" w:rsidRDefault="00E20339" w:rsidP="00611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54" w:type="dxa"/>
          </w:tcPr>
          <w:p w:rsidR="00E20339" w:rsidRDefault="00E20339" w:rsidP="00611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3.3</w:t>
            </w:r>
          </w:p>
          <w:p w:rsidR="00E20339" w:rsidRPr="00A53E4B" w:rsidRDefault="00E20339" w:rsidP="00611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«Приобретение и установка праздничной иллюминации»</w:t>
            </w:r>
          </w:p>
        </w:tc>
        <w:tc>
          <w:tcPr>
            <w:tcW w:w="1559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1276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7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977" w:type="dxa"/>
            <w:vAlign w:val="center"/>
          </w:tcPr>
          <w:p w:rsidR="00E20339" w:rsidRPr="00A53E4B" w:rsidRDefault="00E20339" w:rsidP="00611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праздничной иллюминации, которая выполнена из конструкций консольного типа с заполнением пространства консоли светодиодной лентой (световые консоли).</w:t>
            </w:r>
          </w:p>
        </w:tc>
        <w:tc>
          <w:tcPr>
            <w:tcW w:w="1661" w:type="dxa"/>
            <w:vAlign w:val="center"/>
          </w:tcPr>
          <w:p w:rsidR="00E20339" w:rsidRPr="00A53E4B" w:rsidRDefault="00E20339" w:rsidP="006115C8">
            <w:pPr>
              <w:spacing w:line="240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102" w:type="dxa"/>
          </w:tcPr>
          <w:p w:rsidR="00E20339" w:rsidRPr="00A53E4B" w:rsidRDefault="00E20339" w:rsidP="00611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:rsidR="00A53E4B" w:rsidRPr="00A53E4B" w:rsidRDefault="00A53E4B" w:rsidP="00A53E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3E4B" w:rsidRPr="00A53E4B" w:rsidRDefault="00A53E4B" w:rsidP="00A53E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3E4B">
        <w:rPr>
          <w:rFonts w:ascii="Times New Roman" w:hAnsi="Times New Roman" w:cs="Times New Roman"/>
          <w:sz w:val="28"/>
          <w:szCs w:val="28"/>
        </w:rPr>
        <w:t>Руководитель управления экономики и</w:t>
      </w:r>
    </w:p>
    <w:p w:rsidR="00A53E4B" w:rsidRPr="00A53E4B" w:rsidRDefault="00A53E4B" w:rsidP="00A53E4B">
      <w:pPr>
        <w:spacing w:after="0" w:line="240" w:lineRule="auto"/>
        <w:ind w:right="-172"/>
        <w:rPr>
          <w:rFonts w:ascii="Times New Roman" w:hAnsi="Times New Roman" w:cs="Times New Roman"/>
        </w:rPr>
      </w:pPr>
      <w:r w:rsidRPr="00A53E4B">
        <w:rPr>
          <w:rFonts w:ascii="Times New Roman" w:hAnsi="Times New Roman" w:cs="Times New Roman"/>
          <w:sz w:val="28"/>
          <w:szCs w:val="28"/>
        </w:rPr>
        <w:t xml:space="preserve">имущественных отношений администрации города Минусинска       </w:t>
      </w:r>
      <w:r w:rsidRPr="00A53E4B">
        <w:rPr>
          <w:rFonts w:ascii="Times New Roman" w:hAnsi="Times New Roman" w:cs="Times New Roman"/>
          <w:sz w:val="28"/>
          <w:szCs w:val="28"/>
        </w:rPr>
        <w:tab/>
      </w:r>
      <w:r w:rsidRPr="00A53E4B">
        <w:rPr>
          <w:rFonts w:ascii="Times New Roman" w:hAnsi="Times New Roman" w:cs="Times New Roman"/>
          <w:sz w:val="28"/>
          <w:szCs w:val="28"/>
        </w:rPr>
        <w:tab/>
      </w:r>
      <w:r w:rsidRPr="00A53E4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Е.Н. Грязева</w:t>
      </w:r>
      <w:r w:rsidRPr="00A53E4B">
        <w:rPr>
          <w:rFonts w:ascii="Times New Roman" w:hAnsi="Times New Roman" w:cs="Times New Roman"/>
        </w:rPr>
        <w:t xml:space="preserve">                                     </w:t>
      </w:r>
    </w:p>
    <w:p w:rsidR="00A53E4B" w:rsidRPr="00A53E4B" w:rsidRDefault="00A53E4B" w:rsidP="00A53E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3E4B">
        <w:rPr>
          <w:rFonts w:ascii="Times New Roman" w:hAnsi="Times New Roman" w:cs="Times New Roman"/>
          <w:sz w:val="28"/>
          <w:szCs w:val="28"/>
        </w:rPr>
        <w:br w:type="page"/>
      </w:r>
    </w:p>
    <w:p w:rsidR="00306FCC" w:rsidRPr="00047574" w:rsidRDefault="00306FCC" w:rsidP="00306FCC">
      <w:pPr>
        <w:tabs>
          <w:tab w:val="left" w:pos="9498"/>
        </w:tabs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  <w:r w:rsidRPr="0004757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85BA0" w:rsidRPr="00047574">
        <w:rPr>
          <w:rFonts w:ascii="Times New Roman" w:hAnsi="Times New Roman" w:cs="Times New Roman"/>
          <w:sz w:val="28"/>
          <w:szCs w:val="28"/>
        </w:rPr>
        <w:t xml:space="preserve">№ </w:t>
      </w:r>
      <w:r w:rsidR="00821EA1" w:rsidRPr="00047574">
        <w:rPr>
          <w:rFonts w:ascii="Times New Roman" w:hAnsi="Times New Roman" w:cs="Times New Roman"/>
          <w:sz w:val="28"/>
          <w:szCs w:val="28"/>
        </w:rPr>
        <w:t>6</w:t>
      </w:r>
      <w:r w:rsidRPr="00047574">
        <w:rPr>
          <w:rFonts w:ascii="Times New Roman" w:hAnsi="Times New Roman" w:cs="Times New Roman"/>
          <w:sz w:val="28"/>
          <w:szCs w:val="28"/>
        </w:rPr>
        <w:t xml:space="preserve"> к муниципальной программ</w:t>
      </w:r>
      <w:r w:rsidR="00AE59DD" w:rsidRPr="00047574">
        <w:rPr>
          <w:rFonts w:ascii="Times New Roman" w:hAnsi="Times New Roman" w:cs="Times New Roman"/>
          <w:sz w:val="28"/>
          <w:szCs w:val="28"/>
        </w:rPr>
        <w:t>е</w:t>
      </w:r>
      <w:r w:rsidRPr="00047574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 </w:t>
      </w:r>
    </w:p>
    <w:p w:rsidR="00306FCC" w:rsidRPr="00047574" w:rsidRDefault="00306FCC" w:rsidP="00306FCC">
      <w:pPr>
        <w:spacing w:after="0"/>
        <w:ind w:hanging="567"/>
        <w:rPr>
          <w:rFonts w:ascii="Times New Roman" w:hAnsi="Times New Roman" w:cs="Times New Roman"/>
          <w:kern w:val="2"/>
          <w:sz w:val="28"/>
          <w:szCs w:val="28"/>
        </w:rPr>
      </w:pPr>
    </w:p>
    <w:p w:rsidR="00306FCC" w:rsidRPr="00047574" w:rsidRDefault="00306FCC" w:rsidP="00306FCC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47574">
        <w:rPr>
          <w:rFonts w:ascii="Times New Roman" w:hAnsi="Times New Roman" w:cs="Times New Roman"/>
          <w:bCs/>
          <w:sz w:val="28"/>
          <w:szCs w:val="28"/>
        </w:rPr>
        <w:t>Перечень нормативных правовых актов администрации города, необходимые для реализации мероприятий программы, подпрограммы</w:t>
      </w:r>
      <w:r w:rsidRPr="0004757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06FCC" w:rsidRPr="00047574" w:rsidRDefault="00306FCC" w:rsidP="00306FC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8"/>
        <w:gridCol w:w="2907"/>
        <w:gridCol w:w="7045"/>
        <w:gridCol w:w="2265"/>
        <w:gridCol w:w="2177"/>
      </w:tblGrid>
      <w:tr w:rsidR="00306FCC" w:rsidRPr="00047574" w:rsidTr="006E0E9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047574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left="-108" w:right="-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47574">
              <w:rPr>
                <w:rFonts w:ascii="Times New Roman" w:hAnsi="Times New Roman" w:cs="Times New Roman"/>
                <w:sz w:val="24"/>
                <w:szCs w:val="24"/>
              </w:rPr>
              <w:t>№,          п/п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047574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left="-108" w:right="-2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47574">
              <w:rPr>
                <w:rFonts w:ascii="Times New Roman" w:hAnsi="Times New Roman" w:cs="Times New Roman"/>
                <w:sz w:val="24"/>
                <w:szCs w:val="24"/>
              </w:rPr>
              <w:t>Наименование нормативного правового акта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047574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47574">
              <w:rPr>
                <w:rFonts w:ascii="Times New Roman" w:hAnsi="Times New Roman" w:cs="Times New Roman"/>
                <w:sz w:val="24"/>
                <w:szCs w:val="24"/>
              </w:rPr>
              <w:t>Предмет регулирования, основное содержание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047574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4757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и соисполнители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047574" w:rsidRDefault="00306FCC" w:rsidP="00306FCC">
            <w:pPr>
              <w:widowControl w:val="0"/>
              <w:tabs>
                <w:tab w:val="left" w:pos="2301"/>
              </w:tabs>
              <w:suppressAutoHyphens/>
              <w:spacing w:after="0"/>
              <w:ind w:right="-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47574">
              <w:rPr>
                <w:rFonts w:ascii="Times New Roman" w:hAnsi="Times New Roman" w:cs="Times New Roman"/>
                <w:sz w:val="24"/>
                <w:szCs w:val="24"/>
              </w:rPr>
              <w:t>Ожидаемые сроки принятия (год, квартал)</w:t>
            </w:r>
          </w:p>
        </w:tc>
      </w:tr>
      <w:tr w:rsidR="00306FCC" w:rsidRPr="00047574" w:rsidTr="006E0E9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047574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475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047574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475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047574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475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047574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475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047574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475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06FCC" w:rsidRPr="00047574" w:rsidTr="006E0E9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047574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475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047574" w:rsidRDefault="00306FCC" w:rsidP="00306FCC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47574">
              <w:rPr>
                <w:rFonts w:ascii="Times New Roman" w:hAnsi="Times New Roman" w:cs="Times New Roman"/>
                <w:sz w:val="24"/>
                <w:szCs w:val="24"/>
              </w:rPr>
              <w:t>Постановление  Администрации города Минусинска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047574" w:rsidRDefault="00306FCC" w:rsidP="00306FCC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47574"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принятия решений о разработке муниципальных программ муниципального образования город Минусинск, их формирование и реализация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047574" w:rsidRDefault="00306FCC" w:rsidP="00306FCC">
            <w:pPr>
              <w:widowControl w:val="0"/>
              <w:tabs>
                <w:tab w:val="left" w:pos="2619"/>
              </w:tabs>
              <w:suppressAutoHyphens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47574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047574" w:rsidRDefault="00306FCC" w:rsidP="00306FCC">
            <w:pPr>
              <w:widowControl w:val="0"/>
              <w:tabs>
                <w:tab w:val="left" w:pos="2430"/>
              </w:tabs>
              <w:suppressAutoHyphens/>
              <w:spacing w:after="0"/>
              <w:ind w:left="-108" w:right="-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47574">
              <w:rPr>
                <w:rFonts w:ascii="Times New Roman" w:hAnsi="Times New Roman" w:cs="Times New Roman"/>
                <w:sz w:val="24"/>
                <w:szCs w:val="24"/>
              </w:rPr>
              <w:t>31.07.2013                     № АГ-1346-п</w:t>
            </w:r>
          </w:p>
        </w:tc>
      </w:tr>
      <w:tr w:rsidR="00306FCC" w:rsidRPr="00047574" w:rsidTr="006E0E9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047574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475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047574" w:rsidRDefault="00306FCC" w:rsidP="00306FCC">
            <w:pPr>
              <w:widowControl w:val="0"/>
              <w:tabs>
                <w:tab w:val="left" w:pos="3016"/>
              </w:tabs>
              <w:suppressAutoHyphens/>
              <w:spacing w:after="0"/>
              <w:ind w:right="-5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47574">
              <w:rPr>
                <w:rFonts w:ascii="Times New Roman" w:hAnsi="Times New Roman" w:cs="Times New Roman"/>
                <w:sz w:val="24"/>
                <w:szCs w:val="24"/>
              </w:rPr>
              <w:t>Постановление  Администрации города Минусинска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047574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47574">
              <w:rPr>
                <w:rFonts w:ascii="Times New Roman" w:hAnsi="Times New Roman" w:cs="Times New Roman"/>
                <w:sz w:val="24"/>
                <w:szCs w:val="24"/>
              </w:rPr>
              <w:t>Об утверждении перечня муниципальных программ муниципального образования город Минусинск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047574" w:rsidRDefault="00306FCC" w:rsidP="00306FCC">
            <w:pPr>
              <w:widowControl w:val="0"/>
              <w:tabs>
                <w:tab w:val="left" w:pos="2619"/>
              </w:tabs>
              <w:suppressAutoHyphens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47574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047574" w:rsidRDefault="00306FCC" w:rsidP="00306FCC">
            <w:pPr>
              <w:widowControl w:val="0"/>
              <w:tabs>
                <w:tab w:val="left" w:pos="2430"/>
              </w:tabs>
              <w:suppressAutoHyphens/>
              <w:spacing w:after="0"/>
              <w:ind w:left="-108" w:right="-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47574">
              <w:rPr>
                <w:rFonts w:ascii="Times New Roman" w:hAnsi="Times New Roman" w:cs="Times New Roman"/>
                <w:sz w:val="24"/>
                <w:szCs w:val="24"/>
              </w:rPr>
              <w:t>30.08.2013                         № АГ-1544-п</w:t>
            </w:r>
          </w:p>
        </w:tc>
      </w:tr>
    </w:tbl>
    <w:p w:rsidR="00306FCC" w:rsidRPr="00047574" w:rsidRDefault="00306FCC" w:rsidP="00306F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6FCC" w:rsidRPr="00047574" w:rsidRDefault="00306FCC" w:rsidP="00547B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7574">
        <w:rPr>
          <w:rFonts w:ascii="Times New Roman" w:hAnsi="Times New Roman" w:cs="Times New Roman"/>
          <w:sz w:val="28"/>
          <w:szCs w:val="28"/>
        </w:rPr>
        <w:t>Руководитель управления экономики и</w:t>
      </w:r>
    </w:p>
    <w:p w:rsidR="00306FCC" w:rsidRPr="00047574" w:rsidRDefault="00306FCC" w:rsidP="00547B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7574">
        <w:rPr>
          <w:rFonts w:ascii="Times New Roman" w:hAnsi="Times New Roman" w:cs="Times New Roman"/>
          <w:sz w:val="28"/>
          <w:szCs w:val="28"/>
        </w:rPr>
        <w:t xml:space="preserve">имущественных отношений </w:t>
      </w:r>
    </w:p>
    <w:p w:rsidR="00306FCC" w:rsidRPr="00065348" w:rsidRDefault="00306FCC" w:rsidP="00547BD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47574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</w:t>
      </w:r>
      <w:r w:rsidRPr="00047574">
        <w:rPr>
          <w:rFonts w:ascii="Times New Roman" w:hAnsi="Times New Roman" w:cs="Times New Roman"/>
          <w:sz w:val="28"/>
          <w:szCs w:val="28"/>
        </w:rPr>
        <w:tab/>
      </w:r>
      <w:r w:rsidRPr="00047574">
        <w:rPr>
          <w:rFonts w:ascii="Times New Roman" w:hAnsi="Times New Roman" w:cs="Times New Roman"/>
          <w:sz w:val="28"/>
          <w:szCs w:val="28"/>
        </w:rPr>
        <w:tab/>
      </w:r>
      <w:r w:rsidRPr="00047574">
        <w:rPr>
          <w:rFonts w:ascii="Times New Roman" w:hAnsi="Times New Roman" w:cs="Times New Roman"/>
          <w:sz w:val="28"/>
          <w:szCs w:val="28"/>
        </w:rPr>
        <w:tab/>
      </w:r>
      <w:r w:rsidRPr="00047574">
        <w:rPr>
          <w:rFonts w:ascii="Times New Roman" w:hAnsi="Times New Roman" w:cs="Times New Roman"/>
          <w:sz w:val="28"/>
          <w:szCs w:val="28"/>
        </w:rPr>
        <w:tab/>
      </w:r>
      <w:r w:rsidRPr="00047574">
        <w:rPr>
          <w:rFonts w:ascii="Times New Roman" w:hAnsi="Times New Roman" w:cs="Times New Roman"/>
          <w:sz w:val="28"/>
          <w:szCs w:val="28"/>
        </w:rPr>
        <w:tab/>
      </w:r>
      <w:r w:rsidRPr="00047574">
        <w:rPr>
          <w:rFonts w:ascii="Times New Roman" w:hAnsi="Times New Roman" w:cs="Times New Roman"/>
          <w:sz w:val="28"/>
          <w:szCs w:val="28"/>
        </w:rPr>
        <w:tab/>
      </w:r>
      <w:r w:rsidR="001F4287" w:rsidRPr="001F4287">
        <w:rPr>
          <w:rFonts w:ascii="Times New Roman" w:hAnsi="Times New Roman" w:cs="Times New Roman"/>
          <w:sz w:val="28"/>
          <w:szCs w:val="28"/>
        </w:rPr>
        <w:t>подпись</w:t>
      </w:r>
      <w:r w:rsidRPr="00047574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31218D" w:rsidRPr="0004757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47574">
        <w:rPr>
          <w:rFonts w:ascii="Times New Roman" w:hAnsi="Times New Roman" w:cs="Times New Roman"/>
          <w:sz w:val="28"/>
          <w:szCs w:val="28"/>
        </w:rPr>
        <w:t xml:space="preserve">    Е.Н. Грязева</w:t>
      </w:r>
    </w:p>
    <w:p w:rsidR="00306FCC" w:rsidRDefault="00306F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br w:type="page"/>
      </w:r>
    </w:p>
    <w:p w:rsidR="00A53E4B" w:rsidRPr="00047574" w:rsidRDefault="00A53E4B" w:rsidP="00A53E4B">
      <w:pPr>
        <w:tabs>
          <w:tab w:val="left" w:pos="9498"/>
        </w:tabs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  <w:r w:rsidRPr="00047574">
        <w:rPr>
          <w:rFonts w:ascii="Times New Roman" w:hAnsi="Times New Roman" w:cs="Times New Roman"/>
          <w:sz w:val="28"/>
          <w:szCs w:val="28"/>
        </w:rPr>
        <w:lastRenderedPageBreak/>
        <w:t>Приложение № 6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47574">
        <w:rPr>
          <w:rFonts w:ascii="Times New Roman" w:hAnsi="Times New Roman" w:cs="Times New Roman"/>
          <w:sz w:val="28"/>
          <w:szCs w:val="28"/>
        </w:rPr>
        <w:t xml:space="preserve"> к муниципальной программе «Эффективное управление муниципальным имуществом города Минусинска» </w:t>
      </w:r>
    </w:p>
    <w:p w:rsidR="00A53E4B" w:rsidRDefault="00A53E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3E4B" w:rsidRDefault="00A53E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3E4B" w:rsidRDefault="00A53E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3E4B" w:rsidRPr="00A53E4B" w:rsidRDefault="00A53E4B" w:rsidP="00A53E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en-US"/>
        </w:rPr>
      </w:pPr>
      <w:r w:rsidRPr="00A53E4B">
        <w:rPr>
          <w:rFonts w:ascii="Times New Roman" w:eastAsia="Calibri" w:hAnsi="Times New Roman" w:cs="Times New Roman"/>
          <w:b/>
          <w:bCs/>
          <w:lang w:eastAsia="en-US"/>
        </w:rPr>
        <w:t>ПЕРЕЧЕНЬ</w:t>
      </w:r>
    </w:p>
    <w:p w:rsidR="00A53E4B" w:rsidRPr="00A53E4B" w:rsidRDefault="00A53E4B" w:rsidP="00A53E4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lang w:eastAsia="en-US"/>
        </w:rPr>
      </w:pPr>
      <w:r w:rsidRPr="00A53E4B">
        <w:rPr>
          <w:rFonts w:ascii="Times New Roman" w:eastAsia="Calibri" w:hAnsi="Times New Roman" w:cs="Times New Roman"/>
          <w:bCs/>
          <w:lang w:eastAsia="en-US"/>
        </w:rPr>
        <w:t>объектов муниципальной собственности, финансовое обеспечение которых планируется осуществить за счет бюджетных инвестиций, за счет субсидий муниципальным бюджетным и муниципальным автономным учреждениям, муниципальным унитарным предприятиям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собственность, на очередной финансовый год (за счет вех источников финансирования)</w:t>
      </w:r>
    </w:p>
    <w:p w:rsidR="00A53E4B" w:rsidRPr="00A53E4B" w:rsidRDefault="00A53E4B" w:rsidP="00A53E4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lang w:eastAsia="en-US"/>
        </w:rPr>
      </w:pPr>
      <w:r w:rsidRPr="00A53E4B">
        <w:rPr>
          <w:rFonts w:ascii="Times New Roman" w:eastAsia="Calibri" w:hAnsi="Times New Roman" w:cs="Times New Roman"/>
          <w:bCs/>
          <w:lang w:eastAsia="en-US"/>
        </w:rPr>
        <w:t xml:space="preserve">  </w:t>
      </w:r>
    </w:p>
    <w:p w:rsidR="00A53E4B" w:rsidRPr="00A53E4B" w:rsidRDefault="00A53E4B" w:rsidP="00A53E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A53E4B">
        <w:rPr>
          <w:rFonts w:ascii="Times New Roman" w:eastAsia="Calibri" w:hAnsi="Times New Roman" w:cs="Times New Roman"/>
          <w:lang w:eastAsia="en-US"/>
        </w:rPr>
        <w:t>(тыс. рублей)</w:t>
      </w:r>
    </w:p>
    <w:tbl>
      <w:tblPr>
        <w:tblStyle w:val="afc"/>
        <w:tblW w:w="5306" w:type="pct"/>
        <w:tblInd w:w="-289" w:type="dxa"/>
        <w:tblLook w:val="04A0" w:firstRow="1" w:lastRow="0" w:firstColumn="1" w:lastColumn="0" w:noHBand="0" w:noVBand="1"/>
      </w:tblPr>
      <w:tblGrid>
        <w:gridCol w:w="992"/>
        <w:gridCol w:w="4911"/>
        <w:gridCol w:w="2015"/>
        <w:gridCol w:w="2592"/>
        <w:gridCol w:w="2448"/>
        <w:gridCol w:w="2733"/>
      </w:tblGrid>
      <w:tr w:rsidR="00A53E4B" w:rsidRPr="00A53E4B" w:rsidTr="004A449D">
        <w:tc>
          <w:tcPr>
            <w:tcW w:w="316" w:type="pct"/>
            <w:vMerge w:val="restart"/>
          </w:tcPr>
          <w:p w:rsidR="00A53E4B" w:rsidRPr="00A53E4B" w:rsidRDefault="00A53E4B" w:rsidP="00A53E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№</w:t>
            </w:r>
          </w:p>
          <w:p w:rsidR="00A53E4B" w:rsidRPr="00A53E4B" w:rsidRDefault="00A53E4B" w:rsidP="00A53E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565" w:type="pct"/>
            <w:vMerge w:val="restart"/>
          </w:tcPr>
          <w:p w:rsidR="00A53E4B" w:rsidRPr="00A53E4B" w:rsidRDefault="00A53E4B" w:rsidP="00A53E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Наименование</w:t>
            </w:r>
          </w:p>
          <w:p w:rsidR="00A53E4B" w:rsidRPr="00A53E4B" w:rsidRDefault="00A53E4B" w:rsidP="00A53E4B">
            <w:pPr>
              <w:spacing w:after="0" w:line="240" w:lineRule="auto"/>
              <w:ind w:right="-89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объекта</w:t>
            </w:r>
          </w:p>
        </w:tc>
        <w:tc>
          <w:tcPr>
            <w:tcW w:w="3119" w:type="pct"/>
            <w:gridSpan w:val="4"/>
          </w:tcPr>
          <w:p w:rsidR="00A53E4B" w:rsidRPr="00A53E4B" w:rsidRDefault="00A53E4B" w:rsidP="00A53E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Объем бюджетных инвестиций на 2020 год</w:t>
            </w:r>
          </w:p>
          <w:p w:rsidR="00A53E4B" w:rsidRPr="00A53E4B" w:rsidRDefault="00A53E4B" w:rsidP="00A53E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53E4B" w:rsidRPr="00A53E4B" w:rsidTr="004A449D">
        <w:tc>
          <w:tcPr>
            <w:tcW w:w="316" w:type="pct"/>
            <w:vMerge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5" w:type="pct"/>
            <w:vMerge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2" w:type="pct"/>
            <w:vMerge w:val="restar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477" w:type="pct"/>
            <w:gridSpan w:val="3"/>
          </w:tcPr>
          <w:p w:rsidR="00A53E4B" w:rsidRPr="00A53E4B" w:rsidRDefault="00A53E4B" w:rsidP="00A53E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A53E4B" w:rsidRPr="00A53E4B" w:rsidTr="004A449D">
        <w:tc>
          <w:tcPr>
            <w:tcW w:w="316" w:type="pct"/>
            <w:vMerge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5" w:type="pct"/>
            <w:vMerge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2" w:type="pct"/>
            <w:vMerge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6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Бюджет города</w:t>
            </w:r>
          </w:p>
        </w:tc>
        <w:tc>
          <w:tcPr>
            <w:tcW w:w="780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Вышестоящие бюджеты</w:t>
            </w:r>
          </w:p>
        </w:tc>
        <w:tc>
          <w:tcPr>
            <w:tcW w:w="871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</w:tr>
      <w:tr w:rsidR="00A53E4B" w:rsidRPr="00A53E4B" w:rsidTr="004A449D">
        <w:tc>
          <w:tcPr>
            <w:tcW w:w="316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5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642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4500,00</w:t>
            </w:r>
          </w:p>
        </w:tc>
        <w:tc>
          <w:tcPr>
            <w:tcW w:w="826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4500,00</w:t>
            </w:r>
          </w:p>
        </w:tc>
        <w:tc>
          <w:tcPr>
            <w:tcW w:w="780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71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0,00</w:t>
            </w:r>
          </w:p>
        </w:tc>
      </w:tr>
      <w:tr w:rsidR="00A53E4B" w:rsidRPr="00A53E4B" w:rsidTr="004A449D">
        <w:tc>
          <w:tcPr>
            <w:tcW w:w="316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5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Досуговый центр – нежилое здание по адресу: г. Минусинск, ул. Штабная, 14</w:t>
            </w:r>
          </w:p>
        </w:tc>
        <w:tc>
          <w:tcPr>
            <w:tcW w:w="642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4500,00</w:t>
            </w:r>
          </w:p>
        </w:tc>
        <w:tc>
          <w:tcPr>
            <w:tcW w:w="826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4500,00</w:t>
            </w:r>
          </w:p>
        </w:tc>
        <w:tc>
          <w:tcPr>
            <w:tcW w:w="780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71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3E4B">
              <w:rPr>
                <w:rFonts w:ascii="Times New Roman" w:hAnsi="Times New Roman" w:cs="Times New Roman"/>
              </w:rPr>
              <w:t>0,00</w:t>
            </w:r>
          </w:p>
        </w:tc>
      </w:tr>
      <w:tr w:rsidR="00A53E4B" w:rsidRPr="00A53E4B" w:rsidTr="004A449D">
        <w:tc>
          <w:tcPr>
            <w:tcW w:w="316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5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2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6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80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1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3E4B" w:rsidRPr="00A53E4B" w:rsidTr="004A449D">
        <w:tc>
          <w:tcPr>
            <w:tcW w:w="316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5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2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6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80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1" w:type="pct"/>
          </w:tcPr>
          <w:p w:rsidR="00A53E4B" w:rsidRPr="00A53E4B" w:rsidRDefault="00A53E4B" w:rsidP="00A53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53E4B" w:rsidRPr="00A53E4B" w:rsidRDefault="00A53E4B" w:rsidP="00A53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A53E4B" w:rsidRPr="00A53E4B" w:rsidRDefault="00A53E4B" w:rsidP="00A53E4B">
      <w:pPr>
        <w:tabs>
          <w:tab w:val="left" w:pos="9923"/>
        </w:tabs>
        <w:spacing w:after="0" w:line="240" w:lineRule="auto"/>
        <w:ind w:left="9639"/>
        <w:jc w:val="both"/>
        <w:rPr>
          <w:rFonts w:ascii="Times New Roman" w:hAnsi="Times New Roman" w:cs="Times New Roman"/>
          <w:sz w:val="28"/>
          <w:szCs w:val="28"/>
        </w:rPr>
      </w:pPr>
    </w:p>
    <w:p w:rsidR="00A53E4B" w:rsidRPr="00A53E4B" w:rsidRDefault="00A53E4B" w:rsidP="00A53E4B">
      <w:pPr>
        <w:tabs>
          <w:tab w:val="left" w:pos="9923"/>
        </w:tabs>
        <w:spacing w:after="0" w:line="240" w:lineRule="auto"/>
        <w:ind w:left="9639"/>
        <w:jc w:val="both"/>
        <w:rPr>
          <w:rFonts w:ascii="Times New Roman" w:hAnsi="Times New Roman" w:cs="Times New Roman"/>
          <w:sz w:val="28"/>
          <w:szCs w:val="28"/>
        </w:rPr>
      </w:pPr>
    </w:p>
    <w:p w:rsidR="00A53E4B" w:rsidRPr="00A53E4B" w:rsidRDefault="00A53E4B" w:rsidP="00A53E4B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A53E4B">
        <w:rPr>
          <w:rFonts w:ascii="Times New Roman" w:hAnsi="Times New Roman" w:cs="Times New Roman"/>
          <w:sz w:val="28"/>
          <w:szCs w:val="28"/>
        </w:rPr>
        <w:t xml:space="preserve">Руководитель управления экономики </w:t>
      </w:r>
    </w:p>
    <w:p w:rsidR="00A53E4B" w:rsidRPr="00A53E4B" w:rsidRDefault="00A53E4B" w:rsidP="00A53E4B">
      <w:pPr>
        <w:spacing w:after="0" w:line="240" w:lineRule="auto"/>
        <w:ind w:left="-426" w:right="-881" w:firstLine="142"/>
        <w:rPr>
          <w:rFonts w:ascii="Times New Roman" w:hAnsi="Times New Roman" w:cs="Times New Roman"/>
          <w:sz w:val="28"/>
          <w:szCs w:val="28"/>
        </w:rPr>
      </w:pPr>
      <w:r w:rsidRPr="00A53E4B">
        <w:rPr>
          <w:rFonts w:ascii="Times New Roman" w:hAnsi="Times New Roman" w:cs="Times New Roman"/>
          <w:sz w:val="28"/>
          <w:szCs w:val="28"/>
        </w:rPr>
        <w:t>и имущественных отношений администрации города Минусинска                                                                                        Е.Н. Грязева</w:t>
      </w:r>
      <w:r w:rsidRPr="00A53E4B">
        <w:rPr>
          <w:rFonts w:ascii="Times New Roman" w:hAnsi="Times New Roman" w:cs="Times New Roman"/>
        </w:rPr>
        <w:t xml:space="preserve">                                     </w:t>
      </w:r>
    </w:p>
    <w:p w:rsidR="00A53E4B" w:rsidRPr="00065348" w:rsidRDefault="00A53E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3E4B" w:rsidRDefault="00A53E4B" w:rsidP="00677E36">
      <w:pPr>
        <w:tabs>
          <w:tab w:val="left" w:pos="9923"/>
        </w:tabs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</w:p>
    <w:p w:rsidR="00A53E4B" w:rsidRDefault="00A53E4B" w:rsidP="00677E36">
      <w:pPr>
        <w:tabs>
          <w:tab w:val="left" w:pos="9923"/>
        </w:tabs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</w:p>
    <w:p w:rsidR="00677E36" w:rsidRPr="00F93F0B" w:rsidRDefault="00677E36" w:rsidP="00677E36">
      <w:pPr>
        <w:tabs>
          <w:tab w:val="left" w:pos="9923"/>
        </w:tabs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  <w:r w:rsidRPr="00F93F0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7 к муниципальной программе «Эффективное управление муниципальным имуществом города Минусинска» </w:t>
      </w:r>
    </w:p>
    <w:p w:rsidR="00677E36" w:rsidRPr="00F93F0B" w:rsidRDefault="00677E36" w:rsidP="00677E36">
      <w:pPr>
        <w:autoSpaceDE w:val="0"/>
        <w:autoSpaceDN w:val="0"/>
        <w:adjustRightInd w:val="0"/>
        <w:spacing w:after="0" w:line="240" w:lineRule="auto"/>
        <w:ind w:left="9781"/>
        <w:jc w:val="both"/>
        <w:rPr>
          <w:rFonts w:ascii="Times New Roman" w:hAnsi="Times New Roman" w:cs="Times New Roman"/>
          <w:sz w:val="28"/>
          <w:szCs w:val="28"/>
        </w:rPr>
      </w:pPr>
    </w:p>
    <w:p w:rsidR="005A1D43" w:rsidRDefault="005A1D43" w:rsidP="005A1D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004C">
        <w:rPr>
          <w:rFonts w:ascii="Times New Roman" w:hAnsi="Times New Roman" w:cs="Times New Roman"/>
          <w:sz w:val="28"/>
          <w:szCs w:val="28"/>
        </w:rPr>
        <w:t>Распределение планируемых расходов по подпрограммам и мероприятиям муниципальной программы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127"/>
        <w:gridCol w:w="2126"/>
        <w:gridCol w:w="992"/>
        <w:gridCol w:w="851"/>
        <w:gridCol w:w="1559"/>
        <w:gridCol w:w="709"/>
        <w:gridCol w:w="1134"/>
        <w:gridCol w:w="1134"/>
        <w:gridCol w:w="1134"/>
        <w:gridCol w:w="1275"/>
      </w:tblGrid>
      <w:tr w:rsidR="005A1D43" w:rsidRPr="0074004C" w:rsidTr="00904C41">
        <w:trPr>
          <w:trHeight w:val="43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04C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04C"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04C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04C"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04C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A87F77" w:rsidRDefault="005A1D43" w:rsidP="00904C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F77">
              <w:rPr>
                <w:rFonts w:ascii="Times New Roman" w:hAnsi="Times New Roman"/>
                <w:sz w:val="24"/>
                <w:szCs w:val="24"/>
              </w:rPr>
              <w:t>Расходы, годы (тыс. руб.)</w:t>
            </w:r>
          </w:p>
        </w:tc>
      </w:tr>
      <w:tr w:rsidR="005A1D43" w:rsidRPr="0074004C" w:rsidTr="00904C41">
        <w:trPr>
          <w:trHeight w:val="840"/>
        </w:trPr>
        <w:tc>
          <w:tcPr>
            <w:tcW w:w="568" w:type="dxa"/>
            <w:vMerge/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04C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04C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04C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04C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A87F77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F7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A87F77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F77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A87F77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F77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75" w:type="dxa"/>
            <w:vAlign w:val="center"/>
          </w:tcPr>
          <w:p w:rsidR="005A1D43" w:rsidRPr="00A87F77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F77">
              <w:rPr>
                <w:rFonts w:ascii="Times New Roman" w:hAnsi="Times New Roman" w:cs="Times New Roman"/>
                <w:sz w:val="24"/>
                <w:szCs w:val="24"/>
              </w:rPr>
              <w:t>Итого на 2020-2022 годы</w:t>
            </w:r>
          </w:p>
        </w:tc>
      </w:tr>
      <w:tr w:rsidR="005A1D43" w:rsidRPr="0074004C" w:rsidTr="00904C41">
        <w:trPr>
          <w:trHeight w:val="174"/>
        </w:trPr>
        <w:tc>
          <w:tcPr>
            <w:tcW w:w="568" w:type="dxa"/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04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04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04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04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04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04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04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A1D43" w:rsidRPr="0074004C" w:rsidRDefault="005A1D43" w:rsidP="00904C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04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A87F77" w:rsidRDefault="005A1D43" w:rsidP="00904C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F7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A87F77" w:rsidRDefault="005A1D43" w:rsidP="00904C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F7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A87F77" w:rsidRDefault="005A1D43" w:rsidP="00904C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F7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5" w:type="dxa"/>
            <w:vAlign w:val="center"/>
          </w:tcPr>
          <w:p w:rsidR="005A1D43" w:rsidRPr="00A87F77" w:rsidRDefault="005A1D43" w:rsidP="00904C41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7F7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5A1D43" w:rsidRPr="00E030EC" w:rsidTr="00904C41">
        <w:trPr>
          <w:trHeight w:val="319"/>
        </w:trPr>
        <w:tc>
          <w:tcPr>
            <w:tcW w:w="568" w:type="dxa"/>
            <w:vMerge w:val="restart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127" w:type="dxa"/>
            <w:vMerge w:val="restart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Эффективное управление муниципальными имуществом города Минусинска</w:t>
            </w:r>
          </w:p>
        </w:tc>
        <w:tc>
          <w:tcPr>
            <w:tcW w:w="2126" w:type="dxa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126651,28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43082,89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17800,71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187534,88</w:t>
            </w:r>
          </w:p>
        </w:tc>
      </w:tr>
      <w:tr w:rsidR="005A1D43" w:rsidRPr="00E030EC" w:rsidTr="00904C41">
        <w:trPr>
          <w:trHeight w:val="1050"/>
        </w:trPr>
        <w:tc>
          <w:tcPr>
            <w:tcW w:w="568" w:type="dxa"/>
            <w:vMerge/>
            <w:tcBorders>
              <w:bottom w:val="single" w:sz="4" w:space="0" w:color="auto"/>
            </w:tcBorders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115804,55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30133,55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17800,71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163738,81</w:t>
            </w:r>
          </w:p>
        </w:tc>
      </w:tr>
      <w:tr w:rsidR="005A1D43" w:rsidRPr="00E030EC" w:rsidTr="00904C41">
        <w:trPr>
          <w:trHeight w:val="1220"/>
        </w:trPr>
        <w:tc>
          <w:tcPr>
            <w:tcW w:w="568" w:type="dxa"/>
            <w:vMerge/>
            <w:tcBorders>
              <w:bottom w:val="single" w:sz="4" w:space="0" w:color="auto"/>
            </w:tcBorders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Минусинска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6496,34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4253,84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10750,17</w:t>
            </w:r>
          </w:p>
        </w:tc>
      </w:tr>
      <w:tr w:rsidR="005A1D43" w:rsidRPr="00E030EC" w:rsidTr="00904C41">
        <w:trPr>
          <w:trHeight w:val="80"/>
        </w:trPr>
        <w:tc>
          <w:tcPr>
            <w:tcW w:w="568" w:type="dxa"/>
            <w:vMerge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города Минусинска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4350,42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8695,51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13045,92</w:t>
            </w:r>
          </w:p>
        </w:tc>
      </w:tr>
      <w:tr w:rsidR="005A1D43" w:rsidRPr="00E030EC" w:rsidTr="00904C41">
        <w:trPr>
          <w:trHeight w:val="703"/>
        </w:trPr>
        <w:tc>
          <w:tcPr>
            <w:tcW w:w="568" w:type="dxa"/>
            <w:vMerge w:val="restart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Merge w:val="restart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</w:p>
        </w:tc>
        <w:tc>
          <w:tcPr>
            <w:tcW w:w="2127" w:type="dxa"/>
            <w:vMerge w:val="restart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эффективного учета, управления и использования муниципального </w:t>
            </w:r>
            <w:r w:rsidRPr="00E030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имущества</w:t>
            </w:r>
          </w:p>
        </w:tc>
        <w:tc>
          <w:tcPr>
            <w:tcW w:w="2126" w:type="dxa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104274,77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33817,40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8535,22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146627,39</w:t>
            </w:r>
          </w:p>
        </w:tc>
      </w:tr>
      <w:tr w:rsidR="005A1D43" w:rsidRPr="00E030EC" w:rsidTr="00904C41">
        <w:trPr>
          <w:trHeight w:val="700"/>
        </w:trPr>
        <w:tc>
          <w:tcPr>
            <w:tcW w:w="568" w:type="dxa"/>
            <w:vMerge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92928,04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20868,06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8535,22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122331,31</w:t>
            </w:r>
          </w:p>
        </w:tc>
      </w:tr>
      <w:tr w:rsidR="005A1D43" w:rsidRPr="00E030EC" w:rsidTr="00904C41">
        <w:trPr>
          <w:trHeight w:val="1151"/>
        </w:trPr>
        <w:tc>
          <w:tcPr>
            <w:tcW w:w="568" w:type="dxa"/>
            <w:vMerge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Минусинска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6496,34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4253,84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10750,17</w:t>
            </w:r>
          </w:p>
        </w:tc>
      </w:tr>
      <w:tr w:rsidR="005A1D43" w:rsidRPr="00E030EC" w:rsidTr="00904C41">
        <w:trPr>
          <w:trHeight w:val="1110"/>
        </w:trPr>
        <w:tc>
          <w:tcPr>
            <w:tcW w:w="568" w:type="dxa"/>
            <w:vMerge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города Минусинска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4350,42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8695,51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vAlign w:val="center"/>
          </w:tcPr>
          <w:p w:rsidR="005A1D43" w:rsidRPr="00E030EC" w:rsidRDefault="005A1D43" w:rsidP="00904C41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13045,92</w:t>
            </w:r>
          </w:p>
        </w:tc>
      </w:tr>
      <w:tr w:rsidR="005A1D43" w:rsidRPr="00E030EC" w:rsidTr="00904C41">
        <w:trPr>
          <w:trHeight w:val="137"/>
        </w:trPr>
        <w:tc>
          <w:tcPr>
            <w:tcW w:w="568" w:type="dxa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26" w:type="dxa"/>
            <w:vAlign w:val="center"/>
          </w:tcPr>
          <w:p w:rsidR="005A1D43" w:rsidRPr="00E030EC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</w:p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Государственная регистрация права муниципальной собственности города Минусинска на объекты недвижимости»</w:t>
            </w:r>
          </w:p>
        </w:tc>
        <w:tc>
          <w:tcPr>
            <w:tcW w:w="2126" w:type="dxa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1010080950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vAlign w:val="center"/>
          </w:tcPr>
          <w:p w:rsidR="005A1D43" w:rsidRPr="00E030EC" w:rsidRDefault="005A1D43" w:rsidP="00904C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600,00</w:t>
            </w:r>
          </w:p>
        </w:tc>
      </w:tr>
      <w:tr w:rsidR="005A1D43" w:rsidRPr="00E030EC" w:rsidTr="00904C41">
        <w:trPr>
          <w:trHeight w:val="1363"/>
        </w:trPr>
        <w:tc>
          <w:tcPr>
            <w:tcW w:w="568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Мероприятие 1.2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Оценка недвижимости и регулирование отношений по муниципальной собственности;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1010080840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561,11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197,46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200,00</w:t>
            </w:r>
          </w:p>
        </w:tc>
        <w:tc>
          <w:tcPr>
            <w:tcW w:w="1275" w:type="dxa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958,56</w:t>
            </w:r>
          </w:p>
        </w:tc>
      </w:tr>
      <w:tr w:rsidR="005A1D43" w:rsidRPr="00E030EC" w:rsidTr="00904C41">
        <w:trPr>
          <w:trHeight w:val="1301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Мероприятие 1.3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Обеспечение жилыми помещениями детей-сирот и детей, оставшихся без попечения родителей, лиц из числа детей-сирот и детей, </w:t>
            </w:r>
            <w:r w:rsidRPr="00E030E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оставшихся без попечения родителей (в соответствии с Законом края от 24 декабря 2009 года № 9-4225)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76854,51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5414,90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5414,90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87684,31</w:t>
            </w:r>
          </w:p>
        </w:tc>
      </w:tr>
      <w:tr w:rsidR="005A1D43" w:rsidRPr="00E030EC" w:rsidTr="00904C41">
        <w:trPr>
          <w:trHeight w:val="1301"/>
        </w:trPr>
        <w:tc>
          <w:tcPr>
            <w:tcW w:w="568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1D43" w:rsidRPr="00E030EC" w:rsidTr="00904C41">
        <w:trPr>
          <w:trHeight w:val="1128"/>
        </w:trPr>
        <w:tc>
          <w:tcPr>
            <w:tcW w:w="568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vMerge w:val="restart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1004</w:t>
            </w:r>
          </w:p>
        </w:tc>
        <w:tc>
          <w:tcPr>
            <w:tcW w:w="1559" w:type="dxa"/>
            <w:vMerge w:val="restart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10100</w:t>
            </w:r>
            <w:r w:rsidRPr="00E03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0820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57640,88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57640,88</w:t>
            </w:r>
          </w:p>
        </w:tc>
      </w:tr>
      <w:tr w:rsidR="005A1D43" w:rsidRPr="00E030EC" w:rsidTr="00904C41">
        <w:trPr>
          <w:trHeight w:val="1116"/>
        </w:trPr>
        <w:tc>
          <w:tcPr>
            <w:tcW w:w="568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19213,63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19213,63</w:t>
            </w:r>
          </w:p>
        </w:tc>
      </w:tr>
      <w:tr w:rsidR="005A1D43" w:rsidRPr="00E030EC" w:rsidTr="00904C41">
        <w:trPr>
          <w:trHeight w:val="1274"/>
        </w:trPr>
        <w:tc>
          <w:tcPr>
            <w:tcW w:w="568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1004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1010075870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5414,90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5414,90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10829,80</w:t>
            </w:r>
          </w:p>
        </w:tc>
      </w:tr>
      <w:tr w:rsidR="005A1D43" w:rsidRPr="00E030EC" w:rsidTr="00904C41">
        <w:trPr>
          <w:trHeight w:val="285"/>
        </w:trPr>
        <w:tc>
          <w:tcPr>
            <w:tcW w:w="568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Мероприятие 1.4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1010080890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2629,50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2802,00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2920,32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8351,82</w:t>
            </w:r>
          </w:p>
        </w:tc>
      </w:tr>
      <w:tr w:rsidR="005A1D43" w:rsidRPr="00E030EC" w:rsidTr="00904C41">
        <w:trPr>
          <w:trHeight w:val="285"/>
        </w:trPr>
        <w:tc>
          <w:tcPr>
            <w:tcW w:w="568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Мероприятие 1.5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1010080920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1077,03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1077,03</w:t>
            </w:r>
          </w:p>
        </w:tc>
      </w:tr>
      <w:tr w:rsidR="005A1D43" w:rsidRPr="00E030EC" w:rsidTr="00904C41">
        <w:trPr>
          <w:trHeight w:val="285"/>
        </w:trPr>
        <w:tc>
          <w:tcPr>
            <w:tcW w:w="568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Мероприятие 1.6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Паспортизация дорог общего пользования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1010080900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250,00</w:t>
            </w:r>
          </w:p>
        </w:tc>
      </w:tr>
      <w:tr w:rsidR="005A1D43" w:rsidRPr="00E030EC" w:rsidTr="00904C41">
        <w:trPr>
          <w:trHeight w:val="285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Мероприятие 1.7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мониторингу состояния объектов культурного наследия в рамках подготовки празднования 200-летия города Минусинска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A1D43" w:rsidRPr="00E030EC" w:rsidTr="00904C41">
        <w:trPr>
          <w:trHeight w:val="285"/>
        </w:trPr>
        <w:tc>
          <w:tcPr>
            <w:tcW w:w="568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1010080930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A1D43" w:rsidRPr="00E030EC" w:rsidTr="00904C41">
        <w:trPr>
          <w:trHeight w:val="1082"/>
        </w:trPr>
        <w:tc>
          <w:tcPr>
            <w:tcW w:w="568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Минусинска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1010080930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A1D43" w:rsidRPr="00E030EC" w:rsidTr="00904C41">
        <w:trPr>
          <w:trHeight w:val="285"/>
        </w:trPr>
        <w:tc>
          <w:tcPr>
            <w:tcW w:w="568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города Минусинска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045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0709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1010080930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A1D43" w:rsidRPr="00E030EC" w:rsidTr="00904C41">
        <w:trPr>
          <w:trHeight w:val="285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Мероприятие 1.8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Проведение работ по сохранению объектов культурного наследия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22067,22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25403,05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47470,25</w:t>
            </w:r>
          </w:p>
        </w:tc>
      </w:tr>
      <w:tr w:rsidR="005A1D43" w:rsidRPr="00E030EC" w:rsidTr="00904C41">
        <w:trPr>
          <w:trHeight w:val="661"/>
        </w:trPr>
        <w:tc>
          <w:tcPr>
            <w:tcW w:w="568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10100</w:t>
            </w:r>
            <w:r w:rsidRPr="00E03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S4280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11218,25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12451,16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23669,41</w:t>
            </w:r>
          </w:p>
        </w:tc>
      </w:tr>
      <w:tr w:rsidR="005A1D43" w:rsidRPr="00E030EC" w:rsidTr="00904C41">
        <w:trPr>
          <w:trHeight w:val="571"/>
        </w:trPr>
        <w:tc>
          <w:tcPr>
            <w:tcW w:w="568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10100</w:t>
            </w:r>
            <w:r w:rsidRPr="00E03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4280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</w:tr>
      <w:tr w:rsidR="005A1D43" w:rsidRPr="00E030EC" w:rsidTr="00904C41">
        <w:trPr>
          <w:trHeight w:val="285"/>
        </w:trPr>
        <w:tc>
          <w:tcPr>
            <w:tcW w:w="568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Минусинска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10100</w:t>
            </w:r>
            <w:r w:rsidRPr="00E03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S4280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6496,34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4253,84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10750,17</w:t>
            </w:r>
          </w:p>
        </w:tc>
      </w:tr>
      <w:tr w:rsidR="005A1D43" w:rsidRPr="00E030EC" w:rsidTr="00904C41">
        <w:trPr>
          <w:trHeight w:val="285"/>
        </w:trPr>
        <w:tc>
          <w:tcPr>
            <w:tcW w:w="568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города Минусинска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045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0709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10100</w:t>
            </w:r>
            <w:r w:rsidRPr="00E03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S4280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4350,42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8695,51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13045,92</w:t>
            </w:r>
          </w:p>
        </w:tc>
      </w:tr>
      <w:tr w:rsidR="005A1D43" w:rsidRPr="00E030EC" w:rsidTr="00904C41">
        <w:trPr>
          <w:trHeight w:val="285"/>
        </w:trPr>
        <w:tc>
          <w:tcPr>
            <w:tcW w:w="568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Мероприятие 1.9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Проведение историко-</w:t>
            </w:r>
            <w:r w:rsidRPr="00E030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культурной экспертизы объекта культурного наследия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города </w:t>
            </w:r>
            <w:r w:rsidRPr="00E030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Минусинска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1010080940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235,43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235,43</w:t>
            </w:r>
          </w:p>
        </w:tc>
      </w:tr>
      <w:tr w:rsidR="005A1D43" w:rsidRPr="00E030EC" w:rsidTr="00904C41">
        <w:trPr>
          <w:trHeight w:val="1554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  <w:r w:rsidRPr="00E03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Земельно-имущественные отношения города Минусинска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9616,51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9265,49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9265,49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28147,49</w:t>
            </w:r>
          </w:p>
        </w:tc>
      </w:tr>
      <w:tr w:rsidR="005A1D43" w:rsidRPr="00E030EC" w:rsidTr="00904C41">
        <w:trPr>
          <w:trHeight w:val="59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Мероприятие 2.1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9555,51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9185,49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9185,49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27926,49</w:t>
            </w:r>
          </w:p>
        </w:tc>
      </w:tr>
      <w:tr w:rsidR="005A1D43" w:rsidRPr="00E030EC" w:rsidTr="00904C41">
        <w:trPr>
          <w:trHeight w:val="45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1020080610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9019,00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9185,49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9185,49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27389,98</w:t>
            </w:r>
          </w:p>
        </w:tc>
      </w:tr>
      <w:tr w:rsidR="005A1D43" w:rsidRPr="00E030EC" w:rsidTr="00904C41">
        <w:trPr>
          <w:trHeight w:val="54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1020080610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8169,78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8392,83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8392,83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24955,44</w:t>
            </w:r>
          </w:p>
        </w:tc>
      </w:tr>
      <w:tr w:rsidR="005A1D43" w:rsidRPr="00E030EC" w:rsidTr="00904C41">
        <w:trPr>
          <w:trHeight w:val="57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1020080610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846,72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738,86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738,86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2324,44</w:t>
            </w:r>
          </w:p>
        </w:tc>
      </w:tr>
      <w:tr w:rsidR="005A1D43" w:rsidRPr="00E030EC" w:rsidTr="00904C41">
        <w:trPr>
          <w:trHeight w:val="40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1020080610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53,80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53,80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107,60</w:t>
            </w:r>
          </w:p>
        </w:tc>
      </w:tr>
      <w:tr w:rsidR="005A1D43" w:rsidRPr="00E030EC" w:rsidTr="00904C41">
        <w:trPr>
          <w:trHeight w:val="55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0705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1020080610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5A1D43" w:rsidRPr="00E030EC" w:rsidTr="00904C41">
        <w:trPr>
          <w:trHeight w:val="27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1020080610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536,51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536,51</w:t>
            </w:r>
          </w:p>
        </w:tc>
      </w:tr>
      <w:tr w:rsidR="005A1D43" w:rsidRPr="00E030EC" w:rsidTr="00904C41">
        <w:trPr>
          <w:trHeight w:val="27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1020080610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536,51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536,51</w:t>
            </w:r>
          </w:p>
        </w:tc>
      </w:tr>
      <w:tr w:rsidR="005A1D43" w:rsidRPr="00E030EC" w:rsidTr="00904C41">
        <w:trPr>
          <w:trHeight w:val="322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Мероприятие 2.2</w:t>
            </w:r>
            <w:r w:rsidRPr="00E030EC">
              <w:rPr>
                <w:rFonts w:ascii="Times New Roman" w:hAnsi="Times New Roman" w:cs="Times New Roman"/>
              </w:rPr>
              <w:t xml:space="preserve"> </w:t>
            </w:r>
          </w:p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D43" w:rsidRPr="00E030EC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Выполнение работ, необходимых для подготовки документов на земельные участки, расположенные на территории города Минусинска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A1D43" w:rsidRPr="00E030EC" w:rsidTr="00904C41">
        <w:trPr>
          <w:trHeight w:val="253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Мероприятие 2.3</w:t>
            </w:r>
          </w:p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5A1D43" w:rsidRPr="00E030EC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Выполнение работ, необходимых для выдачи ордеров на проведение земляных работ и контроля за их выполнением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A1D43" w:rsidRPr="00E030EC" w:rsidTr="00904C41">
        <w:trPr>
          <w:trHeight w:val="85"/>
        </w:trPr>
        <w:tc>
          <w:tcPr>
            <w:tcW w:w="568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Мероприятие 2.4</w:t>
            </w:r>
          </w:p>
        </w:tc>
        <w:tc>
          <w:tcPr>
            <w:tcW w:w="2127" w:type="dxa"/>
            <w:shd w:val="clear" w:color="auto" w:fill="auto"/>
          </w:tcPr>
          <w:p w:rsidR="005A1D43" w:rsidRPr="00E030EC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</w:t>
            </w:r>
            <w:r w:rsidRPr="00E030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местного бюджета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города Минусинска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1020080870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61,00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275" w:type="dxa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221,00</w:t>
            </w:r>
          </w:p>
        </w:tc>
      </w:tr>
      <w:tr w:rsidR="005A1D43" w:rsidRPr="00E030EC" w:rsidTr="00904C41">
        <w:trPr>
          <w:trHeight w:val="1380"/>
        </w:trPr>
        <w:tc>
          <w:tcPr>
            <w:tcW w:w="568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Подпрограмма 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муниципального образования город Минусинск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shd w:val="clear" w:color="auto" w:fill="FFFFFF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12760,00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12760,00</w:t>
            </w:r>
          </w:p>
        </w:tc>
      </w:tr>
      <w:tr w:rsidR="005A1D43" w:rsidRPr="00E030EC" w:rsidTr="00904C41">
        <w:trPr>
          <w:trHeight w:val="794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Мероприятие 3.1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Модернизация материально-технической базы муниципального образования город Минусинск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10300</w:t>
            </w:r>
            <w:r w:rsidRPr="00E03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8400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7500,00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7500,00</w:t>
            </w:r>
          </w:p>
        </w:tc>
      </w:tr>
      <w:tr w:rsidR="005A1D43" w:rsidRPr="00E030EC" w:rsidTr="00904C41">
        <w:trPr>
          <w:trHeight w:val="851"/>
        </w:trPr>
        <w:tc>
          <w:tcPr>
            <w:tcW w:w="568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10300</w:t>
            </w:r>
            <w:r w:rsidRPr="00E03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8400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5A1D43" w:rsidRPr="00E030EC" w:rsidTr="00904C41">
        <w:trPr>
          <w:trHeight w:val="851"/>
        </w:trPr>
        <w:tc>
          <w:tcPr>
            <w:tcW w:w="568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Мероприятие 3.2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Субсидия муниципальному унитарному предприятию "Рынок Заречный" на приобретение объектов недвижимого имущества в муниципальную собственность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1030080830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4500,00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4500,00</w:t>
            </w:r>
          </w:p>
        </w:tc>
      </w:tr>
      <w:tr w:rsidR="005A1D43" w:rsidRPr="00E030EC" w:rsidTr="00904C41">
        <w:trPr>
          <w:trHeight w:val="851"/>
        </w:trPr>
        <w:tc>
          <w:tcPr>
            <w:tcW w:w="568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Мероприятие 3.3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праздничной иллюминации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1030080810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560,00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vAlign w:val="center"/>
          </w:tcPr>
          <w:p w:rsidR="005A1D43" w:rsidRPr="00E030EC" w:rsidRDefault="005A1D43" w:rsidP="0090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0EC">
              <w:rPr>
                <w:rFonts w:ascii="Times New Roman" w:hAnsi="Times New Roman" w:cs="Times New Roman"/>
                <w:sz w:val="24"/>
                <w:szCs w:val="24"/>
              </w:rPr>
              <w:t>560,00</w:t>
            </w:r>
          </w:p>
        </w:tc>
      </w:tr>
    </w:tbl>
    <w:p w:rsidR="005A1D43" w:rsidRPr="00E030EC" w:rsidRDefault="005A1D43" w:rsidP="005A1D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1D43" w:rsidRPr="00E030EC" w:rsidRDefault="005A1D43" w:rsidP="005A1D43">
      <w:pPr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E030EC">
        <w:rPr>
          <w:rFonts w:ascii="Times New Roman" w:hAnsi="Times New Roman" w:cs="Times New Roman"/>
          <w:sz w:val="28"/>
          <w:szCs w:val="28"/>
        </w:rPr>
        <w:t xml:space="preserve">Руководитель управления экономики </w:t>
      </w:r>
    </w:p>
    <w:p w:rsidR="005A1D43" w:rsidRPr="00AE35EB" w:rsidRDefault="005A1D43" w:rsidP="005A1D43">
      <w:pPr>
        <w:spacing w:after="0" w:line="240" w:lineRule="auto"/>
        <w:ind w:left="-426" w:right="-881" w:firstLine="142"/>
        <w:rPr>
          <w:rFonts w:ascii="Times New Roman" w:hAnsi="Times New Roman" w:cs="Times New Roman"/>
          <w:sz w:val="28"/>
          <w:szCs w:val="28"/>
        </w:rPr>
      </w:pPr>
      <w:r w:rsidRPr="00E030EC">
        <w:rPr>
          <w:rFonts w:ascii="Times New Roman" w:hAnsi="Times New Roman" w:cs="Times New Roman"/>
          <w:sz w:val="28"/>
          <w:szCs w:val="28"/>
        </w:rPr>
        <w:t>и имущественных отношений администрации города Минусинска                                                                                        Е.Н. Грязева</w:t>
      </w:r>
      <w:r w:rsidRPr="0074004C">
        <w:rPr>
          <w:rFonts w:ascii="Times New Roman" w:hAnsi="Times New Roman" w:cs="Times New Roman"/>
        </w:rPr>
        <w:t xml:space="preserve">                                     </w:t>
      </w:r>
    </w:p>
    <w:p w:rsidR="005A1D43" w:rsidRPr="0074004C" w:rsidRDefault="005A1D43" w:rsidP="005A1D43">
      <w:pPr>
        <w:tabs>
          <w:tab w:val="left" w:pos="9923"/>
        </w:tabs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</w:p>
    <w:p w:rsidR="00677E36" w:rsidRPr="00F93F0B" w:rsidRDefault="005A1D43" w:rsidP="00677E36">
      <w:pPr>
        <w:tabs>
          <w:tab w:val="left" w:pos="9923"/>
        </w:tabs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677E36" w:rsidRPr="00F93F0B">
        <w:rPr>
          <w:rFonts w:ascii="Times New Roman" w:hAnsi="Times New Roman" w:cs="Times New Roman"/>
          <w:sz w:val="28"/>
          <w:szCs w:val="28"/>
        </w:rPr>
        <w:t xml:space="preserve">риложение № 8 к муниципальной программе «Эффективное управление муниципальным имуществом города Минусинска» </w:t>
      </w:r>
    </w:p>
    <w:p w:rsidR="00677E36" w:rsidRPr="00F93F0B" w:rsidRDefault="00677E36" w:rsidP="00677E36">
      <w:pPr>
        <w:autoSpaceDE w:val="0"/>
        <w:autoSpaceDN w:val="0"/>
        <w:adjustRightInd w:val="0"/>
        <w:rPr>
          <w:sz w:val="26"/>
          <w:szCs w:val="26"/>
        </w:rPr>
      </w:pPr>
      <w:r w:rsidRPr="00F93F0B">
        <w:rPr>
          <w:bCs/>
          <w:sz w:val="26"/>
          <w:szCs w:val="26"/>
        </w:rPr>
        <w:tab/>
      </w:r>
      <w:r w:rsidRPr="00F93F0B">
        <w:rPr>
          <w:bCs/>
          <w:sz w:val="26"/>
          <w:szCs w:val="26"/>
        </w:rPr>
        <w:tab/>
      </w:r>
    </w:p>
    <w:p w:rsidR="005A1D43" w:rsidRPr="00CD0AFD" w:rsidRDefault="005A1D43" w:rsidP="005A1D43">
      <w:pPr>
        <w:spacing w:after="0" w:line="240" w:lineRule="auto"/>
        <w:jc w:val="center"/>
        <w:rPr>
          <w:rFonts w:ascii="Times" w:hAnsi="Times"/>
          <w:sz w:val="28"/>
          <w:szCs w:val="28"/>
        </w:rPr>
      </w:pPr>
      <w:r w:rsidRPr="00CD0AFD">
        <w:rPr>
          <w:rFonts w:ascii="Times New Roman" w:hAnsi="Times New Roman" w:cs="Times New Roman"/>
          <w:sz w:val="28"/>
          <w:szCs w:val="28"/>
        </w:rPr>
        <w:t>Распределение</w:t>
      </w:r>
    </w:p>
    <w:p w:rsidR="005A1D43" w:rsidRPr="00CD0AFD" w:rsidRDefault="005A1D43" w:rsidP="005A1D43">
      <w:pPr>
        <w:spacing w:after="0" w:line="240" w:lineRule="auto"/>
        <w:jc w:val="center"/>
        <w:rPr>
          <w:rFonts w:ascii="Times" w:hAnsi="Times"/>
          <w:sz w:val="28"/>
          <w:szCs w:val="28"/>
        </w:rPr>
      </w:pPr>
      <w:r w:rsidRPr="00CD0AFD">
        <w:rPr>
          <w:rFonts w:ascii="Times New Roman" w:hAnsi="Times New Roman" w:cs="Times New Roman"/>
          <w:sz w:val="28"/>
          <w:szCs w:val="28"/>
        </w:rPr>
        <w:t>планируемых</w:t>
      </w:r>
      <w:r w:rsidRPr="00CD0AFD">
        <w:rPr>
          <w:rFonts w:ascii="Times" w:hAnsi="Times"/>
          <w:sz w:val="28"/>
          <w:szCs w:val="28"/>
        </w:rPr>
        <w:t xml:space="preserve"> </w:t>
      </w:r>
      <w:r w:rsidRPr="00CD0AFD">
        <w:rPr>
          <w:rFonts w:ascii="Times New Roman" w:hAnsi="Times New Roman" w:cs="Times New Roman"/>
          <w:sz w:val="28"/>
          <w:szCs w:val="28"/>
        </w:rPr>
        <w:t>объемов</w:t>
      </w:r>
      <w:r w:rsidRPr="00CD0AFD">
        <w:rPr>
          <w:rFonts w:ascii="Times" w:hAnsi="Times"/>
          <w:sz w:val="28"/>
          <w:szCs w:val="28"/>
        </w:rPr>
        <w:t xml:space="preserve"> </w:t>
      </w:r>
      <w:r w:rsidRPr="00CD0AFD">
        <w:rPr>
          <w:rFonts w:ascii="Times New Roman" w:hAnsi="Times New Roman" w:cs="Times New Roman"/>
          <w:sz w:val="28"/>
          <w:szCs w:val="28"/>
        </w:rPr>
        <w:t>финансирования</w:t>
      </w:r>
      <w:r w:rsidRPr="00CD0AFD">
        <w:rPr>
          <w:rFonts w:ascii="Times" w:hAnsi="Times"/>
          <w:sz w:val="28"/>
          <w:szCs w:val="28"/>
        </w:rPr>
        <w:t xml:space="preserve"> </w:t>
      </w:r>
      <w:r w:rsidRPr="00CD0AFD">
        <w:rPr>
          <w:rFonts w:ascii="Times New Roman" w:hAnsi="Times New Roman" w:cs="Times New Roman"/>
          <w:sz w:val="28"/>
          <w:szCs w:val="28"/>
        </w:rPr>
        <w:t>программы</w:t>
      </w:r>
    </w:p>
    <w:p w:rsidR="005A1D43" w:rsidRPr="00CD0AFD" w:rsidRDefault="005A1D43" w:rsidP="005A1D43">
      <w:pPr>
        <w:spacing w:after="0" w:line="240" w:lineRule="auto"/>
        <w:jc w:val="center"/>
        <w:rPr>
          <w:rFonts w:ascii="Times" w:hAnsi="Times"/>
          <w:sz w:val="28"/>
          <w:szCs w:val="28"/>
        </w:rPr>
      </w:pPr>
      <w:r w:rsidRPr="00CD0AFD">
        <w:rPr>
          <w:rFonts w:ascii="Times New Roman" w:hAnsi="Times New Roman" w:cs="Times New Roman"/>
          <w:sz w:val="28"/>
          <w:szCs w:val="28"/>
        </w:rPr>
        <w:t>по</w:t>
      </w:r>
      <w:r w:rsidRPr="00CD0AFD">
        <w:rPr>
          <w:rFonts w:ascii="Times" w:hAnsi="Times"/>
          <w:sz w:val="28"/>
          <w:szCs w:val="28"/>
        </w:rPr>
        <w:t xml:space="preserve"> </w:t>
      </w:r>
      <w:r w:rsidRPr="00CD0AFD">
        <w:rPr>
          <w:rFonts w:ascii="Times New Roman" w:hAnsi="Times New Roman" w:cs="Times New Roman"/>
          <w:sz w:val="28"/>
          <w:szCs w:val="28"/>
        </w:rPr>
        <w:t>источникам</w:t>
      </w:r>
      <w:r w:rsidRPr="00CD0AFD">
        <w:rPr>
          <w:rFonts w:ascii="Times" w:hAnsi="Times"/>
          <w:sz w:val="28"/>
          <w:szCs w:val="28"/>
        </w:rPr>
        <w:t xml:space="preserve"> </w:t>
      </w:r>
      <w:r w:rsidRPr="00CD0AFD">
        <w:rPr>
          <w:rFonts w:ascii="Times New Roman" w:hAnsi="Times New Roman" w:cs="Times New Roman"/>
          <w:sz w:val="28"/>
          <w:szCs w:val="28"/>
        </w:rPr>
        <w:t>финансирования</w:t>
      </w:r>
    </w:p>
    <w:p w:rsidR="005A1D43" w:rsidRPr="00D24940" w:rsidRDefault="005A1D43" w:rsidP="005A1D43">
      <w:pPr>
        <w:spacing w:after="0" w:line="240" w:lineRule="auto"/>
        <w:jc w:val="right"/>
        <w:rPr>
          <w:rFonts w:ascii="Times" w:hAnsi="Times"/>
          <w:sz w:val="24"/>
          <w:szCs w:val="24"/>
        </w:rPr>
      </w:pPr>
      <w:r w:rsidRPr="00D24940">
        <w:rPr>
          <w:rFonts w:ascii="Times New Roman" w:hAnsi="Times New Roman" w:cs="Times New Roman"/>
          <w:sz w:val="24"/>
          <w:szCs w:val="24"/>
        </w:rPr>
        <w:t>Тыс</w:t>
      </w:r>
      <w:r w:rsidRPr="00D24940">
        <w:rPr>
          <w:rFonts w:ascii="Times" w:hAnsi="Times"/>
          <w:sz w:val="24"/>
          <w:szCs w:val="24"/>
        </w:rPr>
        <w:t xml:space="preserve">. </w:t>
      </w:r>
      <w:r w:rsidRPr="00D24940">
        <w:rPr>
          <w:rFonts w:ascii="Times New Roman" w:hAnsi="Times New Roman" w:cs="Times New Roman"/>
          <w:sz w:val="24"/>
          <w:szCs w:val="24"/>
        </w:rPr>
        <w:t>рублей</w:t>
      </w:r>
    </w:p>
    <w:tbl>
      <w:tblPr>
        <w:tblpPr w:leftFromText="180" w:rightFromText="180" w:vertAnchor="text" w:tblpXSpec="center" w:tblpY="493"/>
        <w:tblW w:w="4997" w:type="pct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962"/>
        <w:gridCol w:w="3421"/>
        <w:gridCol w:w="2256"/>
        <w:gridCol w:w="2613"/>
        <w:gridCol w:w="41"/>
        <w:gridCol w:w="2645"/>
        <w:gridCol w:w="15"/>
        <w:gridCol w:w="2642"/>
      </w:tblGrid>
      <w:tr w:rsidR="005A1D43" w:rsidRPr="00CD0AFD" w:rsidTr="00904C41">
        <w:trPr>
          <w:tblHeader/>
        </w:trPr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CD0AFD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F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CD0AFD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FD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CD0AFD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FD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</w:tc>
      </w:tr>
      <w:tr w:rsidR="005A1D43" w:rsidRPr="00CD0AFD" w:rsidTr="00904C41">
        <w:trPr>
          <w:tblHeader/>
        </w:trPr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CD0AFD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CD0AFD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CD0AFD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F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7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CD0AFD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FD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5A1D43" w:rsidRPr="00CD0AFD" w:rsidTr="00904C41">
        <w:trPr>
          <w:tblHeader/>
        </w:trPr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CD0AFD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CD0AFD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CD0AFD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CD0AFD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F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CD0AFD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F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CD0AFD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F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5A1D43" w:rsidRPr="00CD0AFD" w:rsidTr="00904C41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CD0AFD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CD0AFD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CD0AFD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CD0AFD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CD0AFD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CD0AFD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A1D43" w:rsidRPr="0035377B" w:rsidTr="00904C41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7B2">
              <w:rPr>
                <w:rFonts w:ascii="Times New Roman" w:hAnsi="Times New Roman" w:cs="Times New Roman"/>
                <w:sz w:val="24"/>
                <w:szCs w:val="24"/>
              </w:rPr>
              <w:t>187534,88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7B2">
              <w:rPr>
                <w:rFonts w:ascii="Times New Roman" w:hAnsi="Times New Roman" w:cs="Times New Roman"/>
                <w:sz w:val="24"/>
                <w:szCs w:val="24"/>
              </w:rPr>
              <w:t>126651,28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43082,89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17800,71</w:t>
            </w:r>
          </w:p>
        </w:tc>
      </w:tr>
      <w:tr w:rsidR="005A1D43" w:rsidRPr="0035377B" w:rsidTr="00904C41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</w:tr>
      <w:tr w:rsidR="005A1D43" w:rsidRPr="0035377B" w:rsidTr="00904C41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1. Бюджет города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7B2">
              <w:rPr>
                <w:rFonts w:ascii="Times New Roman" w:hAnsi="Times New Roman" w:cs="Times New Roman"/>
                <w:sz w:val="24"/>
                <w:szCs w:val="24"/>
              </w:rPr>
              <w:t>44348,57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7B2">
              <w:rPr>
                <w:rFonts w:ascii="Times New Roman" w:hAnsi="Times New Roman" w:cs="Times New Roman"/>
                <w:sz w:val="24"/>
                <w:szCs w:val="24"/>
              </w:rPr>
              <w:t>19695,28</w:t>
            </w:r>
          </w:p>
        </w:tc>
        <w:tc>
          <w:tcPr>
            <w:tcW w:w="9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12 267,49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12 385,81</w:t>
            </w:r>
          </w:p>
        </w:tc>
      </w:tr>
      <w:tr w:rsidR="005A1D43" w:rsidRPr="0035377B" w:rsidTr="00904C41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85545,44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49315,15</w:t>
            </w:r>
          </w:p>
        </w:tc>
        <w:tc>
          <w:tcPr>
            <w:tcW w:w="9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30 815,41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5 414,90</w:t>
            </w:r>
          </w:p>
        </w:tc>
      </w:tr>
      <w:tr w:rsidR="005A1D43" w:rsidRPr="0035377B" w:rsidTr="00904C41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57640,88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B1E">
              <w:rPr>
                <w:rFonts w:ascii="Times New Roman" w:hAnsi="Times New Roman" w:cs="Times New Roman"/>
                <w:sz w:val="24"/>
                <w:szCs w:val="24"/>
              </w:rPr>
              <w:t>57640,88</w:t>
            </w:r>
          </w:p>
        </w:tc>
        <w:tc>
          <w:tcPr>
            <w:tcW w:w="9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A1D43" w:rsidRPr="0035377B" w:rsidTr="00904C41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A1D43" w:rsidRPr="0035377B" w:rsidTr="00904C41">
        <w:trPr>
          <w:trHeight w:val="10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</w:p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учета, управления и использования муниципального имущества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7B2">
              <w:rPr>
                <w:rFonts w:ascii="Times New Roman" w:hAnsi="Times New Roman" w:cs="Times New Roman"/>
                <w:sz w:val="24"/>
                <w:szCs w:val="24"/>
              </w:rPr>
              <w:t>146627,39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7B2">
              <w:rPr>
                <w:rFonts w:ascii="Times New Roman" w:hAnsi="Times New Roman" w:cs="Times New Roman"/>
                <w:sz w:val="24"/>
                <w:szCs w:val="24"/>
              </w:rPr>
              <w:t>104274,77</w:t>
            </w:r>
          </w:p>
        </w:tc>
        <w:tc>
          <w:tcPr>
            <w:tcW w:w="9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33 817,40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8 535,22</w:t>
            </w:r>
          </w:p>
        </w:tc>
      </w:tr>
      <w:tr w:rsidR="005A1D43" w:rsidRPr="0035377B" w:rsidTr="00904C41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</w:tr>
      <w:tr w:rsidR="005A1D43" w:rsidRPr="0035377B" w:rsidTr="00904C41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1. Бюджет города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7B2">
              <w:rPr>
                <w:rFonts w:ascii="Times New Roman" w:hAnsi="Times New Roman" w:cs="Times New Roman"/>
                <w:sz w:val="24"/>
                <w:szCs w:val="24"/>
              </w:rPr>
              <w:t>11477,59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7B2">
              <w:rPr>
                <w:rFonts w:ascii="Times New Roman" w:hAnsi="Times New Roman" w:cs="Times New Roman"/>
                <w:sz w:val="24"/>
                <w:szCs w:val="24"/>
              </w:rPr>
              <w:t>5355,28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3 002,00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3 120,32</w:t>
            </w:r>
          </w:p>
        </w:tc>
      </w:tr>
      <w:tr w:rsidR="005A1D43" w:rsidRPr="0035377B" w:rsidTr="00904C41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77508,93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41278,64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30815,41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5 414,90</w:t>
            </w:r>
          </w:p>
        </w:tc>
      </w:tr>
      <w:tr w:rsidR="005A1D43" w:rsidRPr="0035377B" w:rsidTr="00904C41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B1E">
              <w:rPr>
                <w:rFonts w:ascii="Times New Roman" w:hAnsi="Times New Roman" w:cs="Times New Roman"/>
                <w:sz w:val="24"/>
                <w:szCs w:val="24"/>
              </w:rPr>
              <w:t>57640,88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B1E">
              <w:rPr>
                <w:rFonts w:ascii="Times New Roman" w:hAnsi="Times New Roman" w:cs="Times New Roman"/>
                <w:sz w:val="24"/>
                <w:szCs w:val="24"/>
              </w:rPr>
              <w:t>57640,88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A1D43" w:rsidRPr="0035377B" w:rsidTr="00904C41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A1D43" w:rsidRPr="0035377B" w:rsidTr="00904C41">
        <w:tc>
          <w:tcPr>
            <w:tcW w:w="330" w:type="pct"/>
            <w:tcBorders>
              <w:top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pct"/>
            <w:tcBorders>
              <w:top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top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pct"/>
            <w:gridSpan w:val="2"/>
            <w:tcBorders>
              <w:top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pct"/>
            <w:gridSpan w:val="2"/>
            <w:tcBorders>
              <w:top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pct"/>
            <w:tcBorders>
              <w:top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D43" w:rsidRPr="0035377B" w:rsidTr="00904C41">
        <w:tc>
          <w:tcPr>
            <w:tcW w:w="330" w:type="pct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pct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pct"/>
            <w:gridSpan w:val="2"/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pct"/>
            <w:gridSpan w:val="2"/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pct"/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D43" w:rsidRPr="0035377B" w:rsidTr="00904C41">
        <w:tc>
          <w:tcPr>
            <w:tcW w:w="330" w:type="pct"/>
            <w:tcBorders>
              <w:bottom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pct"/>
            <w:tcBorders>
              <w:bottom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bottom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pct"/>
            <w:gridSpan w:val="2"/>
            <w:tcBorders>
              <w:bottom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pct"/>
            <w:gridSpan w:val="2"/>
            <w:tcBorders>
              <w:bottom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pct"/>
            <w:tcBorders>
              <w:bottom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D43" w:rsidRPr="0035377B" w:rsidTr="00904C41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</w:p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Земельно-имущественные отношения города Минусинска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7B2">
              <w:rPr>
                <w:rFonts w:ascii="Times New Roman" w:hAnsi="Times New Roman" w:cs="Times New Roman"/>
                <w:sz w:val="24"/>
                <w:szCs w:val="24"/>
              </w:rPr>
              <w:t>28147,49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7B2">
              <w:rPr>
                <w:rFonts w:ascii="Times New Roman" w:hAnsi="Times New Roman" w:cs="Times New Roman"/>
                <w:sz w:val="24"/>
                <w:szCs w:val="24"/>
              </w:rPr>
              <w:t>9616,51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9 265,49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9 265,49</w:t>
            </w:r>
          </w:p>
        </w:tc>
      </w:tr>
      <w:tr w:rsidR="005A1D43" w:rsidRPr="0035377B" w:rsidTr="00904C41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</w:tr>
      <w:tr w:rsidR="005A1D43" w:rsidRPr="0035377B" w:rsidTr="00904C41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1. Бюджет города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7B2">
              <w:rPr>
                <w:rFonts w:ascii="Times New Roman" w:hAnsi="Times New Roman" w:cs="Times New Roman"/>
                <w:sz w:val="24"/>
                <w:szCs w:val="24"/>
              </w:rPr>
              <w:t>27210,98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7B2">
              <w:rPr>
                <w:rFonts w:ascii="Times New Roman" w:hAnsi="Times New Roman" w:cs="Times New Roman"/>
                <w:sz w:val="24"/>
                <w:szCs w:val="24"/>
              </w:rPr>
              <w:t>9080,00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9 265,49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9 265,49</w:t>
            </w:r>
          </w:p>
        </w:tc>
      </w:tr>
      <w:tr w:rsidR="005A1D43" w:rsidRPr="0035377B" w:rsidTr="00904C41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536,51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536,51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A1D43" w:rsidRPr="0035377B" w:rsidTr="00904C41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A1D43" w:rsidRPr="0035377B" w:rsidTr="00904C41">
        <w:trPr>
          <w:trHeight w:val="2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A1D43" w:rsidRPr="0035377B" w:rsidTr="00904C41">
        <w:trPr>
          <w:trHeight w:val="2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</w:p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муниципального образования город Минусинск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12760,00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12760,00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A1D43" w:rsidRPr="0035377B" w:rsidTr="00904C41">
        <w:trPr>
          <w:trHeight w:val="2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</w:tr>
      <w:tr w:rsidR="005A1D43" w:rsidRPr="0035377B" w:rsidTr="00904C41">
        <w:trPr>
          <w:trHeight w:val="2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1. Бюджет города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5260,00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5260,00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A1D43" w:rsidRPr="0035377B" w:rsidTr="00904C41">
        <w:trPr>
          <w:trHeight w:val="2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7500,00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7500,00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A1D43" w:rsidRPr="0035377B" w:rsidTr="00904C41">
        <w:trPr>
          <w:trHeight w:val="2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A1D43" w:rsidRPr="00CD0AFD" w:rsidTr="00904C41">
        <w:trPr>
          <w:trHeight w:val="2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35377B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D43" w:rsidRPr="00CD0AFD" w:rsidRDefault="005A1D43" w:rsidP="00904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7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5A1D43" w:rsidRPr="00CD0AFD" w:rsidRDefault="005A1D43" w:rsidP="005A1D43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30"/>
          <w:szCs w:val="30"/>
        </w:rPr>
      </w:pPr>
    </w:p>
    <w:p w:rsidR="005A1D43" w:rsidRPr="00CD0AFD" w:rsidRDefault="005A1D43" w:rsidP="005A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0AFD">
        <w:rPr>
          <w:rFonts w:ascii="Times New Roman" w:hAnsi="Times New Roman" w:cs="Times New Roman"/>
          <w:sz w:val="28"/>
          <w:szCs w:val="28"/>
        </w:rPr>
        <w:t>Руководител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 w:rsidRPr="00CD0AFD">
        <w:rPr>
          <w:rFonts w:ascii="Times New Roman" w:hAnsi="Times New Roman" w:cs="Times New Roman"/>
          <w:sz w:val="28"/>
          <w:szCs w:val="28"/>
        </w:rPr>
        <w:t>управления экономики</w:t>
      </w:r>
    </w:p>
    <w:p w:rsidR="005A1D43" w:rsidRPr="00CD0AFD" w:rsidRDefault="005A1D43" w:rsidP="005A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0AFD">
        <w:rPr>
          <w:rFonts w:ascii="Times New Roman" w:hAnsi="Times New Roman" w:cs="Times New Roman"/>
          <w:sz w:val="28"/>
          <w:szCs w:val="28"/>
        </w:rPr>
        <w:t>и имущественных отношений</w:t>
      </w:r>
    </w:p>
    <w:p w:rsidR="005A1D43" w:rsidRPr="00CD0AFD" w:rsidRDefault="005A1D43" w:rsidP="005A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0AFD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</w:t>
      </w:r>
      <w:r w:rsidRPr="00CD0AFD">
        <w:rPr>
          <w:rFonts w:ascii="Times New Roman" w:hAnsi="Times New Roman" w:cs="Times New Roman"/>
          <w:sz w:val="28"/>
          <w:szCs w:val="28"/>
        </w:rPr>
        <w:tab/>
      </w:r>
      <w:r w:rsidRPr="00CD0AFD">
        <w:rPr>
          <w:rFonts w:ascii="Times New Roman" w:hAnsi="Times New Roman" w:cs="Times New Roman"/>
          <w:sz w:val="28"/>
          <w:szCs w:val="28"/>
        </w:rPr>
        <w:tab/>
        <w:t xml:space="preserve">                        Е.Н. Грязева</w:t>
      </w:r>
    </w:p>
    <w:p w:rsidR="005A1D43" w:rsidRPr="00CD0AFD" w:rsidRDefault="005A1D43" w:rsidP="005A1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D43" w:rsidRDefault="005A1D43" w:rsidP="005A1D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2E01" w:rsidRDefault="00A52E01" w:rsidP="005A1D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52E01" w:rsidSect="009A231B"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469C" w:rsidRDefault="0006469C" w:rsidP="00097719">
      <w:pPr>
        <w:spacing w:after="0" w:line="240" w:lineRule="auto"/>
      </w:pPr>
      <w:r>
        <w:separator/>
      </w:r>
    </w:p>
  </w:endnote>
  <w:endnote w:type="continuationSeparator" w:id="0">
    <w:p w:rsidR="0006469C" w:rsidRDefault="0006469C" w:rsidP="00097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469C" w:rsidRDefault="0006469C" w:rsidP="00097719">
      <w:pPr>
        <w:spacing w:after="0" w:line="240" w:lineRule="auto"/>
      </w:pPr>
      <w:r>
        <w:separator/>
      </w:r>
    </w:p>
  </w:footnote>
  <w:footnote w:type="continuationSeparator" w:id="0">
    <w:p w:rsidR="0006469C" w:rsidRDefault="0006469C" w:rsidP="00097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5C8" w:rsidRDefault="006115C8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25DE5">
      <w:rPr>
        <w:noProof/>
      </w:rPr>
      <w:t>4</w:t>
    </w:r>
    <w:r>
      <w:rPr>
        <w:noProof/>
      </w:rPr>
      <w:fldChar w:fldCharType="end"/>
    </w:r>
  </w:p>
  <w:p w:rsidR="006115C8" w:rsidRDefault="006115C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A8986C84"/>
    <w:lvl w:ilvl="0">
      <w:numFmt w:val="bullet"/>
      <w:lvlText w:val="*"/>
      <w:lvlJc w:val="left"/>
    </w:lvl>
  </w:abstractNum>
  <w:abstractNum w:abstractNumId="1" w15:restartNumberingAfterBreak="0">
    <w:nsid w:val="02BB0170"/>
    <w:multiLevelType w:val="hybridMultilevel"/>
    <w:tmpl w:val="9FD4FFDE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CD048E"/>
    <w:multiLevelType w:val="hybridMultilevel"/>
    <w:tmpl w:val="F54C2098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46131B"/>
    <w:multiLevelType w:val="hybridMultilevel"/>
    <w:tmpl w:val="2B8846BA"/>
    <w:lvl w:ilvl="0" w:tplc="7F5431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7C7505"/>
    <w:multiLevelType w:val="hybridMultilevel"/>
    <w:tmpl w:val="3732C00E"/>
    <w:lvl w:ilvl="0" w:tplc="36F6F62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0C1B0EE6"/>
    <w:multiLevelType w:val="hybridMultilevel"/>
    <w:tmpl w:val="87E001B4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11168B0"/>
    <w:multiLevelType w:val="multilevel"/>
    <w:tmpl w:val="C9A0970A"/>
    <w:lvl w:ilvl="0">
      <w:start w:val="1"/>
      <w:numFmt w:val="decimal"/>
      <w:lvlText w:val="%1."/>
      <w:lvlJc w:val="left"/>
      <w:pPr>
        <w:tabs>
          <w:tab w:val="num" w:pos="1585"/>
        </w:tabs>
        <w:ind w:left="1585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67" w:hanging="2160"/>
      </w:pPr>
      <w:rPr>
        <w:rFonts w:hint="default"/>
      </w:rPr>
    </w:lvl>
  </w:abstractNum>
  <w:abstractNum w:abstractNumId="7" w15:restartNumberingAfterBreak="0">
    <w:nsid w:val="17072823"/>
    <w:multiLevelType w:val="multilevel"/>
    <w:tmpl w:val="DD2EE9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 w15:restartNumberingAfterBreak="0">
    <w:nsid w:val="226F45F3"/>
    <w:multiLevelType w:val="hybridMultilevel"/>
    <w:tmpl w:val="749873F8"/>
    <w:lvl w:ilvl="0" w:tplc="7E5AC942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0454D2"/>
    <w:multiLevelType w:val="hybridMultilevel"/>
    <w:tmpl w:val="970C1000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63C0772"/>
    <w:multiLevelType w:val="hybridMultilevel"/>
    <w:tmpl w:val="F69A3B6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65BEC"/>
    <w:multiLevelType w:val="hybridMultilevel"/>
    <w:tmpl w:val="581ECF86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85424A9"/>
    <w:multiLevelType w:val="hybridMultilevel"/>
    <w:tmpl w:val="66DC5B20"/>
    <w:lvl w:ilvl="0" w:tplc="038A15D8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98B3AAA"/>
    <w:multiLevelType w:val="hybridMultilevel"/>
    <w:tmpl w:val="BAA6FAD6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B700817"/>
    <w:multiLevelType w:val="hybridMultilevel"/>
    <w:tmpl w:val="27228B9E"/>
    <w:lvl w:ilvl="0" w:tplc="7E5AC942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0F6CAA"/>
    <w:multiLevelType w:val="hybridMultilevel"/>
    <w:tmpl w:val="42C85E58"/>
    <w:lvl w:ilvl="0" w:tplc="713EDB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A91539C"/>
    <w:multiLevelType w:val="hybridMultilevel"/>
    <w:tmpl w:val="A68852F4"/>
    <w:lvl w:ilvl="0" w:tplc="026A1450">
      <w:start w:val="1"/>
      <w:numFmt w:val="decimal"/>
      <w:lvlText w:val="%1."/>
      <w:lvlJc w:val="left"/>
      <w:pPr>
        <w:tabs>
          <w:tab w:val="num" w:pos="367"/>
        </w:tabs>
        <w:ind w:left="36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7"/>
        </w:tabs>
        <w:ind w:left="108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7"/>
        </w:tabs>
        <w:ind w:left="1807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7"/>
        </w:tabs>
        <w:ind w:left="252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7"/>
        </w:tabs>
        <w:ind w:left="324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7"/>
        </w:tabs>
        <w:ind w:left="3967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7"/>
        </w:tabs>
        <w:ind w:left="468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7"/>
        </w:tabs>
        <w:ind w:left="540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7"/>
        </w:tabs>
        <w:ind w:left="6127" w:hanging="180"/>
      </w:pPr>
    </w:lvl>
  </w:abstractNum>
  <w:abstractNum w:abstractNumId="17" w15:restartNumberingAfterBreak="0">
    <w:nsid w:val="4B721DED"/>
    <w:multiLevelType w:val="multilevel"/>
    <w:tmpl w:val="007E33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18" w15:restartNumberingAfterBreak="0">
    <w:nsid w:val="52695DE6"/>
    <w:multiLevelType w:val="hybridMultilevel"/>
    <w:tmpl w:val="395A8BB4"/>
    <w:lvl w:ilvl="0" w:tplc="7E5AC942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DE3495"/>
    <w:multiLevelType w:val="hybridMultilevel"/>
    <w:tmpl w:val="68F2643E"/>
    <w:lvl w:ilvl="0" w:tplc="A71EB98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5D0AC1"/>
    <w:multiLevelType w:val="hybridMultilevel"/>
    <w:tmpl w:val="6A5EF952"/>
    <w:lvl w:ilvl="0" w:tplc="7F5431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7B0EDB"/>
    <w:multiLevelType w:val="hybridMultilevel"/>
    <w:tmpl w:val="1AE8A320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DDB5FCB"/>
    <w:multiLevelType w:val="multilevel"/>
    <w:tmpl w:val="9086FCE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23" w15:restartNumberingAfterBreak="0">
    <w:nsid w:val="66993E9F"/>
    <w:multiLevelType w:val="hybridMultilevel"/>
    <w:tmpl w:val="50F09F12"/>
    <w:lvl w:ilvl="0" w:tplc="7F5431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2B5190"/>
    <w:multiLevelType w:val="hybridMultilevel"/>
    <w:tmpl w:val="7918EB40"/>
    <w:lvl w:ilvl="0" w:tplc="038A15D8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C7C212C"/>
    <w:multiLevelType w:val="hybridMultilevel"/>
    <w:tmpl w:val="98383C14"/>
    <w:lvl w:ilvl="0" w:tplc="7E5AC942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EDF3BC3"/>
    <w:multiLevelType w:val="hybridMultilevel"/>
    <w:tmpl w:val="D578E08C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1510EC7"/>
    <w:multiLevelType w:val="hybridMultilevel"/>
    <w:tmpl w:val="2950476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1B037D9"/>
    <w:multiLevelType w:val="hybridMultilevel"/>
    <w:tmpl w:val="5E184FCE"/>
    <w:lvl w:ilvl="0" w:tplc="7F543176">
      <w:start w:val="1"/>
      <w:numFmt w:val="bullet"/>
      <w:lvlText w:val=""/>
      <w:lvlJc w:val="left"/>
      <w:pPr>
        <w:tabs>
          <w:tab w:val="num" w:pos="725"/>
        </w:tabs>
        <w:ind w:left="72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1EA60A3"/>
    <w:multiLevelType w:val="hybridMultilevel"/>
    <w:tmpl w:val="18C4A006"/>
    <w:lvl w:ilvl="0" w:tplc="7F5431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7622B0"/>
    <w:multiLevelType w:val="hybridMultilevel"/>
    <w:tmpl w:val="CDF85B98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1"/>
  </w:num>
  <w:num w:numId="13">
    <w:abstractNumId w:val="30"/>
  </w:num>
  <w:num w:numId="14">
    <w:abstractNumId w:val="13"/>
  </w:num>
  <w:num w:numId="15">
    <w:abstractNumId w:val="26"/>
  </w:num>
  <w:num w:numId="16">
    <w:abstractNumId w:val="1"/>
  </w:num>
  <w:num w:numId="17">
    <w:abstractNumId w:val="9"/>
  </w:num>
  <w:num w:numId="18">
    <w:abstractNumId w:val="2"/>
  </w:num>
  <w:num w:numId="19">
    <w:abstractNumId w:val="5"/>
  </w:num>
  <w:num w:numId="20">
    <w:abstractNumId w:val="11"/>
  </w:num>
  <w:num w:numId="21">
    <w:abstractNumId w:val="12"/>
  </w:num>
  <w:num w:numId="22">
    <w:abstractNumId w:val="24"/>
  </w:num>
  <w:num w:numId="23">
    <w:abstractNumId w:val="17"/>
  </w:num>
  <w:num w:numId="24">
    <w:abstractNumId w:val="10"/>
  </w:num>
  <w:num w:numId="25">
    <w:abstractNumId w:val="0"/>
    <w:lvlOverride w:ilvl="0">
      <w:lvl w:ilvl="0"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119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126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19"/>
  </w:num>
  <w:num w:numId="29">
    <w:abstractNumId w:val="7"/>
  </w:num>
  <w:num w:numId="30">
    <w:abstractNumId w:val="16"/>
  </w:num>
  <w:num w:numId="31">
    <w:abstractNumId w:val="27"/>
  </w:num>
  <w:num w:numId="32">
    <w:abstractNumId w:val="15"/>
  </w:num>
  <w:num w:numId="33">
    <w:abstractNumId w:val="6"/>
  </w:num>
  <w:num w:numId="34">
    <w:abstractNumId w:val="22"/>
  </w:num>
  <w:num w:numId="35">
    <w:abstractNumId w:val="4"/>
  </w:num>
  <w:num w:numId="36">
    <w:abstractNumId w:val="7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hyphenationZone w:val="142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42F5"/>
    <w:rsid w:val="00000C4E"/>
    <w:rsid w:val="00000F4B"/>
    <w:rsid w:val="000026D9"/>
    <w:rsid w:val="0000313E"/>
    <w:rsid w:val="00003E09"/>
    <w:rsid w:val="000066F2"/>
    <w:rsid w:val="00006C38"/>
    <w:rsid w:val="00010F53"/>
    <w:rsid w:val="00010FF5"/>
    <w:rsid w:val="00011BCF"/>
    <w:rsid w:val="00012312"/>
    <w:rsid w:val="000132C6"/>
    <w:rsid w:val="0001456C"/>
    <w:rsid w:val="0001464A"/>
    <w:rsid w:val="0001487C"/>
    <w:rsid w:val="000173B1"/>
    <w:rsid w:val="000178F7"/>
    <w:rsid w:val="00020382"/>
    <w:rsid w:val="0002431D"/>
    <w:rsid w:val="00024BDC"/>
    <w:rsid w:val="00025D0C"/>
    <w:rsid w:val="0003197A"/>
    <w:rsid w:val="00037482"/>
    <w:rsid w:val="00037985"/>
    <w:rsid w:val="0004197A"/>
    <w:rsid w:val="00041D88"/>
    <w:rsid w:val="00041DA8"/>
    <w:rsid w:val="000423CB"/>
    <w:rsid w:val="00042A31"/>
    <w:rsid w:val="0004682A"/>
    <w:rsid w:val="00047574"/>
    <w:rsid w:val="00050567"/>
    <w:rsid w:val="00051D26"/>
    <w:rsid w:val="00052372"/>
    <w:rsid w:val="00052541"/>
    <w:rsid w:val="00052A4A"/>
    <w:rsid w:val="00055D8E"/>
    <w:rsid w:val="0005744F"/>
    <w:rsid w:val="000578B5"/>
    <w:rsid w:val="00057E9B"/>
    <w:rsid w:val="00060730"/>
    <w:rsid w:val="00060B8B"/>
    <w:rsid w:val="00061725"/>
    <w:rsid w:val="00063626"/>
    <w:rsid w:val="0006469C"/>
    <w:rsid w:val="00065348"/>
    <w:rsid w:val="00066ABE"/>
    <w:rsid w:val="00066E29"/>
    <w:rsid w:val="00067772"/>
    <w:rsid w:val="00072BB9"/>
    <w:rsid w:val="00075761"/>
    <w:rsid w:val="0007752D"/>
    <w:rsid w:val="00077CE6"/>
    <w:rsid w:val="000800CD"/>
    <w:rsid w:val="000826E1"/>
    <w:rsid w:val="00085BC3"/>
    <w:rsid w:val="00086427"/>
    <w:rsid w:val="0008715F"/>
    <w:rsid w:val="00087C3A"/>
    <w:rsid w:val="00091007"/>
    <w:rsid w:val="0009345B"/>
    <w:rsid w:val="0009355E"/>
    <w:rsid w:val="00094329"/>
    <w:rsid w:val="00094C56"/>
    <w:rsid w:val="00097159"/>
    <w:rsid w:val="00097719"/>
    <w:rsid w:val="00097C6D"/>
    <w:rsid w:val="000A1017"/>
    <w:rsid w:val="000A20B5"/>
    <w:rsid w:val="000A2BE6"/>
    <w:rsid w:val="000A4705"/>
    <w:rsid w:val="000A59FC"/>
    <w:rsid w:val="000A621F"/>
    <w:rsid w:val="000A68A9"/>
    <w:rsid w:val="000A6C8B"/>
    <w:rsid w:val="000B0B06"/>
    <w:rsid w:val="000B2AF6"/>
    <w:rsid w:val="000B2B46"/>
    <w:rsid w:val="000B5558"/>
    <w:rsid w:val="000B61FD"/>
    <w:rsid w:val="000B67F9"/>
    <w:rsid w:val="000B769A"/>
    <w:rsid w:val="000C0452"/>
    <w:rsid w:val="000C0914"/>
    <w:rsid w:val="000C1518"/>
    <w:rsid w:val="000C2F55"/>
    <w:rsid w:val="000C5FB1"/>
    <w:rsid w:val="000C72C2"/>
    <w:rsid w:val="000C73B6"/>
    <w:rsid w:val="000D0732"/>
    <w:rsid w:val="000D15DC"/>
    <w:rsid w:val="000D5768"/>
    <w:rsid w:val="000D5F62"/>
    <w:rsid w:val="000E1F63"/>
    <w:rsid w:val="000E27BA"/>
    <w:rsid w:val="000E3573"/>
    <w:rsid w:val="000E4FD7"/>
    <w:rsid w:val="000E5150"/>
    <w:rsid w:val="000E550C"/>
    <w:rsid w:val="000E6182"/>
    <w:rsid w:val="000E630D"/>
    <w:rsid w:val="000E7262"/>
    <w:rsid w:val="000F04A8"/>
    <w:rsid w:val="000F1176"/>
    <w:rsid w:val="000F15D0"/>
    <w:rsid w:val="000F70AE"/>
    <w:rsid w:val="000F7457"/>
    <w:rsid w:val="000F7D6C"/>
    <w:rsid w:val="001013CD"/>
    <w:rsid w:val="0010171F"/>
    <w:rsid w:val="00101B54"/>
    <w:rsid w:val="0010445E"/>
    <w:rsid w:val="0010486D"/>
    <w:rsid w:val="001068D3"/>
    <w:rsid w:val="00113711"/>
    <w:rsid w:val="001137DB"/>
    <w:rsid w:val="00113A70"/>
    <w:rsid w:val="00114148"/>
    <w:rsid w:val="0011729D"/>
    <w:rsid w:val="00120A7D"/>
    <w:rsid w:val="001271D7"/>
    <w:rsid w:val="00127B71"/>
    <w:rsid w:val="00131BAC"/>
    <w:rsid w:val="001324E7"/>
    <w:rsid w:val="00133F79"/>
    <w:rsid w:val="00134846"/>
    <w:rsid w:val="0013649A"/>
    <w:rsid w:val="001373FC"/>
    <w:rsid w:val="001401B6"/>
    <w:rsid w:val="001405C6"/>
    <w:rsid w:val="00141F71"/>
    <w:rsid w:val="00143B03"/>
    <w:rsid w:val="001452F5"/>
    <w:rsid w:val="00147781"/>
    <w:rsid w:val="00150351"/>
    <w:rsid w:val="00151A9A"/>
    <w:rsid w:val="00152791"/>
    <w:rsid w:val="00156AA0"/>
    <w:rsid w:val="0016006F"/>
    <w:rsid w:val="001608EB"/>
    <w:rsid w:val="00160B0B"/>
    <w:rsid w:val="00162528"/>
    <w:rsid w:val="00162892"/>
    <w:rsid w:val="00162F4A"/>
    <w:rsid w:val="00163DF9"/>
    <w:rsid w:val="00165930"/>
    <w:rsid w:val="00166821"/>
    <w:rsid w:val="00166BEE"/>
    <w:rsid w:val="00171215"/>
    <w:rsid w:val="0017258D"/>
    <w:rsid w:val="00180A2A"/>
    <w:rsid w:val="00182C8C"/>
    <w:rsid w:val="00182C97"/>
    <w:rsid w:val="001831EC"/>
    <w:rsid w:val="00183F37"/>
    <w:rsid w:val="0018531E"/>
    <w:rsid w:val="00186E92"/>
    <w:rsid w:val="0018723C"/>
    <w:rsid w:val="001900A1"/>
    <w:rsid w:val="00190790"/>
    <w:rsid w:val="0019225A"/>
    <w:rsid w:val="00192BE3"/>
    <w:rsid w:val="00194FE1"/>
    <w:rsid w:val="00195CE8"/>
    <w:rsid w:val="0019652B"/>
    <w:rsid w:val="001A1467"/>
    <w:rsid w:val="001A15B6"/>
    <w:rsid w:val="001A18D3"/>
    <w:rsid w:val="001A34DD"/>
    <w:rsid w:val="001A4FC7"/>
    <w:rsid w:val="001A7E89"/>
    <w:rsid w:val="001B0867"/>
    <w:rsid w:val="001B2F85"/>
    <w:rsid w:val="001B40D8"/>
    <w:rsid w:val="001B4BF0"/>
    <w:rsid w:val="001B7230"/>
    <w:rsid w:val="001B7AFE"/>
    <w:rsid w:val="001C033E"/>
    <w:rsid w:val="001C0678"/>
    <w:rsid w:val="001C12A1"/>
    <w:rsid w:val="001C23FA"/>
    <w:rsid w:val="001C53F2"/>
    <w:rsid w:val="001C665C"/>
    <w:rsid w:val="001C7831"/>
    <w:rsid w:val="001D05C2"/>
    <w:rsid w:val="001D10B0"/>
    <w:rsid w:val="001D16DA"/>
    <w:rsid w:val="001D1EF3"/>
    <w:rsid w:val="001D61F9"/>
    <w:rsid w:val="001D6755"/>
    <w:rsid w:val="001E0D71"/>
    <w:rsid w:val="001E1917"/>
    <w:rsid w:val="001E22AE"/>
    <w:rsid w:val="001E3CF2"/>
    <w:rsid w:val="001E3D86"/>
    <w:rsid w:val="001E5A46"/>
    <w:rsid w:val="001E7C38"/>
    <w:rsid w:val="001F20A4"/>
    <w:rsid w:val="001F329D"/>
    <w:rsid w:val="001F3492"/>
    <w:rsid w:val="001F35F4"/>
    <w:rsid w:val="001F4287"/>
    <w:rsid w:val="001F7A59"/>
    <w:rsid w:val="00200AD2"/>
    <w:rsid w:val="00201D37"/>
    <w:rsid w:val="0020253A"/>
    <w:rsid w:val="0020257A"/>
    <w:rsid w:val="00203D5C"/>
    <w:rsid w:val="002043A6"/>
    <w:rsid w:val="00205343"/>
    <w:rsid w:val="002055AE"/>
    <w:rsid w:val="00206ACC"/>
    <w:rsid w:val="00207BD7"/>
    <w:rsid w:val="00211C77"/>
    <w:rsid w:val="00213097"/>
    <w:rsid w:val="002133B4"/>
    <w:rsid w:val="00214BCF"/>
    <w:rsid w:val="00215A43"/>
    <w:rsid w:val="00216C6D"/>
    <w:rsid w:val="00216E3D"/>
    <w:rsid w:val="00217F38"/>
    <w:rsid w:val="00221C47"/>
    <w:rsid w:val="00222B6C"/>
    <w:rsid w:val="002246E2"/>
    <w:rsid w:val="00224807"/>
    <w:rsid w:val="00225BB1"/>
    <w:rsid w:val="00225D85"/>
    <w:rsid w:val="002263EC"/>
    <w:rsid w:val="002264C1"/>
    <w:rsid w:val="00227011"/>
    <w:rsid w:val="0022703C"/>
    <w:rsid w:val="00230DBB"/>
    <w:rsid w:val="002314A8"/>
    <w:rsid w:val="0023417D"/>
    <w:rsid w:val="0023497F"/>
    <w:rsid w:val="00235E1D"/>
    <w:rsid w:val="002363F4"/>
    <w:rsid w:val="00240136"/>
    <w:rsid w:val="002404CB"/>
    <w:rsid w:val="00240BAF"/>
    <w:rsid w:val="00241AE4"/>
    <w:rsid w:val="002440AB"/>
    <w:rsid w:val="00244ECD"/>
    <w:rsid w:val="00245C75"/>
    <w:rsid w:val="00246D3D"/>
    <w:rsid w:val="002472F3"/>
    <w:rsid w:val="00250DF5"/>
    <w:rsid w:val="002511B8"/>
    <w:rsid w:val="002519AB"/>
    <w:rsid w:val="00252050"/>
    <w:rsid w:val="00252F62"/>
    <w:rsid w:val="00253F8F"/>
    <w:rsid w:val="002610CF"/>
    <w:rsid w:val="00263222"/>
    <w:rsid w:val="00266FEB"/>
    <w:rsid w:val="00267FBC"/>
    <w:rsid w:val="00270B4A"/>
    <w:rsid w:val="00270CB5"/>
    <w:rsid w:val="0027672D"/>
    <w:rsid w:val="002772F0"/>
    <w:rsid w:val="00280476"/>
    <w:rsid w:val="00285C5F"/>
    <w:rsid w:val="0028748B"/>
    <w:rsid w:val="00287BC2"/>
    <w:rsid w:val="00290219"/>
    <w:rsid w:val="002902D0"/>
    <w:rsid w:val="002907F4"/>
    <w:rsid w:val="002928BB"/>
    <w:rsid w:val="00293284"/>
    <w:rsid w:val="00294925"/>
    <w:rsid w:val="0029497B"/>
    <w:rsid w:val="00295321"/>
    <w:rsid w:val="00296BBA"/>
    <w:rsid w:val="00296BFD"/>
    <w:rsid w:val="002A1362"/>
    <w:rsid w:val="002A360F"/>
    <w:rsid w:val="002A5797"/>
    <w:rsid w:val="002A7004"/>
    <w:rsid w:val="002A7BA6"/>
    <w:rsid w:val="002B1696"/>
    <w:rsid w:val="002B1B38"/>
    <w:rsid w:val="002B2D8B"/>
    <w:rsid w:val="002B3481"/>
    <w:rsid w:val="002B3B2E"/>
    <w:rsid w:val="002B75F7"/>
    <w:rsid w:val="002C1346"/>
    <w:rsid w:val="002C49D3"/>
    <w:rsid w:val="002C4EA5"/>
    <w:rsid w:val="002C7E7E"/>
    <w:rsid w:val="002D086F"/>
    <w:rsid w:val="002D0F4E"/>
    <w:rsid w:val="002D161A"/>
    <w:rsid w:val="002D2068"/>
    <w:rsid w:val="002D2252"/>
    <w:rsid w:val="002D2B23"/>
    <w:rsid w:val="002D2E73"/>
    <w:rsid w:val="002D4363"/>
    <w:rsid w:val="002D6587"/>
    <w:rsid w:val="002E025B"/>
    <w:rsid w:val="002E0610"/>
    <w:rsid w:val="002E080C"/>
    <w:rsid w:val="002E0883"/>
    <w:rsid w:val="002E1052"/>
    <w:rsid w:val="002E45A2"/>
    <w:rsid w:val="002E67AC"/>
    <w:rsid w:val="002F16E0"/>
    <w:rsid w:val="002F261E"/>
    <w:rsid w:val="002F3F5A"/>
    <w:rsid w:val="002F62C0"/>
    <w:rsid w:val="002F69E5"/>
    <w:rsid w:val="003000F3"/>
    <w:rsid w:val="00303E77"/>
    <w:rsid w:val="00303F61"/>
    <w:rsid w:val="00304D7A"/>
    <w:rsid w:val="00305E90"/>
    <w:rsid w:val="00306568"/>
    <w:rsid w:val="00306ECE"/>
    <w:rsid w:val="00306F54"/>
    <w:rsid w:val="00306FCC"/>
    <w:rsid w:val="0030786E"/>
    <w:rsid w:val="00310A2B"/>
    <w:rsid w:val="00311B11"/>
    <w:rsid w:val="00311F88"/>
    <w:rsid w:val="0031218D"/>
    <w:rsid w:val="003125A5"/>
    <w:rsid w:val="00312BCF"/>
    <w:rsid w:val="00314EC5"/>
    <w:rsid w:val="00315889"/>
    <w:rsid w:val="00316CA2"/>
    <w:rsid w:val="00316EF0"/>
    <w:rsid w:val="0031707D"/>
    <w:rsid w:val="003171A4"/>
    <w:rsid w:val="00317E61"/>
    <w:rsid w:val="00320272"/>
    <w:rsid w:val="00323F20"/>
    <w:rsid w:val="003245E1"/>
    <w:rsid w:val="00324D25"/>
    <w:rsid w:val="00325DE5"/>
    <w:rsid w:val="00326E11"/>
    <w:rsid w:val="00327089"/>
    <w:rsid w:val="00327E07"/>
    <w:rsid w:val="00330217"/>
    <w:rsid w:val="00332205"/>
    <w:rsid w:val="00335B82"/>
    <w:rsid w:val="003367EE"/>
    <w:rsid w:val="003368A8"/>
    <w:rsid w:val="003413CF"/>
    <w:rsid w:val="0034154D"/>
    <w:rsid w:val="00342AFC"/>
    <w:rsid w:val="00345160"/>
    <w:rsid w:val="0034576F"/>
    <w:rsid w:val="00345813"/>
    <w:rsid w:val="00346556"/>
    <w:rsid w:val="00347D9B"/>
    <w:rsid w:val="00350D14"/>
    <w:rsid w:val="00350D42"/>
    <w:rsid w:val="00351943"/>
    <w:rsid w:val="0035299E"/>
    <w:rsid w:val="00356321"/>
    <w:rsid w:val="00357B7B"/>
    <w:rsid w:val="00363249"/>
    <w:rsid w:val="003639E5"/>
    <w:rsid w:val="0036660A"/>
    <w:rsid w:val="00370E5F"/>
    <w:rsid w:val="00370F5C"/>
    <w:rsid w:val="003715C0"/>
    <w:rsid w:val="003731D4"/>
    <w:rsid w:val="00376537"/>
    <w:rsid w:val="0037662D"/>
    <w:rsid w:val="00377263"/>
    <w:rsid w:val="0037748E"/>
    <w:rsid w:val="00381032"/>
    <w:rsid w:val="00384CFE"/>
    <w:rsid w:val="00390EF7"/>
    <w:rsid w:val="003925F8"/>
    <w:rsid w:val="0039351E"/>
    <w:rsid w:val="0039485E"/>
    <w:rsid w:val="00395B35"/>
    <w:rsid w:val="003966ED"/>
    <w:rsid w:val="00396F58"/>
    <w:rsid w:val="003A1257"/>
    <w:rsid w:val="003A31C4"/>
    <w:rsid w:val="003A3339"/>
    <w:rsid w:val="003A3E13"/>
    <w:rsid w:val="003A4B15"/>
    <w:rsid w:val="003A4C71"/>
    <w:rsid w:val="003A5EB6"/>
    <w:rsid w:val="003A651C"/>
    <w:rsid w:val="003B3008"/>
    <w:rsid w:val="003B3B78"/>
    <w:rsid w:val="003B47CA"/>
    <w:rsid w:val="003B5CE6"/>
    <w:rsid w:val="003B629A"/>
    <w:rsid w:val="003B7281"/>
    <w:rsid w:val="003B730C"/>
    <w:rsid w:val="003B7612"/>
    <w:rsid w:val="003B7A27"/>
    <w:rsid w:val="003C07BA"/>
    <w:rsid w:val="003C1ADB"/>
    <w:rsid w:val="003C1E91"/>
    <w:rsid w:val="003C34EC"/>
    <w:rsid w:val="003C4BA3"/>
    <w:rsid w:val="003D00EE"/>
    <w:rsid w:val="003D06A9"/>
    <w:rsid w:val="003D1D4B"/>
    <w:rsid w:val="003D2C50"/>
    <w:rsid w:val="003D35EC"/>
    <w:rsid w:val="003D3640"/>
    <w:rsid w:val="003D4349"/>
    <w:rsid w:val="003D630C"/>
    <w:rsid w:val="003D63C1"/>
    <w:rsid w:val="003D6718"/>
    <w:rsid w:val="003D6A16"/>
    <w:rsid w:val="003E1020"/>
    <w:rsid w:val="003E1F6B"/>
    <w:rsid w:val="003E2442"/>
    <w:rsid w:val="003E33D5"/>
    <w:rsid w:val="003E6051"/>
    <w:rsid w:val="003E68D7"/>
    <w:rsid w:val="003E77BB"/>
    <w:rsid w:val="003F0EB5"/>
    <w:rsid w:val="003F44CD"/>
    <w:rsid w:val="003F4ABF"/>
    <w:rsid w:val="003F64F2"/>
    <w:rsid w:val="003F7116"/>
    <w:rsid w:val="00402519"/>
    <w:rsid w:val="004043A6"/>
    <w:rsid w:val="00404ECD"/>
    <w:rsid w:val="00407C08"/>
    <w:rsid w:val="004106A7"/>
    <w:rsid w:val="00413606"/>
    <w:rsid w:val="00414778"/>
    <w:rsid w:val="00414AF7"/>
    <w:rsid w:val="00416FE2"/>
    <w:rsid w:val="00417473"/>
    <w:rsid w:val="004178FF"/>
    <w:rsid w:val="004207C8"/>
    <w:rsid w:val="00421A79"/>
    <w:rsid w:val="004235D1"/>
    <w:rsid w:val="00423623"/>
    <w:rsid w:val="00424301"/>
    <w:rsid w:val="00424A0C"/>
    <w:rsid w:val="00425431"/>
    <w:rsid w:val="00426462"/>
    <w:rsid w:val="00434180"/>
    <w:rsid w:val="00435384"/>
    <w:rsid w:val="004362EE"/>
    <w:rsid w:val="004362EF"/>
    <w:rsid w:val="0043750C"/>
    <w:rsid w:val="004404DD"/>
    <w:rsid w:val="00441FC1"/>
    <w:rsid w:val="00443FEA"/>
    <w:rsid w:val="0044485A"/>
    <w:rsid w:val="004448E9"/>
    <w:rsid w:val="0044588C"/>
    <w:rsid w:val="00446124"/>
    <w:rsid w:val="0044770C"/>
    <w:rsid w:val="00450F6C"/>
    <w:rsid w:val="004512C1"/>
    <w:rsid w:val="00451965"/>
    <w:rsid w:val="00451995"/>
    <w:rsid w:val="004540CD"/>
    <w:rsid w:val="0045436B"/>
    <w:rsid w:val="00454CAA"/>
    <w:rsid w:val="00454E85"/>
    <w:rsid w:val="00456CA9"/>
    <w:rsid w:val="0045742D"/>
    <w:rsid w:val="004611B2"/>
    <w:rsid w:val="00461817"/>
    <w:rsid w:val="00464201"/>
    <w:rsid w:val="00465FBC"/>
    <w:rsid w:val="00470538"/>
    <w:rsid w:val="00470C87"/>
    <w:rsid w:val="004721CC"/>
    <w:rsid w:val="00480271"/>
    <w:rsid w:val="00480FC5"/>
    <w:rsid w:val="00484475"/>
    <w:rsid w:val="00485135"/>
    <w:rsid w:val="004926FD"/>
    <w:rsid w:val="00494396"/>
    <w:rsid w:val="00494CAB"/>
    <w:rsid w:val="004950CE"/>
    <w:rsid w:val="004954BF"/>
    <w:rsid w:val="004962CC"/>
    <w:rsid w:val="00496B4B"/>
    <w:rsid w:val="00496E9D"/>
    <w:rsid w:val="004A1EB7"/>
    <w:rsid w:val="004A449D"/>
    <w:rsid w:val="004A4A4B"/>
    <w:rsid w:val="004A4E56"/>
    <w:rsid w:val="004B105A"/>
    <w:rsid w:val="004B1A2F"/>
    <w:rsid w:val="004B43C5"/>
    <w:rsid w:val="004B4914"/>
    <w:rsid w:val="004C110A"/>
    <w:rsid w:val="004C1B63"/>
    <w:rsid w:val="004C3699"/>
    <w:rsid w:val="004C6055"/>
    <w:rsid w:val="004C714B"/>
    <w:rsid w:val="004C7FF0"/>
    <w:rsid w:val="004D0B60"/>
    <w:rsid w:val="004D24B8"/>
    <w:rsid w:val="004D2B9B"/>
    <w:rsid w:val="004D2F09"/>
    <w:rsid w:val="004D4146"/>
    <w:rsid w:val="004D4C11"/>
    <w:rsid w:val="004D5F0D"/>
    <w:rsid w:val="004D602B"/>
    <w:rsid w:val="004D6C69"/>
    <w:rsid w:val="004E0458"/>
    <w:rsid w:val="004E0C2D"/>
    <w:rsid w:val="004E152A"/>
    <w:rsid w:val="004E2284"/>
    <w:rsid w:val="004E2DA3"/>
    <w:rsid w:val="004E41F6"/>
    <w:rsid w:val="004E4AE8"/>
    <w:rsid w:val="004E4C92"/>
    <w:rsid w:val="004E69A8"/>
    <w:rsid w:val="004E7614"/>
    <w:rsid w:val="004F1A4E"/>
    <w:rsid w:val="004F2639"/>
    <w:rsid w:val="004F52AD"/>
    <w:rsid w:val="005018E2"/>
    <w:rsid w:val="0050201E"/>
    <w:rsid w:val="005023E8"/>
    <w:rsid w:val="0050298D"/>
    <w:rsid w:val="00502B2A"/>
    <w:rsid w:val="00503B87"/>
    <w:rsid w:val="005040A3"/>
    <w:rsid w:val="0050446D"/>
    <w:rsid w:val="00504E39"/>
    <w:rsid w:val="0050571E"/>
    <w:rsid w:val="00506A3D"/>
    <w:rsid w:val="005071B7"/>
    <w:rsid w:val="00507A7F"/>
    <w:rsid w:val="00511202"/>
    <w:rsid w:val="00513172"/>
    <w:rsid w:val="0051326C"/>
    <w:rsid w:val="00513628"/>
    <w:rsid w:val="0051780A"/>
    <w:rsid w:val="005216F9"/>
    <w:rsid w:val="005221CD"/>
    <w:rsid w:val="005230ED"/>
    <w:rsid w:val="005236C3"/>
    <w:rsid w:val="00533D2D"/>
    <w:rsid w:val="00536489"/>
    <w:rsid w:val="00540649"/>
    <w:rsid w:val="00540829"/>
    <w:rsid w:val="00541438"/>
    <w:rsid w:val="00543281"/>
    <w:rsid w:val="00544108"/>
    <w:rsid w:val="005443DE"/>
    <w:rsid w:val="00544565"/>
    <w:rsid w:val="00544F4D"/>
    <w:rsid w:val="00547BD0"/>
    <w:rsid w:val="00551379"/>
    <w:rsid w:val="005528A0"/>
    <w:rsid w:val="005536AE"/>
    <w:rsid w:val="005553A6"/>
    <w:rsid w:val="0055684B"/>
    <w:rsid w:val="005613A7"/>
    <w:rsid w:val="00565190"/>
    <w:rsid w:val="00565D49"/>
    <w:rsid w:val="0056621F"/>
    <w:rsid w:val="00566DAB"/>
    <w:rsid w:val="00567E18"/>
    <w:rsid w:val="00567F69"/>
    <w:rsid w:val="00570A66"/>
    <w:rsid w:val="0057183D"/>
    <w:rsid w:val="00572EDB"/>
    <w:rsid w:val="005749D3"/>
    <w:rsid w:val="00575EDC"/>
    <w:rsid w:val="00575F1A"/>
    <w:rsid w:val="00577A38"/>
    <w:rsid w:val="00580482"/>
    <w:rsid w:val="0058077E"/>
    <w:rsid w:val="0058146B"/>
    <w:rsid w:val="00582083"/>
    <w:rsid w:val="00582D09"/>
    <w:rsid w:val="00582DCA"/>
    <w:rsid w:val="00585BA0"/>
    <w:rsid w:val="00586A82"/>
    <w:rsid w:val="00586C48"/>
    <w:rsid w:val="00590EF2"/>
    <w:rsid w:val="005919A6"/>
    <w:rsid w:val="005919EF"/>
    <w:rsid w:val="00591D73"/>
    <w:rsid w:val="00592BCD"/>
    <w:rsid w:val="00592EE8"/>
    <w:rsid w:val="00595250"/>
    <w:rsid w:val="00595E5A"/>
    <w:rsid w:val="005964CE"/>
    <w:rsid w:val="00596FB2"/>
    <w:rsid w:val="00597710"/>
    <w:rsid w:val="00597D30"/>
    <w:rsid w:val="00597F79"/>
    <w:rsid w:val="005A061F"/>
    <w:rsid w:val="005A1D43"/>
    <w:rsid w:val="005A20C1"/>
    <w:rsid w:val="005A288D"/>
    <w:rsid w:val="005A42BA"/>
    <w:rsid w:val="005A45EE"/>
    <w:rsid w:val="005A48FB"/>
    <w:rsid w:val="005A68D3"/>
    <w:rsid w:val="005A6BE0"/>
    <w:rsid w:val="005B0765"/>
    <w:rsid w:val="005B100C"/>
    <w:rsid w:val="005B5AF8"/>
    <w:rsid w:val="005B6EA6"/>
    <w:rsid w:val="005B6ED0"/>
    <w:rsid w:val="005B75FA"/>
    <w:rsid w:val="005C0842"/>
    <w:rsid w:val="005C171F"/>
    <w:rsid w:val="005C3606"/>
    <w:rsid w:val="005C4E9E"/>
    <w:rsid w:val="005C7081"/>
    <w:rsid w:val="005D0786"/>
    <w:rsid w:val="005D137C"/>
    <w:rsid w:val="005D1546"/>
    <w:rsid w:val="005D25DC"/>
    <w:rsid w:val="005D2E9F"/>
    <w:rsid w:val="005D63D0"/>
    <w:rsid w:val="005D6B2B"/>
    <w:rsid w:val="005D760B"/>
    <w:rsid w:val="005D7D59"/>
    <w:rsid w:val="005D7D80"/>
    <w:rsid w:val="005E0EFB"/>
    <w:rsid w:val="005E27F5"/>
    <w:rsid w:val="005E2975"/>
    <w:rsid w:val="005E452B"/>
    <w:rsid w:val="005E47F4"/>
    <w:rsid w:val="005E760E"/>
    <w:rsid w:val="005F19AC"/>
    <w:rsid w:val="005F2763"/>
    <w:rsid w:val="005F3DEB"/>
    <w:rsid w:val="005F6BDE"/>
    <w:rsid w:val="00600C06"/>
    <w:rsid w:val="00600D5B"/>
    <w:rsid w:val="0060227D"/>
    <w:rsid w:val="00602CFA"/>
    <w:rsid w:val="006036E1"/>
    <w:rsid w:val="006038DE"/>
    <w:rsid w:val="00605127"/>
    <w:rsid w:val="0060655D"/>
    <w:rsid w:val="00606B90"/>
    <w:rsid w:val="00607BBB"/>
    <w:rsid w:val="0061095C"/>
    <w:rsid w:val="00610E28"/>
    <w:rsid w:val="006115C8"/>
    <w:rsid w:val="0061319D"/>
    <w:rsid w:val="00614887"/>
    <w:rsid w:val="00615B7F"/>
    <w:rsid w:val="006170F7"/>
    <w:rsid w:val="00620F6D"/>
    <w:rsid w:val="00621B1A"/>
    <w:rsid w:val="00622620"/>
    <w:rsid w:val="006245B7"/>
    <w:rsid w:val="00624EF7"/>
    <w:rsid w:val="00626634"/>
    <w:rsid w:val="00627BFB"/>
    <w:rsid w:val="006315E3"/>
    <w:rsid w:val="006330D9"/>
    <w:rsid w:val="0063341A"/>
    <w:rsid w:val="00633649"/>
    <w:rsid w:val="00634034"/>
    <w:rsid w:val="00634BDF"/>
    <w:rsid w:val="006351A8"/>
    <w:rsid w:val="006402D1"/>
    <w:rsid w:val="0064097B"/>
    <w:rsid w:val="006419AD"/>
    <w:rsid w:val="00642BB7"/>
    <w:rsid w:val="00647745"/>
    <w:rsid w:val="00650448"/>
    <w:rsid w:val="00652486"/>
    <w:rsid w:val="006528BB"/>
    <w:rsid w:val="00653C7C"/>
    <w:rsid w:val="00654FEC"/>
    <w:rsid w:val="006557BA"/>
    <w:rsid w:val="00655F60"/>
    <w:rsid w:val="00656236"/>
    <w:rsid w:val="00656300"/>
    <w:rsid w:val="006573FF"/>
    <w:rsid w:val="006578AA"/>
    <w:rsid w:val="00657EE7"/>
    <w:rsid w:val="00660CE0"/>
    <w:rsid w:val="00664854"/>
    <w:rsid w:val="00664D99"/>
    <w:rsid w:val="00665AAC"/>
    <w:rsid w:val="006671B7"/>
    <w:rsid w:val="00667CC5"/>
    <w:rsid w:val="0067056C"/>
    <w:rsid w:val="0067257F"/>
    <w:rsid w:val="006731EB"/>
    <w:rsid w:val="00674036"/>
    <w:rsid w:val="00674437"/>
    <w:rsid w:val="00674701"/>
    <w:rsid w:val="006759CF"/>
    <w:rsid w:val="00676827"/>
    <w:rsid w:val="00677890"/>
    <w:rsid w:val="00677E36"/>
    <w:rsid w:val="00681BD8"/>
    <w:rsid w:val="006825D4"/>
    <w:rsid w:val="0068426F"/>
    <w:rsid w:val="00685034"/>
    <w:rsid w:val="00686E4B"/>
    <w:rsid w:val="0068759F"/>
    <w:rsid w:val="006907F6"/>
    <w:rsid w:val="00690892"/>
    <w:rsid w:val="00690D74"/>
    <w:rsid w:val="00691B7C"/>
    <w:rsid w:val="00693734"/>
    <w:rsid w:val="00694AFB"/>
    <w:rsid w:val="006956FF"/>
    <w:rsid w:val="00696486"/>
    <w:rsid w:val="00696A48"/>
    <w:rsid w:val="00696B3B"/>
    <w:rsid w:val="00696DE3"/>
    <w:rsid w:val="006A2790"/>
    <w:rsid w:val="006A2C28"/>
    <w:rsid w:val="006A346C"/>
    <w:rsid w:val="006A3B42"/>
    <w:rsid w:val="006B1072"/>
    <w:rsid w:val="006B2246"/>
    <w:rsid w:val="006B24EE"/>
    <w:rsid w:val="006B2CFF"/>
    <w:rsid w:val="006B45B3"/>
    <w:rsid w:val="006B4626"/>
    <w:rsid w:val="006B531F"/>
    <w:rsid w:val="006B5B18"/>
    <w:rsid w:val="006B5BA2"/>
    <w:rsid w:val="006B6264"/>
    <w:rsid w:val="006B69EF"/>
    <w:rsid w:val="006C142D"/>
    <w:rsid w:val="006C3E97"/>
    <w:rsid w:val="006C7C7C"/>
    <w:rsid w:val="006D0B6B"/>
    <w:rsid w:val="006D1703"/>
    <w:rsid w:val="006D2150"/>
    <w:rsid w:val="006D386E"/>
    <w:rsid w:val="006D6B09"/>
    <w:rsid w:val="006E0136"/>
    <w:rsid w:val="006E0CF8"/>
    <w:rsid w:val="006E0E99"/>
    <w:rsid w:val="006E1A28"/>
    <w:rsid w:val="006E2512"/>
    <w:rsid w:val="006E2F1D"/>
    <w:rsid w:val="006E4B16"/>
    <w:rsid w:val="006E4B53"/>
    <w:rsid w:val="006E4D2C"/>
    <w:rsid w:val="006E4FCA"/>
    <w:rsid w:val="006E56FC"/>
    <w:rsid w:val="006E58DB"/>
    <w:rsid w:val="006E5C3B"/>
    <w:rsid w:val="006E5D6C"/>
    <w:rsid w:val="006E6E55"/>
    <w:rsid w:val="006E71E5"/>
    <w:rsid w:val="006E74A8"/>
    <w:rsid w:val="006F1902"/>
    <w:rsid w:val="006F2046"/>
    <w:rsid w:val="006F2EBD"/>
    <w:rsid w:val="006F3549"/>
    <w:rsid w:val="006F39CC"/>
    <w:rsid w:val="006F404C"/>
    <w:rsid w:val="006F5015"/>
    <w:rsid w:val="006F53B2"/>
    <w:rsid w:val="006F6447"/>
    <w:rsid w:val="006F6BFD"/>
    <w:rsid w:val="006F7BDA"/>
    <w:rsid w:val="00703B3A"/>
    <w:rsid w:val="00704E9B"/>
    <w:rsid w:val="007057AD"/>
    <w:rsid w:val="0070656A"/>
    <w:rsid w:val="00707C17"/>
    <w:rsid w:val="00713BB3"/>
    <w:rsid w:val="00715AE5"/>
    <w:rsid w:val="0071603C"/>
    <w:rsid w:val="00716209"/>
    <w:rsid w:val="007167CD"/>
    <w:rsid w:val="00716A4A"/>
    <w:rsid w:val="007202AC"/>
    <w:rsid w:val="007210A8"/>
    <w:rsid w:val="00721B90"/>
    <w:rsid w:val="00722479"/>
    <w:rsid w:val="007238A9"/>
    <w:rsid w:val="00724D7E"/>
    <w:rsid w:val="0072598A"/>
    <w:rsid w:val="007306B2"/>
    <w:rsid w:val="00730835"/>
    <w:rsid w:val="0073124C"/>
    <w:rsid w:val="007326B8"/>
    <w:rsid w:val="00733E55"/>
    <w:rsid w:val="007369C6"/>
    <w:rsid w:val="00736CF6"/>
    <w:rsid w:val="00737745"/>
    <w:rsid w:val="0074072B"/>
    <w:rsid w:val="00741051"/>
    <w:rsid w:val="00743E60"/>
    <w:rsid w:val="00744476"/>
    <w:rsid w:val="007445BD"/>
    <w:rsid w:val="0074503F"/>
    <w:rsid w:val="007455FC"/>
    <w:rsid w:val="00746805"/>
    <w:rsid w:val="00747D24"/>
    <w:rsid w:val="00750F4D"/>
    <w:rsid w:val="00751B8A"/>
    <w:rsid w:val="00756825"/>
    <w:rsid w:val="00757505"/>
    <w:rsid w:val="007602C1"/>
    <w:rsid w:val="00760304"/>
    <w:rsid w:val="007607F5"/>
    <w:rsid w:val="007613D9"/>
    <w:rsid w:val="007613E5"/>
    <w:rsid w:val="007670BA"/>
    <w:rsid w:val="00767E68"/>
    <w:rsid w:val="00770AF5"/>
    <w:rsid w:val="0077101F"/>
    <w:rsid w:val="0077192B"/>
    <w:rsid w:val="00771E9A"/>
    <w:rsid w:val="00772001"/>
    <w:rsid w:val="007729E1"/>
    <w:rsid w:val="00773C57"/>
    <w:rsid w:val="00774C52"/>
    <w:rsid w:val="00774E73"/>
    <w:rsid w:val="00776695"/>
    <w:rsid w:val="00777558"/>
    <w:rsid w:val="00777F29"/>
    <w:rsid w:val="007817C6"/>
    <w:rsid w:val="007822E1"/>
    <w:rsid w:val="007825FE"/>
    <w:rsid w:val="00784841"/>
    <w:rsid w:val="0078501B"/>
    <w:rsid w:val="0078542B"/>
    <w:rsid w:val="00785E31"/>
    <w:rsid w:val="00790122"/>
    <w:rsid w:val="007909B9"/>
    <w:rsid w:val="0079161C"/>
    <w:rsid w:val="007960E0"/>
    <w:rsid w:val="007968F6"/>
    <w:rsid w:val="00796C48"/>
    <w:rsid w:val="007A073E"/>
    <w:rsid w:val="007A08BD"/>
    <w:rsid w:val="007A2668"/>
    <w:rsid w:val="007A3232"/>
    <w:rsid w:val="007A348A"/>
    <w:rsid w:val="007A3CF7"/>
    <w:rsid w:val="007A7551"/>
    <w:rsid w:val="007A7DBD"/>
    <w:rsid w:val="007B0BD2"/>
    <w:rsid w:val="007B1371"/>
    <w:rsid w:val="007B279C"/>
    <w:rsid w:val="007B71AA"/>
    <w:rsid w:val="007C0BDF"/>
    <w:rsid w:val="007C180F"/>
    <w:rsid w:val="007C266F"/>
    <w:rsid w:val="007C6667"/>
    <w:rsid w:val="007C724C"/>
    <w:rsid w:val="007C72B8"/>
    <w:rsid w:val="007C77AB"/>
    <w:rsid w:val="007D040B"/>
    <w:rsid w:val="007D1575"/>
    <w:rsid w:val="007D3A76"/>
    <w:rsid w:val="007D598C"/>
    <w:rsid w:val="007D73CB"/>
    <w:rsid w:val="007E0993"/>
    <w:rsid w:val="007E0D86"/>
    <w:rsid w:val="007E163B"/>
    <w:rsid w:val="007E2669"/>
    <w:rsid w:val="007E274F"/>
    <w:rsid w:val="007E2886"/>
    <w:rsid w:val="007E2B7E"/>
    <w:rsid w:val="007E5DE4"/>
    <w:rsid w:val="007F094C"/>
    <w:rsid w:val="007F3CA5"/>
    <w:rsid w:val="007F72BD"/>
    <w:rsid w:val="007F7502"/>
    <w:rsid w:val="00801A13"/>
    <w:rsid w:val="00804691"/>
    <w:rsid w:val="0080483D"/>
    <w:rsid w:val="00805DB2"/>
    <w:rsid w:val="00807483"/>
    <w:rsid w:val="008077CC"/>
    <w:rsid w:val="00807C3A"/>
    <w:rsid w:val="008104AE"/>
    <w:rsid w:val="00813BF2"/>
    <w:rsid w:val="008143CA"/>
    <w:rsid w:val="00814B3F"/>
    <w:rsid w:val="00815178"/>
    <w:rsid w:val="0081551E"/>
    <w:rsid w:val="00816137"/>
    <w:rsid w:val="00816AA0"/>
    <w:rsid w:val="00817710"/>
    <w:rsid w:val="00817F28"/>
    <w:rsid w:val="00820AD2"/>
    <w:rsid w:val="008212D9"/>
    <w:rsid w:val="00821780"/>
    <w:rsid w:val="00821EA1"/>
    <w:rsid w:val="0082557B"/>
    <w:rsid w:val="008270DC"/>
    <w:rsid w:val="0082784A"/>
    <w:rsid w:val="00830737"/>
    <w:rsid w:val="0083406B"/>
    <w:rsid w:val="0083449E"/>
    <w:rsid w:val="008366A0"/>
    <w:rsid w:val="00836F73"/>
    <w:rsid w:val="00840053"/>
    <w:rsid w:val="00840D9F"/>
    <w:rsid w:val="00845DC0"/>
    <w:rsid w:val="0084634D"/>
    <w:rsid w:val="00846ED6"/>
    <w:rsid w:val="00846F5C"/>
    <w:rsid w:val="00847AF6"/>
    <w:rsid w:val="00850363"/>
    <w:rsid w:val="00850C55"/>
    <w:rsid w:val="008526F0"/>
    <w:rsid w:val="0085293D"/>
    <w:rsid w:val="008536AE"/>
    <w:rsid w:val="008558FF"/>
    <w:rsid w:val="00856BA3"/>
    <w:rsid w:val="0086117C"/>
    <w:rsid w:val="00861E16"/>
    <w:rsid w:val="00861EF3"/>
    <w:rsid w:val="0086655E"/>
    <w:rsid w:val="00867519"/>
    <w:rsid w:val="00872B62"/>
    <w:rsid w:val="00877B2F"/>
    <w:rsid w:val="00880FE9"/>
    <w:rsid w:val="008817AF"/>
    <w:rsid w:val="00882237"/>
    <w:rsid w:val="00884700"/>
    <w:rsid w:val="008849C8"/>
    <w:rsid w:val="00886031"/>
    <w:rsid w:val="008906B3"/>
    <w:rsid w:val="00890C6B"/>
    <w:rsid w:val="00894739"/>
    <w:rsid w:val="00894F2C"/>
    <w:rsid w:val="00895629"/>
    <w:rsid w:val="00896044"/>
    <w:rsid w:val="008A0235"/>
    <w:rsid w:val="008A06F6"/>
    <w:rsid w:val="008A073E"/>
    <w:rsid w:val="008A0B8C"/>
    <w:rsid w:val="008A28B0"/>
    <w:rsid w:val="008A31EF"/>
    <w:rsid w:val="008A4390"/>
    <w:rsid w:val="008A61AA"/>
    <w:rsid w:val="008A66FE"/>
    <w:rsid w:val="008A7AF1"/>
    <w:rsid w:val="008A7C1B"/>
    <w:rsid w:val="008A7CD2"/>
    <w:rsid w:val="008A7FE0"/>
    <w:rsid w:val="008B5675"/>
    <w:rsid w:val="008B5C6C"/>
    <w:rsid w:val="008B5CB1"/>
    <w:rsid w:val="008B6891"/>
    <w:rsid w:val="008B730A"/>
    <w:rsid w:val="008C0351"/>
    <w:rsid w:val="008C1B34"/>
    <w:rsid w:val="008C49CE"/>
    <w:rsid w:val="008C540C"/>
    <w:rsid w:val="008C61AC"/>
    <w:rsid w:val="008D21B3"/>
    <w:rsid w:val="008D2F35"/>
    <w:rsid w:val="008D386B"/>
    <w:rsid w:val="008D4A34"/>
    <w:rsid w:val="008D64AB"/>
    <w:rsid w:val="008E11F3"/>
    <w:rsid w:val="008E2892"/>
    <w:rsid w:val="008E2FE0"/>
    <w:rsid w:val="008E5FE9"/>
    <w:rsid w:val="008E604A"/>
    <w:rsid w:val="008E6A5E"/>
    <w:rsid w:val="008E7F50"/>
    <w:rsid w:val="008F0694"/>
    <w:rsid w:val="008F1968"/>
    <w:rsid w:val="008F2271"/>
    <w:rsid w:val="008F2B1D"/>
    <w:rsid w:val="008F38A8"/>
    <w:rsid w:val="008F6EE5"/>
    <w:rsid w:val="008F724B"/>
    <w:rsid w:val="008F734E"/>
    <w:rsid w:val="008F74EA"/>
    <w:rsid w:val="00900D27"/>
    <w:rsid w:val="00900D7A"/>
    <w:rsid w:val="0090171F"/>
    <w:rsid w:val="00902AC0"/>
    <w:rsid w:val="00902DA9"/>
    <w:rsid w:val="009042FA"/>
    <w:rsid w:val="0090682A"/>
    <w:rsid w:val="009070FF"/>
    <w:rsid w:val="00907F1B"/>
    <w:rsid w:val="0091021B"/>
    <w:rsid w:val="00910353"/>
    <w:rsid w:val="0091115C"/>
    <w:rsid w:val="009111DF"/>
    <w:rsid w:val="00912857"/>
    <w:rsid w:val="00913DDC"/>
    <w:rsid w:val="00914589"/>
    <w:rsid w:val="00914C8F"/>
    <w:rsid w:val="00914D08"/>
    <w:rsid w:val="00914E69"/>
    <w:rsid w:val="00916437"/>
    <w:rsid w:val="00917529"/>
    <w:rsid w:val="00917A5B"/>
    <w:rsid w:val="00920F54"/>
    <w:rsid w:val="009212D0"/>
    <w:rsid w:val="0092292F"/>
    <w:rsid w:val="009262D3"/>
    <w:rsid w:val="00926A06"/>
    <w:rsid w:val="0092726C"/>
    <w:rsid w:val="00927705"/>
    <w:rsid w:val="00930CDD"/>
    <w:rsid w:val="00932596"/>
    <w:rsid w:val="009340B2"/>
    <w:rsid w:val="009366DB"/>
    <w:rsid w:val="0094086D"/>
    <w:rsid w:val="00941478"/>
    <w:rsid w:val="0094478E"/>
    <w:rsid w:val="00945D29"/>
    <w:rsid w:val="00946535"/>
    <w:rsid w:val="00947345"/>
    <w:rsid w:val="009524DB"/>
    <w:rsid w:val="009527FF"/>
    <w:rsid w:val="00953A8F"/>
    <w:rsid w:val="009558BB"/>
    <w:rsid w:val="009578B9"/>
    <w:rsid w:val="00957A3A"/>
    <w:rsid w:val="009600DB"/>
    <w:rsid w:val="00962968"/>
    <w:rsid w:val="00964A45"/>
    <w:rsid w:val="00964D69"/>
    <w:rsid w:val="00965278"/>
    <w:rsid w:val="00966E0C"/>
    <w:rsid w:val="009677AF"/>
    <w:rsid w:val="009727ED"/>
    <w:rsid w:val="00974A5A"/>
    <w:rsid w:val="00975109"/>
    <w:rsid w:val="00975583"/>
    <w:rsid w:val="00975E94"/>
    <w:rsid w:val="00976DA3"/>
    <w:rsid w:val="00980C1B"/>
    <w:rsid w:val="0098325C"/>
    <w:rsid w:val="00987DED"/>
    <w:rsid w:val="00992EF8"/>
    <w:rsid w:val="00994F28"/>
    <w:rsid w:val="0099545C"/>
    <w:rsid w:val="00997FAF"/>
    <w:rsid w:val="009A231B"/>
    <w:rsid w:val="009A26FE"/>
    <w:rsid w:val="009A2EE5"/>
    <w:rsid w:val="009A371B"/>
    <w:rsid w:val="009A42BB"/>
    <w:rsid w:val="009B046F"/>
    <w:rsid w:val="009B19D5"/>
    <w:rsid w:val="009B3369"/>
    <w:rsid w:val="009B40AE"/>
    <w:rsid w:val="009B44D8"/>
    <w:rsid w:val="009B50B0"/>
    <w:rsid w:val="009B74D6"/>
    <w:rsid w:val="009B7D1B"/>
    <w:rsid w:val="009C163A"/>
    <w:rsid w:val="009C2002"/>
    <w:rsid w:val="009C2133"/>
    <w:rsid w:val="009C3E04"/>
    <w:rsid w:val="009C3F5F"/>
    <w:rsid w:val="009C563B"/>
    <w:rsid w:val="009C7524"/>
    <w:rsid w:val="009C7620"/>
    <w:rsid w:val="009C7775"/>
    <w:rsid w:val="009D00F5"/>
    <w:rsid w:val="009D0F79"/>
    <w:rsid w:val="009D1309"/>
    <w:rsid w:val="009D1729"/>
    <w:rsid w:val="009D1D7F"/>
    <w:rsid w:val="009D1DCC"/>
    <w:rsid w:val="009D1E35"/>
    <w:rsid w:val="009D4704"/>
    <w:rsid w:val="009D5CEE"/>
    <w:rsid w:val="009D68F2"/>
    <w:rsid w:val="009D76D6"/>
    <w:rsid w:val="009E0122"/>
    <w:rsid w:val="009E1245"/>
    <w:rsid w:val="009E185E"/>
    <w:rsid w:val="009E2AB1"/>
    <w:rsid w:val="009E37C7"/>
    <w:rsid w:val="009E56A6"/>
    <w:rsid w:val="009E631E"/>
    <w:rsid w:val="009E70B3"/>
    <w:rsid w:val="009E78B6"/>
    <w:rsid w:val="009F145E"/>
    <w:rsid w:val="009F2B27"/>
    <w:rsid w:val="009F2DFC"/>
    <w:rsid w:val="009F3722"/>
    <w:rsid w:val="009F44B6"/>
    <w:rsid w:val="009F4A65"/>
    <w:rsid w:val="009F5CA1"/>
    <w:rsid w:val="00A02204"/>
    <w:rsid w:val="00A0234C"/>
    <w:rsid w:val="00A02D3E"/>
    <w:rsid w:val="00A03988"/>
    <w:rsid w:val="00A04C56"/>
    <w:rsid w:val="00A07037"/>
    <w:rsid w:val="00A10E23"/>
    <w:rsid w:val="00A10E9A"/>
    <w:rsid w:val="00A13363"/>
    <w:rsid w:val="00A1387A"/>
    <w:rsid w:val="00A152B0"/>
    <w:rsid w:val="00A16B6A"/>
    <w:rsid w:val="00A20E99"/>
    <w:rsid w:val="00A22A16"/>
    <w:rsid w:val="00A22AE0"/>
    <w:rsid w:val="00A2662A"/>
    <w:rsid w:val="00A26AF8"/>
    <w:rsid w:val="00A2771F"/>
    <w:rsid w:val="00A31C74"/>
    <w:rsid w:val="00A31FE0"/>
    <w:rsid w:val="00A329E5"/>
    <w:rsid w:val="00A3343F"/>
    <w:rsid w:val="00A37B55"/>
    <w:rsid w:val="00A402B5"/>
    <w:rsid w:val="00A40D0A"/>
    <w:rsid w:val="00A410F9"/>
    <w:rsid w:val="00A44FF4"/>
    <w:rsid w:val="00A466DB"/>
    <w:rsid w:val="00A46C7C"/>
    <w:rsid w:val="00A4785C"/>
    <w:rsid w:val="00A47C50"/>
    <w:rsid w:val="00A47C7A"/>
    <w:rsid w:val="00A47DFE"/>
    <w:rsid w:val="00A52E01"/>
    <w:rsid w:val="00A534F1"/>
    <w:rsid w:val="00A53E4B"/>
    <w:rsid w:val="00A554C7"/>
    <w:rsid w:val="00A5580E"/>
    <w:rsid w:val="00A56100"/>
    <w:rsid w:val="00A57CA4"/>
    <w:rsid w:val="00A61528"/>
    <w:rsid w:val="00A6169D"/>
    <w:rsid w:val="00A61B1A"/>
    <w:rsid w:val="00A626D4"/>
    <w:rsid w:val="00A62ABA"/>
    <w:rsid w:val="00A63760"/>
    <w:rsid w:val="00A6480A"/>
    <w:rsid w:val="00A65BFC"/>
    <w:rsid w:val="00A6629E"/>
    <w:rsid w:val="00A6644C"/>
    <w:rsid w:val="00A67D70"/>
    <w:rsid w:val="00A70621"/>
    <w:rsid w:val="00A72820"/>
    <w:rsid w:val="00A73CCF"/>
    <w:rsid w:val="00A73F8F"/>
    <w:rsid w:val="00A752BE"/>
    <w:rsid w:val="00A75CA2"/>
    <w:rsid w:val="00A77D13"/>
    <w:rsid w:val="00A80A3D"/>
    <w:rsid w:val="00A814D5"/>
    <w:rsid w:val="00A8364C"/>
    <w:rsid w:val="00A8446A"/>
    <w:rsid w:val="00A84A78"/>
    <w:rsid w:val="00A8618F"/>
    <w:rsid w:val="00A8705E"/>
    <w:rsid w:val="00A949AA"/>
    <w:rsid w:val="00A94AC9"/>
    <w:rsid w:val="00AA0583"/>
    <w:rsid w:val="00AA141F"/>
    <w:rsid w:val="00AA2082"/>
    <w:rsid w:val="00AA5038"/>
    <w:rsid w:val="00AA5A27"/>
    <w:rsid w:val="00AA6ADD"/>
    <w:rsid w:val="00AA6C90"/>
    <w:rsid w:val="00AB1CED"/>
    <w:rsid w:val="00AB3B64"/>
    <w:rsid w:val="00AB5BB7"/>
    <w:rsid w:val="00AC166C"/>
    <w:rsid w:val="00AC4D8A"/>
    <w:rsid w:val="00AC4ED7"/>
    <w:rsid w:val="00AC5533"/>
    <w:rsid w:val="00AC5571"/>
    <w:rsid w:val="00AC5DCF"/>
    <w:rsid w:val="00AC60DC"/>
    <w:rsid w:val="00AC7F5A"/>
    <w:rsid w:val="00AD0B18"/>
    <w:rsid w:val="00AD13E1"/>
    <w:rsid w:val="00AD1CE9"/>
    <w:rsid w:val="00AD4108"/>
    <w:rsid w:val="00AD54C1"/>
    <w:rsid w:val="00AE0BB8"/>
    <w:rsid w:val="00AE1595"/>
    <w:rsid w:val="00AE2326"/>
    <w:rsid w:val="00AE3DFC"/>
    <w:rsid w:val="00AE40CD"/>
    <w:rsid w:val="00AE59DD"/>
    <w:rsid w:val="00AE5BBB"/>
    <w:rsid w:val="00AF1CB1"/>
    <w:rsid w:val="00AF26F2"/>
    <w:rsid w:val="00AF518C"/>
    <w:rsid w:val="00AF577F"/>
    <w:rsid w:val="00AF7364"/>
    <w:rsid w:val="00B01383"/>
    <w:rsid w:val="00B03304"/>
    <w:rsid w:val="00B03726"/>
    <w:rsid w:val="00B04A52"/>
    <w:rsid w:val="00B0554F"/>
    <w:rsid w:val="00B06525"/>
    <w:rsid w:val="00B07793"/>
    <w:rsid w:val="00B07E01"/>
    <w:rsid w:val="00B105AD"/>
    <w:rsid w:val="00B11B82"/>
    <w:rsid w:val="00B11BEF"/>
    <w:rsid w:val="00B13713"/>
    <w:rsid w:val="00B152F7"/>
    <w:rsid w:val="00B15C95"/>
    <w:rsid w:val="00B1693E"/>
    <w:rsid w:val="00B2069A"/>
    <w:rsid w:val="00B20F42"/>
    <w:rsid w:val="00B233D2"/>
    <w:rsid w:val="00B23E28"/>
    <w:rsid w:val="00B23FCD"/>
    <w:rsid w:val="00B2447B"/>
    <w:rsid w:val="00B25C3C"/>
    <w:rsid w:val="00B25D26"/>
    <w:rsid w:val="00B34149"/>
    <w:rsid w:val="00B34EC4"/>
    <w:rsid w:val="00B35E1E"/>
    <w:rsid w:val="00B36425"/>
    <w:rsid w:val="00B37615"/>
    <w:rsid w:val="00B3782C"/>
    <w:rsid w:val="00B40E2B"/>
    <w:rsid w:val="00B417B4"/>
    <w:rsid w:val="00B439F4"/>
    <w:rsid w:val="00B43DB1"/>
    <w:rsid w:val="00B43F78"/>
    <w:rsid w:val="00B44CAD"/>
    <w:rsid w:val="00B45943"/>
    <w:rsid w:val="00B47CA8"/>
    <w:rsid w:val="00B50D17"/>
    <w:rsid w:val="00B51442"/>
    <w:rsid w:val="00B51BBF"/>
    <w:rsid w:val="00B52A2B"/>
    <w:rsid w:val="00B53974"/>
    <w:rsid w:val="00B568DC"/>
    <w:rsid w:val="00B6459C"/>
    <w:rsid w:val="00B664A1"/>
    <w:rsid w:val="00B71FC8"/>
    <w:rsid w:val="00B727F1"/>
    <w:rsid w:val="00B73C04"/>
    <w:rsid w:val="00B74D83"/>
    <w:rsid w:val="00B81A1A"/>
    <w:rsid w:val="00B827DF"/>
    <w:rsid w:val="00B83F93"/>
    <w:rsid w:val="00B85DD3"/>
    <w:rsid w:val="00B85E96"/>
    <w:rsid w:val="00B871C1"/>
    <w:rsid w:val="00B92C57"/>
    <w:rsid w:val="00B9469C"/>
    <w:rsid w:val="00B94721"/>
    <w:rsid w:val="00B9655A"/>
    <w:rsid w:val="00B96964"/>
    <w:rsid w:val="00B96E8A"/>
    <w:rsid w:val="00BA09D1"/>
    <w:rsid w:val="00BA0BFB"/>
    <w:rsid w:val="00BA19E6"/>
    <w:rsid w:val="00BA5041"/>
    <w:rsid w:val="00BA6B6E"/>
    <w:rsid w:val="00BA706B"/>
    <w:rsid w:val="00BA772C"/>
    <w:rsid w:val="00BB315F"/>
    <w:rsid w:val="00BB3C15"/>
    <w:rsid w:val="00BB4A56"/>
    <w:rsid w:val="00BB6D0D"/>
    <w:rsid w:val="00BB71AA"/>
    <w:rsid w:val="00BC1845"/>
    <w:rsid w:val="00BC1B71"/>
    <w:rsid w:val="00BC1DBF"/>
    <w:rsid w:val="00BC250F"/>
    <w:rsid w:val="00BC2B71"/>
    <w:rsid w:val="00BC306B"/>
    <w:rsid w:val="00BC31DD"/>
    <w:rsid w:val="00BC3809"/>
    <w:rsid w:val="00BC7287"/>
    <w:rsid w:val="00BD0991"/>
    <w:rsid w:val="00BD4FE0"/>
    <w:rsid w:val="00BD66DB"/>
    <w:rsid w:val="00BD7954"/>
    <w:rsid w:val="00BE03DF"/>
    <w:rsid w:val="00BE15F5"/>
    <w:rsid w:val="00BE1C3F"/>
    <w:rsid w:val="00BE7C86"/>
    <w:rsid w:val="00BF067F"/>
    <w:rsid w:val="00BF1EE5"/>
    <w:rsid w:val="00BF2600"/>
    <w:rsid w:val="00BF368D"/>
    <w:rsid w:val="00BF3D6E"/>
    <w:rsid w:val="00BF4E0D"/>
    <w:rsid w:val="00BF7BD3"/>
    <w:rsid w:val="00C01D0F"/>
    <w:rsid w:val="00C035E7"/>
    <w:rsid w:val="00C03F14"/>
    <w:rsid w:val="00C0426E"/>
    <w:rsid w:val="00C044C1"/>
    <w:rsid w:val="00C055FD"/>
    <w:rsid w:val="00C062BB"/>
    <w:rsid w:val="00C0641C"/>
    <w:rsid w:val="00C10B42"/>
    <w:rsid w:val="00C11083"/>
    <w:rsid w:val="00C12449"/>
    <w:rsid w:val="00C13B49"/>
    <w:rsid w:val="00C16641"/>
    <w:rsid w:val="00C2234C"/>
    <w:rsid w:val="00C24FFE"/>
    <w:rsid w:val="00C25883"/>
    <w:rsid w:val="00C26876"/>
    <w:rsid w:val="00C31091"/>
    <w:rsid w:val="00C32426"/>
    <w:rsid w:val="00C326A8"/>
    <w:rsid w:val="00C35F59"/>
    <w:rsid w:val="00C40864"/>
    <w:rsid w:val="00C4195B"/>
    <w:rsid w:val="00C42E02"/>
    <w:rsid w:val="00C47441"/>
    <w:rsid w:val="00C477E8"/>
    <w:rsid w:val="00C50148"/>
    <w:rsid w:val="00C518D0"/>
    <w:rsid w:val="00C53F66"/>
    <w:rsid w:val="00C54144"/>
    <w:rsid w:val="00C54310"/>
    <w:rsid w:val="00C562F5"/>
    <w:rsid w:val="00C56653"/>
    <w:rsid w:val="00C61553"/>
    <w:rsid w:val="00C62C7D"/>
    <w:rsid w:val="00C647D7"/>
    <w:rsid w:val="00C6562F"/>
    <w:rsid w:val="00C70B29"/>
    <w:rsid w:val="00C70BEF"/>
    <w:rsid w:val="00C717E1"/>
    <w:rsid w:val="00C731A0"/>
    <w:rsid w:val="00C73700"/>
    <w:rsid w:val="00C73A4A"/>
    <w:rsid w:val="00C747CA"/>
    <w:rsid w:val="00C76270"/>
    <w:rsid w:val="00C7679C"/>
    <w:rsid w:val="00C80766"/>
    <w:rsid w:val="00C8203E"/>
    <w:rsid w:val="00C82D35"/>
    <w:rsid w:val="00C8321D"/>
    <w:rsid w:val="00C83A0B"/>
    <w:rsid w:val="00C843FA"/>
    <w:rsid w:val="00C852EB"/>
    <w:rsid w:val="00C87646"/>
    <w:rsid w:val="00C90C8A"/>
    <w:rsid w:val="00C9264B"/>
    <w:rsid w:val="00C93401"/>
    <w:rsid w:val="00C944FD"/>
    <w:rsid w:val="00C94C0B"/>
    <w:rsid w:val="00C95BDD"/>
    <w:rsid w:val="00C968C2"/>
    <w:rsid w:val="00CA05D3"/>
    <w:rsid w:val="00CA1F2D"/>
    <w:rsid w:val="00CA23B8"/>
    <w:rsid w:val="00CA4439"/>
    <w:rsid w:val="00CA4EE1"/>
    <w:rsid w:val="00CA528F"/>
    <w:rsid w:val="00CA5BDC"/>
    <w:rsid w:val="00CA7F20"/>
    <w:rsid w:val="00CB00FC"/>
    <w:rsid w:val="00CB0879"/>
    <w:rsid w:val="00CB2FCB"/>
    <w:rsid w:val="00CB35B0"/>
    <w:rsid w:val="00CB6BA6"/>
    <w:rsid w:val="00CB790B"/>
    <w:rsid w:val="00CC00A5"/>
    <w:rsid w:val="00CC1110"/>
    <w:rsid w:val="00CC1EF6"/>
    <w:rsid w:val="00CC2257"/>
    <w:rsid w:val="00CD02F1"/>
    <w:rsid w:val="00CD1C13"/>
    <w:rsid w:val="00CD2D12"/>
    <w:rsid w:val="00CD6663"/>
    <w:rsid w:val="00CD6E6C"/>
    <w:rsid w:val="00CD7394"/>
    <w:rsid w:val="00CD7697"/>
    <w:rsid w:val="00CE018D"/>
    <w:rsid w:val="00CE2C15"/>
    <w:rsid w:val="00CE3080"/>
    <w:rsid w:val="00CE4012"/>
    <w:rsid w:val="00CE69FC"/>
    <w:rsid w:val="00CE74DE"/>
    <w:rsid w:val="00CF0E89"/>
    <w:rsid w:val="00CF0F4C"/>
    <w:rsid w:val="00CF1B16"/>
    <w:rsid w:val="00CF1DF0"/>
    <w:rsid w:val="00CF39F3"/>
    <w:rsid w:val="00CF47E1"/>
    <w:rsid w:val="00CF4939"/>
    <w:rsid w:val="00CF4B0A"/>
    <w:rsid w:val="00CF4CDC"/>
    <w:rsid w:val="00CF537F"/>
    <w:rsid w:val="00CF63BC"/>
    <w:rsid w:val="00CF7B6B"/>
    <w:rsid w:val="00D00E02"/>
    <w:rsid w:val="00D04744"/>
    <w:rsid w:val="00D04AFE"/>
    <w:rsid w:val="00D0655D"/>
    <w:rsid w:val="00D06D3C"/>
    <w:rsid w:val="00D07646"/>
    <w:rsid w:val="00D11DE6"/>
    <w:rsid w:val="00D1214E"/>
    <w:rsid w:val="00D12564"/>
    <w:rsid w:val="00D13C1F"/>
    <w:rsid w:val="00D13E1B"/>
    <w:rsid w:val="00D14470"/>
    <w:rsid w:val="00D14878"/>
    <w:rsid w:val="00D214C0"/>
    <w:rsid w:val="00D23ED0"/>
    <w:rsid w:val="00D2479A"/>
    <w:rsid w:val="00D250BB"/>
    <w:rsid w:val="00D252EE"/>
    <w:rsid w:val="00D275D2"/>
    <w:rsid w:val="00D27729"/>
    <w:rsid w:val="00D27DFC"/>
    <w:rsid w:val="00D31C19"/>
    <w:rsid w:val="00D31FEA"/>
    <w:rsid w:val="00D334A4"/>
    <w:rsid w:val="00D34857"/>
    <w:rsid w:val="00D34EB5"/>
    <w:rsid w:val="00D36B8C"/>
    <w:rsid w:val="00D376A1"/>
    <w:rsid w:val="00D424B1"/>
    <w:rsid w:val="00D42815"/>
    <w:rsid w:val="00D429FD"/>
    <w:rsid w:val="00D4378D"/>
    <w:rsid w:val="00D43D21"/>
    <w:rsid w:val="00D4402D"/>
    <w:rsid w:val="00D465F0"/>
    <w:rsid w:val="00D4668A"/>
    <w:rsid w:val="00D53019"/>
    <w:rsid w:val="00D53643"/>
    <w:rsid w:val="00D53A61"/>
    <w:rsid w:val="00D567A8"/>
    <w:rsid w:val="00D567C7"/>
    <w:rsid w:val="00D57CE1"/>
    <w:rsid w:val="00D6049C"/>
    <w:rsid w:val="00D61099"/>
    <w:rsid w:val="00D6152A"/>
    <w:rsid w:val="00D62C1B"/>
    <w:rsid w:val="00D63074"/>
    <w:rsid w:val="00D631CB"/>
    <w:rsid w:val="00D63780"/>
    <w:rsid w:val="00D6574A"/>
    <w:rsid w:val="00D72FB9"/>
    <w:rsid w:val="00D74365"/>
    <w:rsid w:val="00D74BB2"/>
    <w:rsid w:val="00D768AD"/>
    <w:rsid w:val="00D7786F"/>
    <w:rsid w:val="00D818EE"/>
    <w:rsid w:val="00D823B1"/>
    <w:rsid w:val="00D82F4C"/>
    <w:rsid w:val="00D83F4F"/>
    <w:rsid w:val="00D86726"/>
    <w:rsid w:val="00D9063D"/>
    <w:rsid w:val="00D917F6"/>
    <w:rsid w:val="00D91DFC"/>
    <w:rsid w:val="00D91EF4"/>
    <w:rsid w:val="00D94583"/>
    <w:rsid w:val="00D95113"/>
    <w:rsid w:val="00D95319"/>
    <w:rsid w:val="00D9778F"/>
    <w:rsid w:val="00DA3955"/>
    <w:rsid w:val="00DA3ECC"/>
    <w:rsid w:val="00DB1641"/>
    <w:rsid w:val="00DB28EC"/>
    <w:rsid w:val="00DB325C"/>
    <w:rsid w:val="00DB32A9"/>
    <w:rsid w:val="00DB3AD8"/>
    <w:rsid w:val="00DB4C2E"/>
    <w:rsid w:val="00DB4FA1"/>
    <w:rsid w:val="00DC02C2"/>
    <w:rsid w:val="00DC0323"/>
    <w:rsid w:val="00DC0DC6"/>
    <w:rsid w:val="00DC2E97"/>
    <w:rsid w:val="00DC2FA4"/>
    <w:rsid w:val="00DC62A4"/>
    <w:rsid w:val="00DC6D58"/>
    <w:rsid w:val="00DD0CA5"/>
    <w:rsid w:val="00DD14C1"/>
    <w:rsid w:val="00DD27DB"/>
    <w:rsid w:val="00DD580E"/>
    <w:rsid w:val="00DD6AF0"/>
    <w:rsid w:val="00DE24FB"/>
    <w:rsid w:val="00DE3641"/>
    <w:rsid w:val="00DE3E9D"/>
    <w:rsid w:val="00DE4ADD"/>
    <w:rsid w:val="00DF006B"/>
    <w:rsid w:val="00DF0A50"/>
    <w:rsid w:val="00DF1AFF"/>
    <w:rsid w:val="00DF3927"/>
    <w:rsid w:val="00DF5C30"/>
    <w:rsid w:val="00DF6F02"/>
    <w:rsid w:val="00DF79CE"/>
    <w:rsid w:val="00E01998"/>
    <w:rsid w:val="00E039E7"/>
    <w:rsid w:val="00E04142"/>
    <w:rsid w:val="00E07917"/>
    <w:rsid w:val="00E07C28"/>
    <w:rsid w:val="00E07D62"/>
    <w:rsid w:val="00E07EBE"/>
    <w:rsid w:val="00E105C9"/>
    <w:rsid w:val="00E110D7"/>
    <w:rsid w:val="00E133F5"/>
    <w:rsid w:val="00E138FD"/>
    <w:rsid w:val="00E16F41"/>
    <w:rsid w:val="00E20339"/>
    <w:rsid w:val="00E20CAE"/>
    <w:rsid w:val="00E24E98"/>
    <w:rsid w:val="00E253A1"/>
    <w:rsid w:val="00E2735C"/>
    <w:rsid w:val="00E31412"/>
    <w:rsid w:val="00E33E59"/>
    <w:rsid w:val="00E342F5"/>
    <w:rsid w:val="00E35894"/>
    <w:rsid w:val="00E35A5F"/>
    <w:rsid w:val="00E374BB"/>
    <w:rsid w:val="00E37939"/>
    <w:rsid w:val="00E40687"/>
    <w:rsid w:val="00E40ACA"/>
    <w:rsid w:val="00E40F02"/>
    <w:rsid w:val="00E41B24"/>
    <w:rsid w:val="00E41C8A"/>
    <w:rsid w:val="00E41C93"/>
    <w:rsid w:val="00E42171"/>
    <w:rsid w:val="00E43FA2"/>
    <w:rsid w:val="00E443AB"/>
    <w:rsid w:val="00E473FB"/>
    <w:rsid w:val="00E504AC"/>
    <w:rsid w:val="00E56085"/>
    <w:rsid w:val="00E57963"/>
    <w:rsid w:val="00E61B84"/>
    <w:rsid w:val="00E64923"/>
    <w:rsid w:val="00E66B11"/>
    <w:rsid w:val="00E7038C"/>
    <w:rsid w:val="00E73657"/>
    <w:rsid w:val="00E751DE"/>
    <w:rsid w:val="00E76625"/>
    <w:rsid w:val="00E77653"/>
    <w:rsid w:val="00E77816"/>
    <w:rsid w:val="00E8068F"/>
    <w:rsid w:val="00E80CF2"/>
    <w:rsid w:val="00E816F4"/>
    <w:rsid w:val="00E8180A"/>
    <w:rsid w:val="00E82121"/>
    <w:rsid w:val="00E8388A"/>
    <w:rsid w:val="00E83F30"/>
    <w:rsid w:val="00E8557C"/>
    <w:rsid w:val="00E86D3E"/>
    <w:rsid w:val="00E91A0D"/>
    <w:rsid w:val="00E9288B"/>
    <w:rsid w:val="00E92C21"/>
    <w:rsid w:val="00E937A7"/>
    <w:rsid w:val="00E93A0C"/>
    <w:rsid w:val="00E94DF4"/>
    <w:rsid w:val="00E958B4"/>
    <w:rsid w:val="00E96CBE"/>
    <w:rsid w:val="00EA145D"/>
    <w:rsid w:val="00EA1DD6"/>
    <w:rsid w:val="00EA21E5"/>
    <w:rsid w:val="00EA3268"/>
    <w:rsid w:val="00EA36EA"/>
    <w:rsid w:val="00EA3FF2"/>
    <w:rsid w:val="00EA41D4"/>
    <w:rsid w:val="00EA4763"/>
    <w:rsid w:val="00EA4BB8"/>
    <w:rsid w:val="00EA5286"/>
    <w:rsid w:val="00EA5DEB"/>
    <w:rsid w:val="00EA6771"/>
    <w:rsid w:val="00EA79EF"/>
    <w:rsid w:val="00EB1B52"/>
    <w:rsid w:val="00EB1D15"/>
    <w:rsid w:val="00EB7556"/>
    <w:rsid w:val="00EB7CC2"/>
    <w:rsid w:val="00EC004C"/>
    <w:rsid w:val="00EC285B"/>
    <w:rsid w:val="00EC6304"/>
    <w:rsid w:val="00ED020B"/>
    <w:rsid w:val="00ED0348"/>
    <w:rsid w:val="00ED0538"/>
    <w:rsid w:val="00ED115D"/>
    <w:rsid w:val="00ED1592"/>
    <w:rsid w:val="00ED73EA"/>
    <w:rsid w:val="00EE0E84"/>
    <w:rsid w:val="00EE1E36"/>
    <w:rsid w:val="00EE30CC"/>
    <w:rsid w:val="00EE4262"/>
    <w:rsid w:val="00EE44A6"/>
    <w:rsid w:val="00EE45F5"/>
    <w:rsid w:val="00EE4A9A"/>
    <w:rsid w:val="00EE58DA"/>
    <w:rsid w:val="00EE63B3"/>
    <w:rsid w:val="00EE6D83"/>
    <w:rsid w:val="00EE70EC"/>
    <w:rsid w:val="00EE77C4"/>
    <w:rsid w:val="00EF037E"/>
    <w:rsid w:val="00EF1547"/>
    <w:rsid w:val="00EF3272"/>
    <w:rsid w:val="00EF56EE"/>
    <w:rsid w:val="00EF7663"/>
    <w:rsid w:val="00EF7A80"/>
    <w:rsid w:val="00F01179"/>
    <w:rsid w:val="00F03434"/>
    <w:rsid w:val="00F03E26"/>
    <w:rsid w:val="00F04CB9"/>
    <w:rsid w:val="00F05E8C"/>
    <w:rsid w:val="00F060BB"/>
    <w:rsid w:val="00F06BA8"/>
    <w:rsid w:val="00F07A30"/>
    <w:rsid w:val="00F109A7"/>
    <w:rsid w:val="00F12FBA"/>
    <w:rsid w:val="00F14A63"/>
    <w:rsid w:val="00F15725"/>
    <w:rsid w:val="00F15BD7"/>
    <w:rsid w:val="00F15CC6"/>
    <w:rsid w:val="00F160A3"/>
    <w:rsid w:val="00F210A9"/>
    <w:rsid w:val="00F2198B"/>
    <w:rsid w:val="00F21BD9"/>
    <w:rsid w:val="00F23628"/>
    <w:rsid w:val="00F2460C"/>
    <w:rsid w:val="00F277CB"/>
    <w:rsid w:val="00F31E27"/>
    <w:rsid w:val="00F33147"/>
    <w:rsid w:val="00F346AA"/>
    <w:rsid w:val="00F35768"/>
    <w:rsid w:val="00F35788"/>
    <w:rsid w:val="00F37C75"/>
    <w:rsid w:val="00F40874"/>
    <w:rsid w:val="00F41903"/>
    <w:rsid w:val="00F42918"/>
    <w:rsid w:val="00F441BF"/>
    <w:rsid w:val="00F4442E"/>
    <w:rsid w:val="00F448EA"/>
    <w:rsid w:val="00F454AD"/>
    <w:rsid w:val="00F4752D"/>
    <w:rsid w:val="00F54B49"/>
    <w:rsid w:val="00F56866"/>
    <w:rsid w:val="00F641AF"/>
    <w:rsid w:val="00F649E7"/>
    <w:rsid w:val="00F653F6"/>
    <w:rsid w:val="00F66AB6"/>
    <w:rsid w:val="00F709E6"/>
    <w:rsid w:val="00F72370"/>
    <w:rsid w:val="00F73973"/>
    <w:rsid w:val="00F73BF1"/>
    <w:rsid w:val="00F7409E"/>
    <w:rsid w:val="00F74ABA"/>
    <w:rsid w:val="00F75179"/>
    <w:rsid w:val="00F76AAA"/>
    <w:rsid w:val="00F806D9"/>
    <w:rsid w:val="00F8093A"/>
    <w:rsid w:val="00F81CE8"/>
    <w:rsid w:val="00F833A5"/>
    <w:rsid w:val="00F83462"/>
    <w:rsid w:val="00F836AB"/>
    <w:rsid w:val="00F862C3"/>
    <w:rsid w:val="00F87B2E"/>
    <w:rsid w:val="00F93456"/>
    <w:rsid w:val="00F93A6D"/>
    <w:rsid w:val="00F96155"/>
    <w:rsid w:val="00F964EE"/>
    <w:rsid w:val="00F96F5E"/>
    <w:rsid w:val="00F970DD"/>
    <w:rsid w:val="00FA0EB8"/>
    <w:rsid w:val="00FA2232"/>
    <w:rsid w:val="00FA41AE"/>
    <w:rsid w:val="00FA5C73"/>
    <w:rsid w:val="00FA6201"/>
    <w:rsid w:val="00FA704D"/>
    <w:rsid w:val="00FA780A"/>
    <w:rsid w:val="00FB0CBA"/>
    <w:rsid w:val="00FB1CB3"/>
    <w:rsid w:val="00FB45CB"/>
    <w:rsid w:val="00FB6B6E"/>
    <w:rsid w:val="00FB6B8C"/>
    <w:rsid w:val="00FB7CDB"/>
    <w:rsid w:val="00FC3AB4"/>
    <w:rsid w:val="00FC5D18"/>
    <w:rsid w:val="00FC6467"/>
    <w:rsid w:val="00FC7904"/>
    <w:rsid w:val="00FD0296"/>
    <w:rsid w:val="00FD1789"/>
    <w:rsid w:val="00FD4924"/>
    <w:rsid w:val="00FD7EA4"/>
    <w:rsid w:val="00FD7EF1"/>
    <w:rsid w:val="00FE18C9"/>
    <w:rsid w:val="00FE3743"/>
    <w:rsid w:val="00FE374E"/>
    <w:rsid w:val="00FE3810"/>
    <w:rsid w:val="00FE40EA"/>
    <w:rsid w:val="00FE6222"/>
    <w:rsid w:val="00FF6810"/>
    <w:rsid w:val="00FF72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B23C700-AA33-4B09-8FD2-CDEB924BC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A0C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152B0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A152B0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5" w:lineRule="exact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6E4D2C"/>
    <w:pPr>
      <w:widowControl w:val="0"/>
      <w:autoSpaceDE w:val="0"/>
      <w:autoSpaceDN w:val="0"/>
      <w:adjustRightInd w:val="0"/>
      <w:spacing w:after="0" w:line="302" w:lineRule="exact"/>
      <w:ind w:firstLine="326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6E4D2C"/>
    <w:pPr>
      <w:widowControl w:val="0"/>
      <w:autoSpaceDE w:val="0"/>
      <w:autoSpaceDN w:val="0"/>
      <w:adjustRightInd w:val="0"/>
      <w:spacing w:after="0" w:line="211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6E4D2C"/>
    <w:pPr>
      <w:widowControl w:val="0"/>
      <w:autoSpaceDE w:val="0"/>
      <w:autoSpaceDN w:val="0"/>
      <w:adjustRightInd w:val="0"/>
      <w:spacing w:after="0" w:line="211" w:lineRule="exact"/>
      <w:jc w:val="center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6E4D2C"/>
    <w:pPr>
      <w:widowControl w:val="0"/>
      <w:autoSpaceDE w:val="0"/>
      <w:autoSpaceDN w:val="0"/>
      <w:adjustRightInd w:val="0"/>
      <w:spacing w:after="0" w:line="208" w:lineRule="exact"/>
      <w:ind w:firstLine="53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6E4D2C"/>
    <w:pPr>
      <w:widowControl w:val="0"/>
      <w:autoSpaceDE w:val="0"/>
      <w:autoSpaceDN w:val="0"/>
      <w:adjustRightInd w:val="0"/>
      <w:spacing w:after="0" w:line="269" w:lineRule="exact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8">
    <w:name w:val="Style18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9">
    <w:name w:val="Style19"/>
    <w:basedOn w:val="a"/>
    <w:uiPriority w:val="99"/>
    <w:rsid w:val="006E4D2C"/>
    <w:pPr>
      <w:widowControl w:val="0"/>
      <w:autoSpaceDE w:val="0"/>
      <w:autoSpaceDN w:val="0"/>
      <w:adjustRightInd w:val="0"/>
      <w:spacing w:after="0" w:line="365" w:lineRule="exact"/>
    </w:pPr>
    <w:rPr>
      <w:sz w:val="24"/>
      <w:szCs w:val="24"/>
    </w:rPr>
  </w:style>
  <w:style w:type="paragraph" w:customStyle="1" w:styleId="Style20">
    <w:name w:val="Style20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FontStyle22">
    <w:name w:val="Font Style22"/>
    <w:uiPriority w:val="99"/>
    <w:rsid w:val="006E4D2C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23">
    <w:name w:val="Font Style23"/>
    <w:uiPriority w:val="99"/>
    <w:rsid w:val="006E4D2C"/>
    <w:rPr>
      <w:rFonts w:ascii="Times New Roman" w:hAnsi="Times New Roman" w:cs="Times New Roman"/>
      <w:sz w:val="22"/>
      <w:szCs w:val="22"/>
    </w:rPr>
  </w:style>
  <w:style w:type="character" w:customStyle="1" w:styleId="FontStyle24">
    <w:name w:val="Font Style24"/>
    <w:uiPriority w:val="99"/>
    <w:rsid w:val="006E4D2C"/>
    <w:rPr>
      <w:rFonts w:ascii="Microsoft Sans Serif" w:hAnsi="Microsoft Sans Serif" w:cs="Microsoft Sans Serif"/>
      <w:sz w:val="12"/>
      <w:szCs w:val="12"/>
    </w:rPr>
  </w:style>
  <w:style w:type="character" w:customStyle="1" w:styleId="FontStyle25">
    <w:name w:val="Font Style25"/>
    <w:uiPriority w:val="99"/>
    <w:rsid w:val="006E4D2C"/>
    <w:rPr>
      <w:rFonts w:ascii="Microsoft Sans Serif" w:hAnsi="Microsoft Sans Serif" w:cs="Microsoft Sans Serif"/>
      <w:sz w:val="16"/>
      <w:szCs w:val="16"/>
    </w:rPr>
  </w:style>
  <w:style w:type="character" w:customStyle="1" w:styleId="FontStyle26">
    <w:name w:val="Font Style26"/>
    <w:uiPriority w:val="99"/>
    <w:rsid w:val="006E4D2C"/>
    <w:rPr>
      <w:rFonts w:ascii="Times New Roman" w:hAnsi="Times New Roman" w:cs="Times New Roman"/>
      <w:spacing w:val="-10"/>
      <w:sz w:val="16"/>
      <w:szCs w:val="16"/>
    </w:rPr>
  </w:style>
  <w:style w:type="character" w:customStyle="1" w:styleId="FontStyle27">
    <w:name w:val="Font Style27"/>
    <w:uiPriority w:val="99"/>
    <w:rsid w:val="006E4D2C"/>
    <w:rPr>
      <w:rFonts w:ascii="Microsoft Sans Serif" w:hAnsi="Microsoft Sans Serif" w:cs="Microsoft Sans Serif"/>
      <w:sz w:val="16"/>
      <w:szCs w:val="16"/>
    </w:rPr>
  </w:style>
  <w:style w:type="character" w:customStyle="1" w:styleId="FontStyle28">
    <w:name w:val="Font Style28"/>
    <w:uiPriority w:val="99"/>
    <w:rsid w:val="006E4D2C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29">
    <w:name w:val="Font Style29"/>
    <w:uiPriority w:val="99"/>
    <w:rsid w:val="006E4D2C"/>
    <w:rPr>
      <w:rFonts w:ascii="Arial" w:hAnsi="Arial" w:cs="Arial"/>
      <w:b/>
      <w:bCs/>
      <w:sz w:val="8"/>
      <w:szCs w:val="8"/>
    </w:rPr>
  </w:style>
  <w:style w:type="character" w:customStyle="1" w:styleId="FontStyle30">
    <w:name w:val="Font Style30"/>
    <w:uiPriority w:val="99"/>
    <w:rsid w:val="006E4D2C"/>
    <w:rPr>
      <w:rFonts w:ascii="Microsoft Sans Serif" w:hAnsi="Microsoft Sans Serif" w:cs="Microsoft Sans Serif"/>
      <w:spacing w:val="10"/>
      <w:sz w:val="10"/>
      <w:szCs w:val="10"/>
    </w:rPr>
  </w:style>
  <w:style w:type="character" w:customStyle="1" w:styleId="FontStyle31">
    <w:name w:val="Font Style31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2">
    <w:name w:val="Font Style32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3">
    <w:name w:val="Font Style33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4">
    <w:name w:val="Font Style34"/>
    <w:uiPriority w:val="99"/>
    <w:rsid w:val="006E4D2C"/>
    <w:rPr>
      <w:rFonts w:ascii="Microsoft Sans Serif" w:hAnsi="Microsoft Sans Serif" w:cs="Microsoft Sans Serif"/>
      <w:b/>
      <w:bCs/>
      <w:sz w:val="12"/>
      <w:szCs w:val="12"/>
    </w:rPr>
  </w:style>
  <w:style w:type="character" w:customStyle="1" w:styleId="FontStyle35">
    <w:name w:val="Font Style35"/>
    <w:uiPriority w:val="99"/>
    <w:rsid w:val="006E4D2C"/>
    <w:rPr>
      <w:rFonts w:ascii="Microsoft Sans Serif" w:hAnsi="Microsoft Sans Serif" w:cs="Microsoft Sans Serif"/>
      <w:spacing w:val="30"/>
      <w:sz w:val="10"/>
      <w:szCs w:val="10"/>
    </w:rPr>
  </w:style>
  <w:style w:type="paragraph" w:styleId="a5">
    <w:name w:val="Balloon Text"/>
    <w:basedOn w:val="a"/>
    <w:link w:val="a6"/>
    <w:uiPriority w:val="99"/>
    <w:semiHidden/>
    <w:rsid w:val="004D2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D2B9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rsid w:val="00AA2082"/>
    <w:rPr>
      <w:color w:val="0000FF"/>
      <w:u w:val="single"/>
    </w:rPr>
  </w:style>
  <w:style w:type="character" w:styleId="a8">
    <w:name w:val="FollowedHyperlink"/>
    <w:basedOn w:val="a0"/>
    <w:uiPriority w:val="99"/>
    <w:semiHidden/>
    <w:rsid w:val="00AA2082"/>
    <w:rPr>
      <w:color w:val="800080"/>
      <w:u w:val="single"/>
    </w:rPr>
  </w:style>
  <w:style w:type="paragraph" w:customStyle="1" w:styleId="xl63">
    <w:name w:val="xl63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4">
    <w:name w:val="xl64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5">
    <w:name w:val="xl65"/>
    <w:basedOn w:val="a"/>
    <w:uiPriority w:val="99"/>
    <w:rsid w:val="00AA2082"/>
    <w:pPr>
      <w:spacing w:before="100" w:beforeAutospacing="1" w:after="100" w:afterAutospacing="1" w:line="240" w:lineRule="auto"/>
      <w:jc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7">
    <w:name w:val="xl67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8">
    <w:name w:val="xl68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9">
    <w:name w:val="xl6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6"/>
      <w:szCs w:val="16"/>
    </w:rPr>
  </w:style>
  <w:style w:type="paragraph" w:customStyle="1" w:styleId="xl70">
    <w:name w:val="xl70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6"/>
      <w:szCs w:val="16"/>
    </w:rPr>
  </w:style>
  <w:style w:type="paragraph" w:customStyle="1" w:styleId="xl71">
    <w:name w:val="xl71"/>
    <w:basedOn w:val="a"/>
    <w:uiPriority w:val="99"/>
    <w:rsid w:val="00AA20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2">
    <w:name w:val="xl72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3">
    <w:name w:val="xl7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4">
    <w:name w:val="xl74"/>
    <w:basedOn w:val="a"/>
    <w:uiPriority w:val="99"/>
    <w:rsid w:val="00AA2082"/>
    <w:pPr>
      <w:spacing w:before="100" w:beforeAutospacing="1" w:after="100" w:afterAutospacing="1" w:line="240" w:lineRule="auto"/>
      <w:jc w:val="center"/>
      <w:textAlignment w:val="top"/>
    </w:pPr>
    <w:rPr>
      <w:sz w:val="24"/>
      <w:szCs w:val="24"/>
    </w:rPr>
  </w:style>
  <w:style w:type="paragraph" w:customStyle="1" w:styleId="xl75">
    <w:name w:val="xl75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6">
    <w:name w:val="xl76"/>
    <w:basedOn w:val="a"/>
    <w:uiPriority w:val="99"/>
    <w:rsid w:val="00AA2082"/>
    <w:pPr>
      <w:shd w:val="clear" w:color="000000" w:fill="FFFFFF"/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77">
    <w:name w:val="xl77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8">
    <w:name w:val="xl78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9">
    <w:name w:val="xl7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0">
    <w:name w:val="xl80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1">
    <w:name w:val="xl81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2">
    <w:name w:val="xl82"/>
    <w:basedOn w:val="a"/>
    <w:uiPriority w:val="99"/>
    <w:rsid w:val="00AA20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3">
    <w:name w:val="xl8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4">
    <w:name w:val="xl84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color w:val="000000"/>
      <w:sz w:val="16"/>
      <w:szCs w:val="16"/>
    </w:rPr>
  </w:style>
  <w:style w:type="paragraph" w:customStyle="1" w:styleId="xl85">
    <w:name w:val="xl85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6">
    <w:name w:val="xl86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7">
    <w:name w:val="xl87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8">
    <w:name w:val="xl88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9">
    <w:name w:val="xl8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90">
    <w:name w:val="xl90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1">
    <w:name w:val="xl91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/>
      <w:bCs/>
      <w:sz w:val="16"/>
      <w:szCs w:val="16"/>
    </w:rPr>
  </w:style>
  <w:style w:type="paragraph" w:customStyle="1" w:styleId="xl94">
    <w:name w:val="xl94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/>
      <w:bCs/>
      <w:sz w:val="16"/>
      <w:szCs w:val="16"/>
    </w:rPr>
  </w:style>
  <w:style w:type="paragraph" w:customStyle="1" w:styleId="xl95">
    <w:name w:val="xl95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96">
    <w:name w:val="xl96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7">
    <w:name w:val="xl97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8">
    <w:name w:val="xl98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9">
    <w:name w:val="xl9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0">
    <w:name w:val="xl100"/>
    <w:basedOn w:val="a"/>
    <w:uiPriority w:val="99"/>
    <w:rsid w:val="00AA20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1">
    <w:name w:val="xl101"/>
    <w:basedOn w:val="a"/>
    <w:uiPriority w:val="99"/>
    <w:rsid w:val="00AA20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2">
    <w:name w:val="xl102"/>
    <w:basedOn w:val="a"/>
    <w:uiPriority w:val="99"/>
    <w:rsid w:val="00AA20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3">
    <w:name w:val="xl10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4">
    <w:name w:val="xl104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5">
    <w:name w:val="xl105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6">
    <w:name w:val="xl106"/>
    <w:basedOn w:val="a"/>
    <w:uiPriority w:val="99"/>
    <w:rsid w:val="00AA2082"/>
    <w:pPr>
      <w:spacing w:before="100" w:beforeAutospacing="1" w:after="100" w:afterAutospacing="1" w:line="240" w:lineRule="auto"/>
      <w:jc w:val="center"/>
    </w:pPr>
    <w:rPr>
      <w:sz w:val="24"/>
      <w:szCs w:val="24"/>
    </w:rPr>
  </w:style>
  <w:style w:type="paragraph" w:customStyle="1" w:styleId="xl107">
    <w:name w:val="xl107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108">
    <w:name w:val="xl108"/>
    <w:basedOn w:val="a"/>
    <w:uiPriority w:val="99"/>
    <w:rsid w:val="00AA2082"/>
    <w:pPr>
      <w:spacing w:before="100" w:beforeAutospacing="1" w:after="100" w:afterAutospacing="1" w:line="240" w:lineRule="auto"/>
      <w:jc w:val="right"/>
    </w:pPr>
    <w:rPr>
      <w:sz w:val="24"/>
      <w:szCs w:val="24"/>
    </w:rPr>
  </w:style>
  <w:style w:type="paragraph" w:customStyle="1" w:styleId="xl109">
    <w:name w:val="xl10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10">
    <w:name w:val="xl110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11">
    <w:name w:val="xl111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styleId="a9">
    <w:name w:val="footnote text"/>
    <w:basedOn w:val="a"/>
    <w:link w:val="aa"/>
    <w:uiPriority w:val="99"/>
    <w:semiHidden/>
    <w:rsid w:val="00097719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97719"/>
    <w:rPr>
      <w:rFonts w:ascii="Times New Roman" w:hAnsi="Times New Roman" w:cs="Times New Roman"/>
    </w:rPr>
  </w:style>
  <w:style w:type="character" w:styleId="ab">
    <w:name w:val="footnote reference"/>
    <w:basedOn w:val="a0"/>
    <w:uiPriority w:val="99"/>
    <w:semiHidden/>
    <w:rsid w:val="00097719"/>
    <w:rPr>
      <w:vertAlign w:val="superscript"/>
    </w:rPr>
  </w:style>
  <w:style w:type="paragraph" w:customStyle="1" w:styleId="ConsPlusNonformat">
    <w:name w:val="ConsPlusNonformat"/>
    <w:rsid w:val="008104A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Знак1"/>
    <w:basedOn w:val="a"/>
    <w:rsid w:val="009D1D7F"/>
    <w:pPr>
      <w:spacing w:after="160" w:line="240" w:lineRule="exact"/>
      <w:jc w:val="both"/>
    </w:pPr>
    <w:rPr>
      <w:sz w:val="24"/>
      <w:szCs w:val="24"/>
      <w:lang w:val="en-US" w:eastAsia="en-US"/>
    </w:rPr>
  </w:style>
  <w:style w:type="paragraph" w:customStyle="1" w:styleId="ConsPlusCell">
    <w:name w:val="ConsPlusCell"/>
    <w:rsid w:val="008B6891"/>
    <w:pPr>
      <w:autoSpaceDE w:val="0"/>
      <w:autoSpaceDN w:val="0"/>
      <w:adjustRightInd w:val="0"/>
    </w:pPr>
    <w:rPr>
      <w:rFonts w:ascii="Arial" w:hAnsi="Arial" w:cs="Arial"/>
      <w:sz w:val="2"/>
      <w:szCs w:val="2"/>
    </w:rPr>
  </w:style>
  <w:style w:type="paragraph" w:customStyle="1" w:styleId="ConsPlusNormal">
    <w:name w:val="ConsPlusNormal"/>
    <w:link w:val="ConsPlusNormal0"/>
    <w:rsid w:val="00E7662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E76625"/>
    <w:rPr>
      <w:rFonts w:ascii="Arial" w:hAnsi="Arial" w:cs="Arial"/>
      <w:sz w:val="22"/>
      <w:szCs w:val="22"/>
      <w:lang w:val="ru-RU" w:eastAsia="ru-RU"/>
    </w:rPr>
  </w:style>
  <w:style w:type="paragraph" w:styleId="ac">
    <w:name w:val="List Paragraph"/>
    <w:basedOn w:val="a"/>
    <w:link w:val="ad"/>
    <w:uiPriority w:val="99"/>
    <w:qFormat/>
    <w:rsid w:val="00946535"/>
    <w:pPr>
      <w:ind w:left="720"/>
    </w:pPr>
    <w:rPr>
      <w:lang w:eastAsia="en-US"/>
    </w:rPr>
  </w:style>
  <w:style w:type="paragraph" w:styleId="ae">
    <w:name w:val="header"/>
    <w:basedOn w:val="a"/>
    <w:link w:val="af"/>
    <w:uiPriority w:val="99"/>
    <w:rsid w:val="00FA6201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FA6201"/>
    <w:rPr>
      <w:rFonts w:ascii="Calibri" w:hAnsi="Calibri" w:cs="Calibri"/>
      <w:sz w:val="22"/>
      <w:szCs w:val="22"/>
      <w:lang w:val="ru-RU" w:eastAsia="en-US"/>
    </w:rPr>
  </w:style>
  <w:style w:type="paragraph" w:styleId="af0">
    <w:name w:val="footer"/>
    <w:basedOn w:val="a"/>
    <w:link w:val="af1"/>
    <w:uiPriority w:val="99"/>
    <w:rsid w:val="00BD66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2404CB"/>
    <w:rPr>
      <w:sz w:val="22"/>
      <w:szCs w:val="22"/>
    </w:rPr>
  </w:style>
  <w:style w:type="paragraph" w:styleId="3">
    <w:name w:val="Body Text Indent 3"/>
    <w:basedOn w:val="a"/>
    <w:link w:val="30"/>
    <w:uiPriority w:val="99"/>
    <w:rsid w:val="00674701"/>
    <w:pPr>
      <w:spacing w:after="120" w:line="240" w:lineRule="auto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674701"/>
    <w:rPr>
      <w:rFonts w:ascii="Times New Roman" w:hAnsi="Times New Roman" w:cs="Times New Roman"/>
      <w:sz w:val="16"/>
      <w:szCs w:val="16"/>
    </w:rPr>
  </w:style>
  <w:style w:type="paragraph" w:styleId="af2">
    <w:name w:val="No Spacing"/>
    <w:link w:val="af3"/>
    <w:uiPriority w:val="99"/>
    <w:qFormat/>
    <w:rsid w:val="00980C1B"/>
    <w:pPr>
      <w:suppressAutoHyphens/>
    </w:pPr>
    <w:rPr>
      <w:rFonts w:cs="Calibri"/>
      <w:lang w:eastAsia="ar-SA"/>
    </w:rPr>
  </w:style>
  <w:style w:type="character" w:customStyle="1" w:styleId="af3">
    <w:name w:val="Без интервала Знак"/>
    <w:link w:val="af2"/>
    <w:uiPriority w:val="99"/>
    <w:locked/>
    <w:rsid w:val="00980C1B"/>
    <w:rPr>
      <w:sz w:val="22"/>
      <w:szCs w:val="22"/>
      <w:lang w:eastAsia="ar-SA" w:bidi="ar-SA"/>
    </w:rPr>
  </w:style>
  <w:style w:type="paragraph" w:customStyle="1" w:styleId="10">
    <w:name w:val="Абзац списка1"/>
    <w:basedOn w:val="a"/>
    <w:rsid w:val="00E473FB"/>
    <w:pPr>
      <w:ind w:left="720"/>
    </w:pPr>
    <w:rPr>
      <w:lang w:eastAsia="en-US"/>
    </w:rPr>
  </w:style>
  <w:style w:type="character" w:customStyle="1" w:styleId="ad">
    <w:name w:val="Абзац списка Знак"/>
    <w:link w:val="ac"/>
    <w:uiPriority w:val="34"/>
    <w:locked/>
    <w:rsid w:val="000C0452"/>
    <w:rPr>
      <w:rFonts w:cs="Calibri"/>
      <w:lang w:eastAsia="en-US"/>
    </w:rPr>
  </w:style>
  <w:style w:type="paragraph" w:customStyle="1" w:styleId="2">
    <w:name w:val="Абзац списка2"/>
    <w:basedOn w:val="a"/>
    <w:rsid w:val="000C0452"/>
    <w:pPr>
      <w:ind w:left="720"/>
    </w:pPr>
    <w:rPr>
      <w:lang w:eastAsia="en-US"/>
    </w:rPr>
  </w:style>
  <w:style w:type="paragraph" w:customStyle="1" w:styleId="ConsPlusTitle">
    <w:name w:val="ConsPlusTitle"/>
    <w:rsid w:val="00194FE1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f4">
    <w:name w:val="Body Text Indent"/>
    <w:basedOn w:val="a"/>
    <w:link w:val="af5"/>
    <w:uiPriority w:val="99"/>
    <w:rsid w:val="00BC250F"/>
    <w:pPr>
      <w:widowControl w:val="0"/>
      <w:suppressAutoHyphens/>
      <w:spacing w:after="120" w:line="240" w:lineRule="auto"/>
      <w:ind w:left="283"/>
    </w:pPr>
    <w:rPr>
      <w:rFonts w:ascii="Times New Roman" w:hAnsi="Times New Roman" w:cs="Times New Roman"/>
      <w:kern w:val="1"/>
      <w:sz w:val="28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BC250F"/>
    <w:rPr>
      <w:rFonts w:ascii="Times New Roman" w:hAnsi="Times New Roman"/>
      <w:kern w:val="1"/>
      <w:sz w:val="28"/>
      <w:szCs w:val="24"/>
    </w:rPr>
  </w:style>
  <w:style w:type="paragraph" w:styleId="af6">
    <w:name w:val="Normal (Web)"/>
    <w:basedOn w:val="a"/>
    <w:rsid w:val="004A4E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  <w:lang w:eastAsia="zh-CN"/>
    </w:rPr>
  </w:style>
  <w:style w:type="character" w:styleId="af7">
    <w:name w:val="annotation reference"/>
    <w:basedOn w:val="a0"/>
    <w:uiPriority w:val="99"/>
    <w:semiHidden/>
    <w:unhideWhenUsed/>
    <w:rsid w:val="000E4FD7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0E4FD7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0E4FD7"/>
    <w:rPr>
      <w:rFonts w:cs="Calibri"/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0E4FD7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0E4FD7"/>
    <w:rPr>
      <w:rFonts w:cs="Calibri"/>
      <w:b/>
      <w:bCs/>
      <w:sz w:val="20"/>
      <w:szCs w:val="20"/>
    </w:rPr>
  </w:style>
  <w:style w:type="table" w:styleId="afc">
    <w:name w:val="Table Grid"/>
    <w:basedOn w:val="a1"/>
    <w:uiPriority w:val="39"/>
    <w:locked/>
    <w:rsid w:val="00A53E4B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117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9EA19-BDC8-487F-8ADE-22D604A0A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50</Pages>
  <Words>12536</Words>
  <Characters>71457</Characters>
  <Application>Microsoft Office Word</Application>
  <DocSecurity>0</DocSecurity>
  <Lines>595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*</Company>
  <LinksUpToDate>false</LinksUpToDate>
  <CharactersWithSpaces>83826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1</dc:creator>
  <cp:lastModifiedBy>Эконом</cp:lastModifiedBy>
  <cp:revision>71</cp:revision>
  <cp:lastPrinted>2020-09-23T07:16:00Z</cp:lastPrinted>
  <dcterms:created xsi:type="dcterms:W3CDTF">2019-10-31T10:18:00Z</dcterms:created>
  <dcterms:modified xsi:type="dcterms:W3CDTF">2021-02-17T08:01:00Z</dcterms:modified>
</cp:coreProperties>
</file>