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D6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FD7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D6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A7652">
      <w:r w:rsidRPr="008A7652">
        <w:drawing>
          <wp:inline distT="0" distB="0" distL="0" distR="0">
            <wp:extent cx="7162800" cy="24860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D61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A7652">
      <w:r w:rsidRPr="008A7652">
        <w:drawing>
          <wp:inline distT="0" distB="0" distL="0" distR="0">
            <wp:extent cx="7115175" cy="44100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44;&#1086;&#1093;&#1086;&#1076;&#1099;%20&#1085;&#1072;%2001.06.2020\&#1044;&#1086;&#1093;&#1086;&#1076;&#1099;%20&#1076;&#1083;&#1103;%20&#1089;&#1072;&#1081;&#1090;&#1072;%20&#1085;&#1072;%2001.06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44;&#1086;&#1093;&#1086;&#1076;&#1099;%20&#1085;&#1072;%2001.06.2020\&#1044;&#1086;&#1093;&#1086;&#1076;&#1099;%20&#1076;&#1083;&#1103;%20&#1089;&#1072;&#1081;&#1090;&#1072;%20&#1085;&#1072;%2001.06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5"/>
          <c:y val="2.9458729886490828E-2"/>
          <c:w val="0.7418983313614624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</c:numCache>
            </c:numRef>
          </c:val>
        </c:ser>
        <c:marker val="1"/>
        <c:axId val="136345856"/>
        <c:axId val="136503296"/>
      </c:lineChart>
      <c:catAx>
        <c:axId val="136345856"/>
        <c:scaling>
          <c:orientation val="minMax"/>
        </c:scaling>
        <c:axPos val="b"/>
        <c:tickLblPos val="nextTo"/>
        <c:crossAx val="136503296"/>
        <c:crosses val="autoZero"/>
        <c:auto val="1"/>
        <c:lblAlgn val="ctr"/>
        <c:lblOffset val="100"/>
      </c:catAx>
      <c:valAx>
        <c:axId val="136503296"/>
        <c:scaling>
          <c:orientation val="minMax"/>
        </c:scaling>
        <c:axPos val="l"/>
        <c:majorGridlines/>
        <c:numFmt formatCode="#,##0.00" sourceLinked="1"/>
        <c:tickLblPos val="nextTo"/>
        <c:crossAx val="13634585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58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1996762.3299999998</c:v>
                </c:pt>
                <c:pt idx="2">
                  <c:v>603906.03999999992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160.35</c:v>
                </c:pt>
                <c:pt idx="1">
                  <c:v>160.35</c:v>
                </c:pt>
                <c:pt idx="2">
                  <c:v>-54.189999999999991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1292.48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1349.9900000000002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1829.19</c:v>
                </c:pt>
                <c:pt idx="1">
                  <c:v>1829.1899999999998</c:v>
                </c:pt>
                <c:pt idx="2">
                  <c:v>1413.8200000000002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160.63999999999999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15677.66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5110.05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4521.29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1890.08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256.78000000000003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552.66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14500.87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8218.18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269015.64</c:v>
                </c:pt>
                <c:pt idx="1">
                  <c:v>270015.63999999996</c:v>
                </c:pt>
                <c:pt idx="2">
                  <c:v>94172.81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5598.77</c:v>
                </c:pt>
              </c:numCache>
            </c:numRef>
          </c:val>
        </c:ser>
        <c:shape val="box"/>
        <c:axId val="140717440"/>
        <c:axId val="140665984"/>
        <c:axId val="0"/>
      </c:bar3DChart>
      <c:catAx>
        <c:axId val="140717440"/>
        <c:scaling>
          <c:orientation val="minMax"/>
        </c:scaling>
        <c:axPos val="b"/>
        <c:tickLblPos val="nextTo"/>
        <c:crossAx val="140665984"/>
        <c:crosses val="autoZero"/>
        <c:auto val="1"/>
        <c:lblAlgn val="ctr"/>
        <c:lblOffset val="100"/>
      </c:catAx>
      <c:valAx>
        <c:axId val="140665984"/>
        <c:scaling>
          <c:orientation val="minMax"/>
        </c:scaling>
        <c:axPos val="l"/>
        <c:majorGridlines/>
        <c:numFmt formatCode="#,##0.00" sourceLinked="1"/>
        <c:tickLblPos val="nextTo"/>
        <c:crossAx val="140717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40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136</cp:revision>
  <cp:lastPrinted>2016-12-06T03:01:00Z</cp:lastPrinted>
  <dcterms:created xsi:type="dcterms:W3CDTF">2015-04-28T09:35:00Z</dcterms:created>
  <dcterms:modified xsi:type="dcterms:W3CDTF">2020-06-11T05:20:00Z</dcterms:modified>
</cp:coreProperties>
</file>