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900"/>
        <w:gridCol w:w="1007"/>
        <w:gridCol w:w="1008"/>
        <w:gridCol w:w="1008"/>
        <w:gridCol w:w="1008"/>
        <w:gridCol w:w="1008"/>
        <w:gridCol w:w="1008"/>
        <w:gridCol w:w="1008"/>
        <w:gridCol w:w="1010"/>
        <w:gridCol w:w="904"/>
        <w:gridCol w:w="802"/>
        <w:gridCol w:w="885"/>
      </w:tblGrid>
      <w:tr w:rsidR="00D76459" w:rsidRPr="00D76459" w:rsidTr="00D76459">
        <w:trPr>
          <w:trHeight w:val="39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Default="00D76459" w:rsidP="00D76459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D76459">
              <w:rPr>
                <w:b/>
                <w:bCs/>
                <w:color w:val="000000"/>
                <w:szCs w:val="28"/>
              </w:rPr>
              <w:t>Исполнение расходов бюджета города Минусинска на 01.10.2022 года</w:t>
            </w:r>
          </w:p>
          <w:p w:rsidR="00D76459" w:rsidRPr="00D76459" w:rsidRDefault="00D76459" w:rsidP="00D76459">
            <w:pPr>
              <w:ind w:left="6804" w:firstLine="1418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color w:val="000000"/>
                <w:sz w:val="20"/>
                <w:szCs w:val="20"/>
              </w:rPr>
              <w:t>т</w:t>
            </w:r>
            <w:r w:rsidRPr="008D0052">
              <w:rPr>
                <w:color w:val="000000"/>
                <w:sz w:val="20"/>
                <w:szCs w:val="20"/>
              </w:rPr>
              <w:t>ыс</w:t>
            </w:r>
            <w:r>
              <w:rPr>
                <w:color w:val="000000"/>
                <w:sz w:val="20"/>
                <w:szCs w:val="20"/>
              </w:rPr>
              <w:t>. рублей</w:t>
            </w:r>
          </w:p>
        </w:tc>
      </w:tr>
      <w:tr w:rsidR="00D76459" w:rsidRPr="00D76459" w:rsidTr="00D76459">
        <w:trPr>
          <w:trHeight w:val="390"/>
        </w:trPr>
        <w:tc>
          <w:tcPr>
            <w:tcW w:w="39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76459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436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436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391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34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386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D76459" w:rsidRPr="00D76459" w:rsidTr="00D76459">
        <w:trPr>
          <w:trHeight w:val="390"/>
        </w:trPr>
        <w:tc>
          <w:tcPr>
            <w:tcW w:w="39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60 157,77</w:t>
            </w:r>
          </w:p>
        </w:tc>
        <w:tc>
          <w:tcPr>
            <w:tcW w:w="436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182 784,95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178 420,23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266 285,05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259 274,60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317 839,72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315 060,75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259 624,76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433 472,41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76459" w:rsidRPr="00D76459" w:rsidTr="00D76459">
        <w:trPr>
          <w:trHeight w:val="241"/>
        </w:trPr>
        <w:tc>
          <w:tcPr>
            <w:tcW w:w="82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242 942,72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31"/>
        </w:trPr>
        <w:tc>
          <w:tcPr>
            <w:tcW w:w="1262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421 362,95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92"/>
        </w:trPr>
        <w:tc>
          <w:tcPr>
            <w:tcW w:w="1698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687 648,00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95"/>
        </w:trPr>
        <w:tc>
          <w:tcPr>
            <w:tcW w:w="2133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946 922,60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14"/>
        </w:trPr>
        <w:tc>
          <w:tcPr>
            <w:tcW w:w="2569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1 264 762,32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201"/>
        </w:trPr>
        <w:tc>
          <w:tcPr>
            <w:tcW w:w="3004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1 579 823,07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20"/>
        </w:trPr>
        <w:tc>
          <w:tcPr>
            <w:tcW w:w="3440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1 839 447,83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79"/>
        </w:trPr>
        <w:tc>
          <w:tcPr>
            <w:tcW w:w="387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2 272 920,24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97"/>
        </w:trPr>
        <w:tc>
          <w:tcPr>
            <w:tcW w:w="4267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58"/>
        </w:trPr>
        <w:tc>
          <w:tcPr>
            <w:tcW w:w="4614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D76459">
        <w:rPr>
          <w:b/>
          <w:bCs/>
          <w:color w:val="000000"/>
          <w:szCs w:val="28"/>
        </w:rPr>
        <w:t>дов на 01.10</w:t>
      </w:r>
      <w:r w:rsidR="00045BAF">
        <w:rPr>
          <w:b/>
          <w:bCs/>
          <w:color w:val="000000"/>
          <w:szCs w:val="28"/>
        </w:rPr>
        <w:t>.20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D76459" w:rsidP="00F60AF8">
      <w:pPr>
        <w:ind w:firstLine="0"/>
        <w:jc w:val="center"/>
        <w:rPr>
          <w:color w:val="000000"/>
          <w:sz w:val="20"/>
          <w:szCs w:val="20"/>
        </w:rPr>
      </w:pPr>
      <w:r w:rsidRPr="00D76459">
        <w:rPr>
          <w:color w:val="000000"/>
          <w:sz w:val="20"/>
          <w:szCs w:val="20"/>
        </w:rPr>
        <w:drawing>
          <wp:inline distT="0" distB="0" distL="0" distR="0">
            <wp:extent cx="6867525" cy="2562225"/>
            <wp:effectExtent l="19050" t="0" r="9525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747088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D76459">
        <w:rPr>
          <w:b/>
        </w:rPr>
        <w:t>01.10</w:t>
      </w:r>
      <w:r w:rsidR="00045BAF">
        <w:rPr>
          <w:b/>
        </w:rPr>
        <w:t>.20</w:t>
      </w:r>
      <w:r w:rsidR="00747088">
        <w:rPr>
          <w:b/>
        </w:rPr>
        <w:t>22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D76459" w:rsidP="00233645">
      <w:pPr>
        <w:ind w:firstLine="0"/>
        <w:jc w:val="center"/>
        <w:rPr>
          <w:b/>
        </w:rPr>
      </w:pPr>
      <w:r w:rsidRPr="00D76459">
        <w:rPr>
          <w:b/>
        </w:rPr>
        <w:drawing>
          <wp:inline distT="0" distB="0" distL="0" distR="0">
            <wp:extent cx="6152515" cy="3750310"/>
            <wp:effectExtent l="19050" t="0" r="19685" b="254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3B8B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6EAB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11DD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3B9F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6FE8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15FB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B3E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5B22"/>
    <w:rsid w:val="00B07333"/>
    <w:rsid w:val="00B11036"/>
    <w:rsid w:val="00B127C3"/>
    <w:rsid w:val="00B12AAB"/>
    <w:rsid w:val="00B12B07"/>
    <w:rsid w:val="00B12DE4"/>
    <w:rsid w:val="00B13012"/>
    <w:rsid w:val="00B1435A"/>
    <w:rsid w:val="00B14ADE"/>
    <w:rsid w:val="00B176C1"/>
    <w:rsid w:val="00B2055C"/>
    <w:rsid w:val="00B205C8"/>
    <w:rsid w:val="00B2172E"/>
    <w:rsid w:val="00B22C3C"/>
    <w:rsid w:val="00B233ED"/>
    <w:rsid w:val="00B274E3"/>
    <w:rsid w:val="00B32CA0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62A1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3C6F"/>
    <w:rsid w:val="00C75014"/>
    <w:rsid w:val="00C75914"/>
    <w:rsid w:val="00C75A88"/>
    <w:rsid w:val="00C7716F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76459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1FFE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10.2022\&#1044;&#1080;&#1072;&#1075;&#1088;&#1072;&#1084;&#1084;&#1099;%20&#1085;&#1072;%2001.10.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10.2022\&#1044;&#1080;&#1072;&#1075;&#1088;&#1072;&#1084;&#1084;&#1099;%20&#1085;&#1072;%2001.10.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  <c:pt idx="10">
                  <c:v>2273302.0699999998</c:v>
                </c:pt>
                <c:pt idx="11">
                  <c:v>3029071.7151799998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динамика'!$H$4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  <c:numCache>
                <c:formatCode>#,##0.00</c:formatCode>
                <c:ptCount val="12"/>
                <c:pt idx="0">
                  <c:v>60157.77</c:v>
                </c:pt>
                <c:pt idx="1">
                  <c:v>182784.95</c:v>
                </c:pt>
                <c:pt idx="2">
                  <c:v>421362.94799000007</c:v>
                </c:pt>
                <c:pt idx="3">
                  <c:v>687648.07</c:v>
                </c:pt>
                <c:pt idx="4">
                  <c:v>946922.6</c:v>
                </c:pt>
                <c:pt idx="5">
                  <c:v>1264762.32</c:v>
                </c:pt>
                <c:pt idx="6">
                  <c:v>1579823.1</c:v>
                </c:pt>
                <c:pt idx="7">
                  <c:v>1839447.83</c:v>
                </c:pt>
                <c:pt idx="8">
                  <c:v>2272920.2400000002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6A-4F7F-8CFB-7652CA76EF2B}"/>
            </c:ext>
          </c:extLst>
        </c:ser>
        <c:marker val="1"/>
        <c:axId val="126999168"/>
        <c:axId val="127038592"/>
      </c:lineChart>
      <c:catAx>
        <c:axId val="126999168"/>
        <c:scaling>
          <c:orientation val="minMax"/>
        </c:scaling>
        <c:axPos val="b"/>
        <c:numFmt formatCode="General" sourceLinked="0"/>
        <c:tickLblPos val="nextTo"/>
        <c:crossAx val="127038592"/>
        <c:crosses val="autoZero"/>
        <c:auto val="1"/>
        <c:lblAlgn val="ctr"/>
        <c:lblOffset val="100"/>
      </c:catAx>
      <c:valAx>
        <c:axId val="127038592"/>
        <c:scaling>
          <c:orientation val="minMax"/>
        </c:scaling>
        <c:axPos val="l"/>
        <c:majorGridlines/>
        <c:numFmt formatCode="#,##0.00" sourceLinked="1"/>
        <c:tickLblPos val="nextTo"/>
        <c:crossAx val="12699916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71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252137.7</c:v>
                </c:pt>
                <c:pt idx="4">
                  <c:v>452278.5</c:v>
                </c:pt>
                <c:pt idx="5">
                  <c:v>178560.9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 formatCode="#,##0.00">
                  <c:v>413.8</c:v>
                </c:pt>
                <c:pt idx="4">
                  <c:v>455</c:v>
                </c:pt>
                <c:pt idx="5">
                  <c:v>304.39999999999998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7731.36085</c:v>
                </c:pt>
                <c:pt idx="4">
                  <c:v>13345</c:v>
                </c:pt>
                <c:pt idx="5">
                  <c:v>4208.2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361429.80620999995</c:v>
                </c:pt>
                <c:pt idx="4">
                  <c:v>613519.30000000005</c:v>
                </c:pt>
                <c:pt idx="5">
                  <c:v>204650.3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408879.51008999994</c:v>
                </c:pt>
                <c:pt idx="4">
                  <c:v>739384.9</c:v>
                </c:pt>
                <c:pt idx="5">
                  <c:v>269169.8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1631346.9988599999</c:v>
                </c:pt>
                <c:pt idx="4">
                  <c:v>1761282.6</c:v>
                </c:pt>
                <c:pt idx="5">
                  <c:v>1216998.6000000001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267896.46551000001</c:v>
                </c:pt>
                <c:pt idx="4">
                  <c:v>330795.5</c:v>
                </c:pt>
                <c:pt idx="5">
                  <c:v>149770.6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42.5</c:v>
                </c:pt>
                <c:pt idx="4">
                  <c:v>195.8</c:v>
                </c:pt>
                <c:pt idx="5">
                  <c:v>195.8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149069.65139999997</c:v>
                </c:pt>
                <c:pt idx="4">
                  <c:v>186103.4</c:v>
                </c:pt>
                <c:pt idx="5">
                  <c:v>88379.199999999997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86973.27089</c:v>
                </c:pt>
                <c:pt idx="4">
                  <c:v>227293.2</c:v>
                </c:pt>
                <c:pt idx="5">
                  <c:v>159791.9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22419072"/>
        <c:axId val="123957248"/>
        <c:axId val="0"/>
      </c:bar3DChart>
      <c:catAx>
        <c:axId val="12241907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23957248"/>
        <c:crosses val="autoZero"/>
        <c:auto val="1"/>
        <c:lblAlgn val="ctr"/>
        <c:lblOffset val="100"/>
      </c:catAx>
      <c:valAx>
        <c:axId val="123957248"/>
        <c:scaling>
          <c:orientation val="minMax"/>
        </c:scaling>
        <c:axPos val="l"/>
        <c:majorGridlines/>
        <c:numFmt formatCode="#,##0.0" sourceLinked="1"/>
        <c:tickLblPos val="nextTo"/>
        <c:crossAx val="122419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71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119</cp:revision>
  <cp:lastPrinted>2016-02-24T10:24:00Z</cp:lastPrinted>
  <dcterms:created xsi:type="dcterms:W3CDTF">2015-04-27T12:25:00Z</dcterms:created>
  <dcterms:modified xsi:type="dcterms:W3CDTF">2022-10-17T08:19:00Z</dcterms:modified>
</cp:coreProperties>
</file>