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901B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01.06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129 611,88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B3DD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181 862,14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01B05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124 170,58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362 794,37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B3DDB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544 656,51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01B05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668 827,09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901B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01.06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901B05">
      <w:r w:rsidRPr="00901B05">
        <w:drawing>
          <wp:inline distT="0" distB="0" distL="0" distR="0">
            <wp:extent cx="7210425" cy="280987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901B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01.06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901B05">
      <w:r w:rsidRPr="00901B05">
        <w:drawing>
          <wp:inline distT="0" distB="0" distL="0" distR="0">
            <wp:extent cx="7143750" cy="4343400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341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10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67B42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D20E8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445D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1B05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D75A1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3DDB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D6E69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6.2017\&#1044;&#1086;&#1093;&#1086;&#1076;&#1099;%20&#1076;&#1083;&#1103;%20&#1089;&#1072;&#1081;&#1090;&#1072;%20&#1085;&#1072;%2001.06.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6.2017\&#1044;&#1086;&#1093;&#1086;&#1076;&#1099;%20&#1076;&#1083;&#1103;%20&#1089;&#1072;&#1081;&#1090;&#1072;%20&#1085;&#1072;%2001.06.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456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Май!$C$21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Май!$D$21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Май!$E$21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Май!$F$21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Май!$F$22:$F$33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</c:numCache>
            </c:numRef>
          </c:val>
        </c:ser>
        <c:marker val="1"/>
        <c:axId val="82663296"/>
        <c:axId val="82675200"/>
      </c:lineChart>
      <c:catAx>
        <c:axId val="82663296"/>
        <c:scaling>
          <c:orientation val="minMax"/>
        </c:scaling>
        <c:axPos val="b"/>
        <c:tickLblPos val="nextTo"/>
        <c:crossAx val="82675200"/>
        <c:crosses val="autoZero"/>
        <c:auto val="1"/>
        <c:lblAlgn val="ctr"/>
        <c:lblOffset val="100"/>
      </c:catAx>
      <c:valAx>
        <c:axId val="82675200"/>
        <c:scaling>
          <c:orientation val="minMax"/>
        </c:scaling>
        <c:axPos val="l"/>
        <c:majorGridlines/>
        <c:numFmt formatCode="#,##0.00" sourceLinked="1"/>
        <c:tickLblPos val="nextTo"/>
        <c:crossAx val="8266329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Май!$B$57:$D$57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1531547.82</c:v>
                </c:pt>
                <c:pt idx="2">
                  <c:v>530531.03</c:v>
                </c:pt>
              </c:numCache>
            </c:numRef>
          </c:val>
        </c:ser>
        <c:ser>
          <c:idx val="15"/>
          <c:order val="1"/>
          <c:tx>
            <c:strRef>
              <c:f>Май!$B$56:$D$56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124.18</c:v>
                </c:pt>
              </c:numCache>
            </c:numRef>
          </c:val>
        </c:ser>
        <c:ser>
          <c:idx val="14"/>
          <c:order val="2"/>
          <c:tx>
            <c:strRef>
              <c:f>Май!$B$55:$D$55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7832.25</c:v>
                </c:pt>
                <c:pt idx="2">
                  <c:v>4428.18</c:v>
                </c:pt>
              </c:numCache>
            </c:numRef>
          </c:val>
        </c:ser>
        <c:ser>
          <c:idx val="13"/>
          <c:order val="3"/>
          <c:tx>
            <c:strRef>
              <c:f>Май!$B$54:$D$54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4773.84</c:v>
                </c:pt>
                <c:pt idx="2">
                  <c:v>1448.21</c:v>
                </c:pt>
              </c:numCache>
            </c:numRef>
          </c:val>
        </c:ser>
        <c:ser>
          <c:idx val="12"/>
          <c:order val="4"/>
          <c:tx>
            <c:strRef>
              <c:f>Май!$B$53:$D$53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9480.5300000000007</c:v>
                </c:pt>
                <c:pt idx="2">
                  <c:v>3332.44</c:v>
                </c:pt>
              </c:numCache>
            </c:numRef>
          </c:val>
        </c:ser>
        <c:ser>
          <c:idx val="11"/>
          <c:order val="5"/>
          <c:tx>
            <c:strRef>
              <c:f>Май!$B$52:$D$52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238.05</c:v>
                </c:pt>
              </c:numCache>
            </c:numRef>
          </c:val>
        </c:ser>
        <c:ser>
          <c:idx val="10"/>
          <c:order val="6"/>
          <c:tx>
            <c:strRef>
              <c:f>Май!$B$51:$D$51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54781.3</c:v>
                </c:pt>
                <c:pt idx="2">
                  <c:v>16110.99</c:v>
                </c:pt>
              </c:numCache>
            </c:numRef>
          </c:val>
        </c:ser>
        <c:ser>
          <c:idx val="9"/>
          <c:order val="7"/>
          <c:tx>
            <c:strRef>
              <c:f>Май!$B$50:$D$50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14334.1</c:v>
                </c:pt>
                <c:pt idx="2">
                  <c:v>5605.57</c:v>
                </c:pt>
              </c:numCache>
            </c:numRef>
          </c:val>
        </c:ser>
        <c:ser>
          <c:idx val="8"/>
          <c:order val="8"/>
          <c:tx>
            <c:strRef>
              <c:f>Май!$B$49:$D$49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17008</c:v>
                </c:pt>
                <c:pt idx="2">
                  <c:v>4619.62</c:v>
                </c:pt>
              </c:numCache>
            </c:numRef>
          </c:val>
        </c:ser>
        <c:ser>
          <c:idx val="7"/>
          <c:order val="9"/>
          <c:tx>
            <c:strRef>
              <c:f>Май!$B$48:$D$48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1138.96</c:v>
                </c:pt>
              </c:numCache>
            </c:numRef>
          </c:val>
        </c:ser>
        <c:ser>
          <c:idx val="6"/>
          <c:order val="10"/>
          <c:tx>
            <c:strRef>
              <c:f>Май!$B$47:$D$47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1473.2</c:v>
                </c:pt>
                <c:pt idx="2">
                  <c:v>486.24</c:v>
                </c:pt>
              </c:numCache>
            </c:numRef>
          </c:val>
        </c:ser>
        <c:ser>
          <c:idx val="5"/>
          <c:order val="11"/>
          <c:tx>
            <c:strRef>
              <c:f>Май!$B$46:$D$46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784.71</c:v>
                </c:pt>
              </c:numCache>
            </c:numRef>
          </c:val>
        </c:ser>
        <c:ser>
          <c:idx val="1"/>
          <c:order val="12"/>
          <c:tx>
            <c:strRef>
              <c:f>Май!$B$45:$D$45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39484.300000000003</c:v>
                </c:pt>
                <c:pt idx="2">
                  <c:v>16765.14</c:v>
                </c:pt>
              </c:numCache>
            </c:numRef>
          </c:val>
        </c:ser>
        <c:ser>
          <c:idx val="0"/>
          <c:order val="13"/>
          <c:tx>
            <c:strRef>
              <c:f>Май!$B$44:$D$44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20659</c:v>
                </c:pt>
                <c:pt idx="2">
                  <c:v>7224.76</c:v>
                </c:pt>
              </c:numCache>
            </c:numRef>
          </c:val>
        </c:ser>
        <c:ser>
          <c:idx val="4"/>
          <c:order val="14"/>
          <c:tx>
            <c:strRef>
              <c:f>Май!$B$43:$D$43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207980.7</c:v>
                </c:pt>
                <c:pt idx="2">
                  <c:v>74141.97</c:v>
                </c:pt>
              </c:numCache>
            </c:numRef>
          </c:val>
        </c:ser>
        <c:ser>
          <c:idx val="3"/>
          <c:order val="15"/>
          <c:tx>
            <c:strRef>
              <c:f>Май!$B$42:$D$42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1847.04</c:v>
                </c:pt>
              </c:numCache>
            </c:numRef>
          </c:val>
        </c:ser>
        <c:shape val="box"/>
        <c:axId val="84370560"/>
        <c:axId val="84392960"/>
        <c:axId val="0"/>
      </c:bar3DChart>
      <c:catAx>
        <c:axId val="84370560"/>
        <c:scaling>
          <c:orientation val="minMax"/>
        </c:scaling>
        <c:axPos val="b"/>
        <c:tickLblPos val="nextTo"/>
        <c:crossAx val="84392960"/>
        <c:crosses val="autoZero"/>
        <c:auto val="1"/>
        <c:lblAlgn val="ctr"/>
        <c:lblOffset val="100"/>
      </c:catAx>
      <c:valAx>
        <c:axId val="84392960"/>
        <c:scaling>
          <c:orientation val="minMax"/>
        </c:scaling>
        <c:axPos val="l"/>
        <c:majorGridlines/>
        <c:numFmt formatCode="#,##0.00" sourceLinked="1"/>
        <c:tickLblPos val="nextTo"/>
        <c:crossAx val="84370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739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53</cp:revision>
  <cp:lastPrinted>2016-12-06T03:01:00Z</cp:lastPrinted>
  <dcterms:created xsi:type="dcterms:W3CDTF">2015-04-28T09:35:00Z</dcterms:created>
  <dcterms:modified xsi:type="dcterms:W3CDTF">2017-06-02T03:49:00Z</dcterms:modified>
</cp:coreProperties>
</file>