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76"/>
        <w:gridCol w:w="983"/>
        <w:gridCol w:w="983"/>
        <w:gridCol w:w="983"/>
        <w:gridCol w:w="983"/>
        <w:gridCol w:w="983"/>
        <w:gridCol w:w="983"/>
        <w:gridCol w:w="983"/>
        <w:gridCol w:w="986"/>
        <w:gridCol w:w="976"/>
        <w:gridCol w:w="976"/>
        <w:gridCol w:w="861"/>
      </w:tblGrid>
      <w:tr w:rsidR="00D76459" w:rsidRPr="00D76459" w:rsidTr="00D76459">
        <w:trPr>
          <w:trHeight w:val="39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Default="00D76459" w:rsidP="00D76459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D76459">
              <w:rPr>
                <w:b/>
                <w:bCs/>
                <w:color w:val="000000"/>
                <w:szCs w:val="28"/>
              </w:rPr>
              <w:t>Исполнение расходов бю</w:t>
            </w:r>
            <w:r w:rsidR="003773DB">
              <w:rPr>
                <w:b/>
                <w:bCs/>
                <w:color w:val="000000"/>
                <w:szCs w:val="28"/>
              </w:rPr>
              <w:t>джета города Минусинска на 01.1</w:t>
            </w:r>
            <w:r w:rsidR="00391766">
              <w:rPr>
                <w:b/>
                <w:bCs/>
                <w:color w:val="000000"/>
                <w:szCs w:val="28"/>
              </w:rPr>
              <w:t>2</w:t>
            </w:r>
            <w:r w:rsidRPr="00D76459">
              <w:rPr>
                <w:b/>
                <w:bCs/>
                <w:color w:val="000000"/>
                <w:szCs w:val="28"/>
              </w:rPr>
              <w:t>.2022 года</w:t>
            </w:r>
          </w:p>
          <w:p w:rsidR="00D76459" w:rsidRPr="00D76459" w:rsidRDefault="00D76459" w:rsidP="00D76459">
            <w:pPr>
              <w:ind w:left="6804" w:firstLine="1418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color w:val="000000"/>
                <w:sz w:val="20"/>
                <w:szCs w:val="20"/>
              </w:rPr>
              <w:t>т</w:t>
            </w:r>
            <w:r w:rsidRPr="008D0052">
              <w:rPr>
                <w:color w:val="000000"/>
                <w:sz w:val="20"/>
                <w:szCs w:val="20"/>
              </w:rPr>
              <w:t>ыс</w:t>
            </w:r>
            <w:r>
              <w:rPr>
                <w:color w:val="000000"/>
                <w:sz w:val="20"/>
                <w:szCs w:val="20"/>
              </w:rPr>
              <w:t>. рублей</w:t>
            </w:r>
          </w:p>
        </w:tc>
      </w:tr>
      <w:tr w:rsidR="00D76459" w:rsidRPr="00D76459" w:rsidTr="00D76459">
        <w:trPr>
          <w:trHeight w:val="390"/>
        </w:trPr>
        <w:tc>
          <w:tcPr>
            <w:tcW w:w="39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76459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436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436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391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34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386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D76459" w:rsidRPr="00D76459" w:rsidTr="00D76459">
        <w:trPr>
          <w:trHeight w:val="390"/>
        </w:trPr>
        <w:tc>
          <w:tcPr>
            <w:tcW w:w="39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60 157,77</w:t>
            </w:r>
          </w:p>
        </w:tc>
        <w:tc>
          <w:tcPr>
            <w:tcW w:w="436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182 784,95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178 420,23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266 285,05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259 274,60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317 839,72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315 060,75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259 624,76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433 472,41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 </w:t>
            </w:r>
            <w:r w:rsidR="003773DB">
              <w:rPr>
                <w:color w:val="000000"/>
                <w:sz w:val="16"/>
                <w:szCs w:val="16"/>
              </w:rPr>
              <w:t>357 350,98</w:t>
            </w:r>
          </w:p>
        </w:tc>
        <w:tc>
          <w:tcPr>
            <w:tcW w:w="34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F0E4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 </w:t>
            </w:r>
            <w:r w:rsidR="00DF0E48">
              <w:rPr>
                <w:color w:val="000000"/>
                <w:sz w:val="16"/>
                <w:szCs w:val="16"/>
              </w:rPr>
              <w:t>634 907,84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76459" w:rsidRPr="00D76459" w:rsidTr="00D76459">
        <w:trPr>
          <w:trHeight w:val="241"/>
        </w:trPr>
        <w:tc>
          <w:tcPr>
            <w:tcW w:w="82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242 942,72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31"/>
        </w:trPr>
        <w:tc>
          <w:tcPr>
            <w:tcW w:w="1262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421 362,95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92"/>
        </w:trPr>
        <w:tc>
          <w:tcPr>
            <w:tcW w:w="1698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687 648,00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95"/>
        </w:trPr>
        <w:tc>
          <w:tcPr>
            <w:tcW w:w="2133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946 922,60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14"/>
        </w:trPr>
        <w:tc>
          <w:tcPr>
            <w:tcW w:w="2569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1 264 762,32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201"/>
        </w:trPr>
        <w:tc>
          <w:tcPr>
            <w:tcW w:w="3004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1 579 823,07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20"/>
        </w:trPr>
        <w:tc>
          <w:tcPr>
            <w:tcW w:w="3440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1 839 447,83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79"/>
        </w:trPr>
        <w:tc>
          <w:tcPr>
            <w:tcW w:w="387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2 272 920,24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97"/>
        </w:trPr>
        <w:tc>
          <w:tcPr>
            <w:tcW w:w="4267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3773DB" w:rsidRDefault="003773DB" w:rsidP="00D76459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3773DB">
              <w:rPr>
                <w:bCs/>
                <w:color w:val="000000"/>
                <w:sz w:val="18"/>
                <w:szCs w:val="18"/>
              </w:rPr>
              <w:t>2 630 271,22</w:t>
            </w:r>
            <w:r w:rsidR="00D76459" w:rsidRPr="003773DB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58"/>
        </w:trPr>
        <w:tc>
          <w:tcPr>
            <w:tcW w:w="4614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F0E48" w:rsidP="0039176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3 265 179,06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391766">
        <w:rPr>
          <w:b/>
          <w:bCs/>
          <w:color w:val="000000"/>
          <w:szCs w:val="28"/>
        </w:rPr>
        <w:t>дов на 01.12</w:t>
      </w:r>
      <w:r w:rsidR="00045BAF">
        <w:rPr>
          <w:b/>
          <w:bCs/>
          <w:color w:val="000000"/>
          <w:szCs w:val="28"/>
        </w:rPr>
        <w:t>.20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391766" w:rsidP="00F60AF8">
      <w:pPr>
        <w:ind w:firstLine="0"/>
        <w:jc w:val="center"/>
        <w:rPr>
          <w:color w:val="000000"/>
          <w:sz w:val="20"/>
          <w:szCs w:val="20"/>
        </w:rPr>
      </w:pPr>
      <w:r w:rsidRPr="00391766">
        <w:rPr>
          <w:noProof/>
          <w:color w:val="000000"/>
          <w:sz w:val="20"/>
          <w:szCs w:val="20"/>
        </w:rPr>
        <w:drawing>
          <wp:inline distT="0" distB="0" distL="0" distR="0">
            <wp:extent cx="7077075" cy="2819400"/>
            <wp:effectExtent l="19050" t="0" r="9525" b="0"/>
            <wp:docPr id="3" name="Диаграмма 1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747088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87759">
        <w:rPr>
          <w:b/>
        </w:rPr>
        <w:t>01.12</w:t>
      </w:r>
      <w:r w:rsidR="00045BAF">
        <w:rPr>
          <w:b/>
        </w:rPr>
        <w:t>.20</w:t>
      </w:r>
      <w:r w:rsidR="00747088">
        <w:rPr>
          <w:b/>
        </w:rPr>
        <w:t>22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087759" w:rsidP="00233645">
      <w:pPr>
        <w:ind w:firstLine="0"/>
        <w:jc w:val="center"/>
        <w:rPr>
          <w:b/>
        </w:rPr>
      </w:pPr>
      <w:r w:rsidRPr="00087759">
        <w:rPr>
          <w:b/>
          <w:noProof/>
        </w:rPr>
        <w:drawing>
          <wp:inline distT="0" distB="0" distL="0" distR="0">
            <wp:extent cx="6724650" cy="3770630"/>
            <wp:effectExtent l="19050" t="0" r="19050" b="1270"/>
            <wp:docPr id="4" name="Диаграмма 2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759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3B8B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3DB"/>
    <w:rsid w:val="00377BAB"/>
    <w:rsid w:val="003811E5"/>
    <w:rsid w:val="0038144F"/>
    <w:rsid w:val="00384123"/>
    <w:rsid w:val="00385647"/>
    <w:rsid w:val="00385C6F"/>
    <w:rsid w:val="00385DD7"/>
    <w:rsid w:val="003866CB"/>
    <w:rsid w:val="00391766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6EAB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11DD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3B9F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6FE8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15FB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B3E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5B22"/>
    <w:rsid w:val="00B07333"/>
    <w:rsid w:val="00B11036"/>
    <w:rsid w:val="00B127C3"/>
    <w:rsid w:val="00B12AAB"/>
    <w:rsid w:val="00B12B07"/>
    <w:rsid w:val="00B12DE4"/>
    <w:rsid w:val="00B13012"/>
    <w:rsid w:val="00B1435A"/>
    <w:rsid w:val="00B14ADE"/>
    <w:rsid w:val="00B176C1"/>
    <w:rsid w:val="00B2055C"/>
    <w:rsid w:val="00B205C8"/>
    <w:rsid w:val="00B2172E"/>
    <w:rsid w:val="00B22C3C"/>
    <w:rsid w:val="00B233ED"/>
    <w:rsid w:val="00B274E3"/>
    <w:rsid w:val="00B32CA0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3A00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62A1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3C6F"/>
    <w:rsid w:val="00C75014"/>
    <w:rsid w:val="00C75914"/>
    <w:rsid w:val="00C75A88"/>
    <w:rsid w:val="00C7716F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76459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1FFE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0E48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109C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A59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12.2022\&#1044;&#1080;&#1072;&#1075;&#1088;&#1072;&#1084;&#1084;&#1099;%20&#1085;&#1072;%2001.12.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12.2022\&#1044;&#1080;&#1072;&#1075;&#1088;&#1072;&#1084;&#1084;&#1099;%20&#1085;&#1072;%2001.12.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593177.57999999984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184210.74300000002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864479.96000000008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1288976.9000000004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685927.94000000006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1970375.3800000001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217448.34999999998</c:v>
                </c:pt>
                <c:pt idx="2">
                  <c:v>376652.91000000003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958574.84000000008</c:v>
                </c:pt>
                <c:pt idx="6">
                  <c:v>1092916.3500000001</c:v>
                </c:pt>
                <c:pt idx="7">
                  <c:v>1201730.1300000004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2644206.4699999997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609164.69999999972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1319664.6500000004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  <c:pt idx="10">
                  <c:v>2273302.0699999998</c:v>
                </c:pt>
                <c:pt idx="11">
                  <c:v>3029071.7151799994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динамика'!$H$4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  <c:numCache>
                <c:formatCode>#,##0.00</c:formatCode>
                <c:ptCount val="12"/>
                <c:pt idx="0">
                  <c:v>60157.77</c:v>
                </c:pt>
                <c:pt idx="1">
                  <c:v>182784.94999999998</c:v>
                </c:pt>
                <c:pt idx="2">
                  <c:v>421362.94799000002</c:v>
                </c:pt>
                <c:pt idx="3">
                  <c:v>687648.07</c:v>
                </c:pt>
                <c:pt idx="4">
                  <c:v>946922.6</c:v>
                </c:pt>
                <c:pt idx="5">
                  <c:v>1264762.32</c:v>
                </c:pt>
                <c:pt idx="6">
                  <c:v>1579823.1</c:v>
                </c:pt>
                <c:pt idx="7">
                  <c:v>1839447.83</c:v>
                </c:pt>
                <c:pt idx="8">
                  <c:v>2272920.2400000002</c:v>
                </c:pt>
                <c:pt idx="9">
                  <c:v>2630271.2200000002</c:v>
                </c:pt>
                <c:pt idx="10">
                  <c:v>3271712.2800000003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6A-4F7F-8CFB-7652CA76EF2B}"/>
            </c:ext>
          </c:extLst>
        </c:ser>
        <c:marker val="1"/>
        <c:axId val="114181248"/>
        <c:axId val="114182784"/>
      </c:lineChart>
      <c:catAx>
        <c:axId val="114181248"/>
        <c:scaling>
          <c:orientation val="minMax"/>
        </c:scaling>
        <c:axPos val="b"/>
        <c:numFmt formatCode="General" sourceLinked="0"/>
        <c:tickLblPos val="nextTo"/>
        <c:crossAx val="114182784"/>
        <c:crosses val="autoZero"/>
        <c:auto val="1"/>
        <c:lblAlgn val="ctr"/>
        <c:lblOffset val="100"/>
      </c:catAx>
      <c:valAx>
        <c:axId val="114182784"/>
        <c:scaling>
          <c:orientation val="minMax"/>
        </c:scaling>
        <c:axPos val="l"/>
        <c:majorGridlines/>
        <c:numFmt formatCode="#,##0.00" sourceLinked="1"/>
        <c:tickLblPos val="nextTo"/>
        <c:crossAx val="11418124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74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252137.7</c:v>
                </c:pt>
                <c:pt idx="4">
                  <c:v>493529.59999999998</c:v>
                </c:pt>
                <c:pt idx="5">
                  <c:v>248622.5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321.39999999999992</c:v>
                </c:pt>
                <c:pt idx="1">
                  <c:v>346.8</c:v>
                </c:pt>
                <c:pt idx="2">
                  <c:v>400.4</c:v>
                </c:pt>
                <c:pt idx="3" formatCode="#,##0.00">
                  <c:v>413.8</c:v>
                </c:pt>
                <c:pt idx="4">
                  <c:v>455</c:v>
                </c:pt>
                <c:pt idx="5">
                  <c:v>385.7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7731.36085</c:v>
                </c:pt>
                <c:pt idx="4">
                  <c:v>7394</c:v>
                </c:pt>
                <c:pt idx="5">
                  <c:v>5460.9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361429.80620999995</c:v>
                </c:pt>
                <c:pt idx="4">
                  <c:v>634553.19999999972</c:v>
                </c:pt>
                <c:pt idx="5">
                  <c:v>516505.2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408879.51009</c:v>
                </c:pt>
                <c:pt idx="4">
                  <c:v>830941.7</c:v>
                </c:pt>
                <c:pt idx="5">
                  <c:v>494744.2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1631346.9988599999</c:v>
                </c:pt>
                <c:pt idx="4">
                  <c:v>1774222</c:v>
                </c:pt>
                <c:pt idx="5">
                  <c:v>1510545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267896.46551000007</c:v>
                </c:pt>
                <c:pt idx="4">
                  <c:v>345342.9</c:v>
                </c:pt>
                <c:pt idx="5">
                  <c:v>184116.8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42.5</c:v>
                </c:pt>
                <c:pt idx="4">
                  <c:v>195.8</c:v>
                </c:pt>
                <c:pt idx="5">
                  <c:v>195.7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149069.65139999994</c:v>
                </c:pt>
                <c:pt idx="4">
                  <c:v>184119.9</c:v>
                </c:pt>
                <c:pt idx="5">
                  <c:v>125360.2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86973.27089</c:v>
                </c:pt>
                <c:pt idx="4">
                  <c:v>220465.7</c:v>
                </c:pt>
                <c:pt idx="5">
                  <c:v>184403.7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14262400"/>
        <c:axId val="114263936"/>
        <c:axId val="0"/>
      </c:bar3DChart>
      <c:catAx>
        <c:axId val="11426240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14263936"/>
        <c:crosses val="autoZero"/>
        <c:auto val="1"/>
        <c:lblAlgn val="ctr"/>
        <c:lblOffset val="100"/>
      </c:catAx>
      <c:valAx>
        <c:axId val="114263936"/>
        <c:scaling>
          <c:orientation val="minMax"/>
        </c:scaling>
        <c:axPos val="l"/>
        <c:majorGridlines/>
        <c:numFmt formatCode="#,##0.0" sourceLinked="1"/>
        <c:tickLblPos val="nextTo"/>
        <c:crossAx val="1142624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746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122</cp:revision>
  <cp:lastPrinted>2016-02-24T10:24:00Z</cp:lastPrinted>
  <dcterms:created xsi:type="dcterms:W3CDTF">2015-04-27T12:25:00Z</dcterms:created>
  <dcterms:modified xsi:type="dcterms:W3CDTF">2022-12-15T11:01:00Z</dcterms:modified>
</cp:coreProperties>
</file>