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6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4893" w:type="pct"/>
        <w:tblLayout w:type="fixed"/>
        <w:tblLook w:val="04A0"/>
      </w:tblPr>
      <w:tblGrid>
        <w:gridCol w:w="961"/>
        <w:gridCol w:w="984"/>
        <w:gridCol w:w="1004"/>
        <w:gridCol w:w="995"/>
        <w:gridCol w:w="990"/>
        <w:gridCol w:w="993"/>
        <w:gridCol w:w="986"/>
        <w:gridCol w:w="529"/>
        <w:gridCol w:w="1015"/>
        <w:gridCol w:w="925"/>
        <w:gridCol w:w="844"/>
        <w:gridCol w:w="1081"/>
      </w:tblGrid>
      <w:tr w:rsidR="00EA0E24" w:rsidRPr="00EA0E24" w:rsidTr="00565649">
        <w:trPr>
          <w:trHeight w:val="390"/>
        </w:trPr>
        <w:tc>
          <w:tcPr>
            <w:tcW w:w="425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435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444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44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439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34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449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409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73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478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EA0E24" w:rsidRPr="00EA0E24" w:rsidTr="00565649">
        <w:trPr>
          <w:trHeight w:val="390"/>
        </w:trPr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60 797,98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234 664,58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174 969,85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279 641,45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842A1A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239 249,36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EA0E24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304 074,76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565649" w:rsidP="00565649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337 300,14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310"/>
        </w:trPr>
        <w:tc>
          <w:tcPr>
            <w:tcW w:w="860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295 462,56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187"/>
        </w:trPr>
        <w:tc>
          <w:tcPr>
            <w:tcW w:w="130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470 432,41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290"/>
        </w:trPr>
        <w:tc>
          <w:tcPr>
            <w:tcW w:w="1744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750 073,86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279"/>
        </w:trPr>
        <w:tc>
          <w:tcPr>
            <w:tcW w:w="2181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842A1A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989 323,22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114"/>
        </w:trPr>
        <w:tc>
          <w:tcPr>
            <w:tcW w:w="2621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EA0E24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</w:t>
            </w:r>
            <w:r w:rsidR="007420C2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1 293 397,98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145"/>
        </w:trPr>
        <w:tc>
          <w:tcPr>
            <w:tcW w:w="3057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565649" w:rsidP="00565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1 630 698,13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178"/>
        </w:trPr>
        <w:tc>
          <w:tcPr>
            <w:tcW w:w="3291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209"/>
        </w:trPr>
        <w:tc>
          <w:tcPr>
            <w:tcW w:w="3740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242"/>
        </w:trPr>
        <w:tc>
          <w:tcPr>
            <w:tcW w:w="4149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565649">
        <w:trPr>
          <w:trHeight w:val="273"/>
        </w:trPr>
        <w:tc>
          <w:tcPr>
            <w:tcW w:w="4522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20C2" w:rsidRPr="00EA0E24" w:rsidTr="00EA0E24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7420C2" w:rsidRPr="00EA0E24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6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565649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5656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5772150" cy="2581275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56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65649">
      <w:r w:rsidRPr="00565649">
        <w:drawing>
          <wp:inline distT="0" distB="0" distL="0" distR="0">
            <wp:extent cx="5495925" cy="4305300"/>
            <wp:effectExtent l="19050" t="0" r="9525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44;&#1086;&#1093;&#1086;&#1076;&#1099;%20&#1085;&#1072;%2001.08.2022\&#1044;&#1086;&#1093;&#1086;&#1076;&#1099;%20&#1076;&#1083;&#1103;%20&#1089;&#1072;&#1081;&#1090;&#1072;%20&#1085;&#1072;%2001.08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44;&#1086;&#1093;&#1086;&#1076;&#1099;%20&#1085;&#1072;%2001.08.2022\&#1044;&#1086;&#1093;&#1086;&#1076;&#1099;%20&#1076;&#1083;&#1103;%20&#1089;&#1072;&#1081;&#1090;&#1072;%20&#1085;&#1072;%2001.08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июль!$G$21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131082112"/>
        <c:axId val="131083648"/>
      </c:lineChart>
      <c:catAx>
        <c:axId val="131082112"/>
        <c:scaling>
          <c:orientation val="minMax"/>
        </c:scaling>
        <c:axPos val="b"/>
        <c:numFmt formatCode="General" sourceLinked="0"/>
        <c:tickLblPos val="nextTo"/>
        <c:crossAx val="131083648"/>
        <c:crosses val="autoZero"/>
        <c:auto val="1"/>
        <c:lblAlgn val="ctr"/>
        <c:lblOffset val="100"/>
      </c:catAx>
      <c:valAx>
        <c:axId val="131083648"/>
        <c:scaling>
          <c:orientation val="minMax"/>
        </c:scaling>
        <c:axPos val="l"/>
        <c:majorGridlines/>
        <c:numFmt formatCode="#,##0.00" sourceLinked="1"/>
        <c:tickLblPos val="nextTo"/>
        <c:crossAx val="1310821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14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3444801.19</c:v>
                </c:pt>
                <c:pt idx="4" formatCode="#,##0.00">
                  <c:v>1227090.78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июль!$B$57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50</c:v>
                </c:pt>
                <c:pt idx="4" formatCode="#,##0.00">
                  <c:v>84.78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июль!$B$56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5222.7</c:v>
                </c:pt>
                <c:pt idx="4" formatCode="#,##0.00">
                  <c:v>4043.03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июль!$B$55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12400</c:v>
                </c:pt>
                <c:pt idx="4" formatCode="#,##0.00">
                  <c:v>1841.03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июль!$B$54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9478.51</c:v>
                </c:pt>
                <c:pt idx="4" formatCode="#,##0.00">
                  <c:v>9372.82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июль!$B$53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554.99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июль!$B$52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30785.65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июль!$B$51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9365.57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июль!$B$50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6735.58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июль!$B$49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3827.86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июль!$B$48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14558.67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июль!$B$47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295.81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июль!$B$46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9.92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июль!$B$44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35731.18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июль!$B$43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211437.65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июль!$B$42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3143.65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31399040"/>
        <c:axId val="131543040"/>
        <c:axId val="0"/>
      </c:bar3DChart>
      <c:catAx>
        <c:axId val="131399040"/>
        <c:scaling>
          <c:orientation val="minMax"/>
        </c:scaling>
        <c:axPos val="b"/>
        <c:numFmt formatCode="General" sourceLinked="0"/>
        <c:tickLblPos val="nextTo"/>
        <c:crossAx val="131543040"/>
        <c:crosses val="autoZero"/>
        <c:auto val="1"/>
        <c:lblAlgn val="ctr"/>
        <c:lblOffset val="100"/>
      </c:catAx>
      <c:valAx>
        <c:axId val="131543040"/>
        <c:scaling>
          <c:orientation val="minMax"/>
        </c:scaling>
        <c:axPos val="l"/>
        <c:majorGridlines/>
        <c:numFmt formatCode="General" sourceLinked="1"/>
        <c:tickLblPos val="nextTo"/>
        <c:crossAx val="131399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287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200</cp:revision>
  <cp:lastPrinted>2016-12-06T03:01:00Z</cp:lastPrinted>
  <dcterms:created xsi:type="dcterms:W3CDTF">2015-04-28T09:35:00Z</dcterms:created>
  <dcterms:modified xsi:type="dcterms:W3CDTF">2022-08-11T05:08:00Z</dcterms:modified>
</cp:coreProperties>
</file>