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6D73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141 302,97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794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198 759,68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6268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123 893,80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D73C0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233 956,10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373 880,80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794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572 640,48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62689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696 534,28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D73C0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930 490,38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6D73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D73C0">
      <w:r w:rsidRPr="006D73C0">
        <w:drawing>
          <wp:inline distT="0" distB="0" distL="0" distR="0">
            <wp:extent cx="7162800" cy="266700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6D73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D73C0">
      <w:r w:rsidRPr="006D73C0">
        <w:drawing>
          <wp:inline distT="0" distB="0" distL="0" distR="0">
            <wp:extent cx="7229475" cy="4457700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2001-2018\2018%20&#1075;&#1086;&#1076;\&#1057;&#1072;&#1081;&#1090;\&#1053;&#1072;%2001.07.2018\&#1044;&#1086;&#1093;&#1086;&#1076;&#1099;%20&#1076;&#1083;&#1103;%20&#1089;&#1072;&#1081;&#1090;&#1072;%20&#1085;&#1072;%2001.06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2001-2018\2018%20&#1075;&#1086;&#1076;\&#1057;&#1072;&#1081;&#1090;\&#1053;&#1072;%2001.07.2018\&#1044;&#1086;&#1093;&#1086;&#1076;&#1099;%20&#1076;&#1083;&#1103;%20&#1089;&#1072;&#1081;&#1090;&#1072;%20&#1085;&#1072;%2001.06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956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Июнь!$C$21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Июнь!$D$21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Июнь!$E$21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Июнь!$E$22:$E$33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Июнь!$F$21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</c:numCache>
            </c:numRef>
          </c:val>
        </c:ser>
        <c:marker val="1"/>
        <c:axId val="70151552"/>
        <c:axId val="70161536"/>
      </c:lineChart>
      <c:catAx>
        <c:axId val="70151552"/>
        <c:scaling>
          <c:orientation val="minMax"/>
        </c:scaling>
        <c:axPos val="b"/>
        <c:tickLblPos val="nextTo"/>
        <c:crossAx val="70161536"/>
        <c:crosses val="autoZero"/>
        <c:auto val="1"/>
        <c:lblAlgn val="ctr"/>
        <c:lblOffset val="100"/>
      </c:catAx>
      <c:valAx>
        <c:axId val="70161536"/>
        <c:scaling>
          <c:orientation val="minMax"/>
        </c:scaling>
        <c:axPos val="l"/>
        <c:majorGridlines/>
        <c:numFmt formatCode="#,##0.00" sourceLinked="1"/>
        <c:tickLblPos val="nextTo"/>
        <c:crossAx val="7015155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Июнь!$B$57:$D$57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1602639.3900000001</c:v>
                </c:pt>
                <c:pt idx="2">
                  <c:v>747404.45000000007</c:v>
                </c:pt>
              </c:numCache>
            </c:numRef>
          </c:val>
        </c:ser>
        <c:ser>
          <c:idx val="15"/>
          <c:order val="1"/>
          <c:tx>
            <c:strRef>
              <c:f>Июнь!$B$56:$D$56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158.26</c:v>
                </c:pt>
              </c:numCache>
            </c:numRef>
          </c:val>
        </c:ser>
        <c:ser>
          <c:idx val="14"/>
          <c:order val="2"/>
          <c:tx>
            <c:strRef>
              <c:f>Июнь!$B$55:$D$55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10141.48</c:v>
                </c:pt>
                <c:pt idx="2">
                  <c:v>6051.45</c:v>
                </c:pt>
              </c:numCache>
            </c:numRef>
          </c:val>
        </c:ser>
        <c:ser>
          <c:idx val="13"/>
          <c:order val="3"/>
          <c:tx>
            <c:strRef>
              <c:f>Июнь!$B$54:$D$54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5255.08</c:v>
                </c:pt>
                <c:pt idx="2">
                  <c:v>4866.59</c:v>
                </c:pt>
              </c:numCache>
            </c:numRef>
          </c:val>
        </c:ser>
        <c:ser>
          <c:idx val="12"/>
          <c:order val="4"/>
          <c:tx>
            <c:strRef>
              <c:f>Июнь!$B$53:$D$53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10541.46</c:v>
                </c:pt>
                <c:pt idx="2">
                  <c:v>3606.79</c:v>
                </c:pt>
              </c:numCache>
            </c:numRef>
          </c:val>
        </c:ser>
        <c:ser>
          <c:idx val="11"/>
          <c:order val="5"/>
          <c:tx>
            <c:strRef>
              <c:f>Июнь!$B$52:$D$52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262.78999999999996</c:v>
                </c:pt>
              </c:numCache>
            </c:numRef>
          </c:val>
        </c:ser>
        <c:ser>
          <c:idx val="10"/>
          <c:order val="6"/>
          <c:tx>
            <c:strRef>
              <c:f>Июнь!$B$51:$D$51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46953.1</c:v>
                </c:pt>
                <c:pt idx="2">
                  <c:v>18980.75</c:v>
                </c:pt>
              </c:numCache>
            </c:numRef>
          </c:val>
        </c:ser>
        <c:ser>
          <c:idx val="9"/>
          <c:order val="7"/>
          <c:tx>
            <c:strRef>
              <c:f>Июнь!$B$50:$D$50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14105.4</c:v>
                </c:pt>
                <c:pt idx="2">
                  <c:v>8652.89</c:v>
                </c:pt>
              </c:numCache>
            </c:numRef>
          </c:val>
        </c:ser>
        <c:ser>
          <c:idx val="8"/>
          <c:order val="8"/>
          <c:tx>
            <c:strRef>
              <c:f>Июнь!$B$49:$D$49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5814.1100000000006</c:v>
                </c:pt>
              </c:numCache>
            </c:numRef>
          </c:val>
        </c:ser>
        <c:ser>
          <c:idx val="7"/>
          <c:order val="9"/>
          <c:tx>
            <c:strRef>
              <c:f>Июнь!$B$48:$D$48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1215.5</c:v>
                </c:pt>
              </c:numCache>
            </c:numRef>
          </c:val>
        </c:ser>
        <c:ser>
          <c:idx val="6"/>
          <c:order val="10"/>
          <c:tx>
            <c:strRef>
              <c:f>Июнь!$B$47:$D$47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525.71</c:v>
                </c:pt>
              </c:numCache>
            </c:numRef>
          </c:val>
        </c:ser>
        <c:ser>
          <c:idx val="5"/>
          <c:order val="11"/>
          <c:tx>
            <c:strRef>
              <c:f>Июнь!$B$46:$D$46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178.76</c:v>
                </c:pt>
              </c:numCache>
            </c:numRef>
          </c:val>
        </c:ser>
        <c:ser>
          <c:idx val="1"/>
          <c:order val="12"/>
          <c:tx>
            <c:strRef>
              <c:f>Июнь!$B$45:$D$45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16224.08</c:v>
                </c:pt>
              </c:numCache>
            </c:numRef>
          </c:val>
        </c:ser>
        <c:ser>
          <c:idx val="0"/>
          <c:order val="13"/>
          <c:tx>
            <c:strRef>
              <c:f>Июнь!$B$44:$D$44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18565.7</c:v>
                </c:pt>
                <c:pt idx="2">
                  <c:v>9116.15</c:v>
                </c:pt>
              </c:numCache>
            </c:numRef>
          </c:val>
        </c:ser>
        <c:ser>
          <c:idx val="4"/>
          <c:order val="14"/>
          <c:tx>
            <c:strRef>
              <c:f>Июнь!$B$43:$D$43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222695.13</c:v>
                </c:pt>
                <c:pt idx="2">
                  <c:v>105925.13</c:v>
                </c:pt>
              </c:numCache>
            </c:numRef>
          </c:val>
        </c:ser>
        <c:ser>
          <c:idx val="3"/>
          <c:order val="15"/>
          <c:tx>
            <c:strRef>
              <c:f>Июнь!$B$42:$D$42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1506.97</c:v>
                </c:pt>
              </c:numCache>
            </c:numRef>
          </c:val>
        </c:ser>
        <c:shape val="box"/>
        <c:axId val="70271744"/>
        <c:axId val="70273280"/>
        <c:axId val="0"/>
      </c:bar3DChart>
      <c:catAx>
        <c:axId val="70271744"/>
        <c:scaling>
          <c:orientation val="minMax"/>
        </c:scaling>
        <c:axPos val="b"/>
        <c:tickLblPos val="nextTo"/>
        <c:crossAx val="70273280"/>
        <c:crosses val="autoZero"/>
        <c:auto val="1"/>
        <c:lblAlgn val="ctr"/>
        <c:lblOffset val="100"/>
      </c:catAx>
      <c:valAx>
        <c:axId val="70273280"/>
        <c:scaling>
          <c:orientation val="minMax"/>
        </c:scaling>
        <c:axPos val="l"/>
        <c:majorGridlines/>
        <c:numFmt formatCode="#,##0.00" sourceLinked="1"/>
        <c:tickLblPos val="nextTo"/>
        <c:crossAx val="70271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222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60</cp:revision>
  <cp:lastPrinted>2016-12-06T03:01:00Z</cp:lastPrinted>
  <dcterms:created xsi:type="dcterms:W3CDTF">2015-04-28T09:35:00Z</dcterms:created>
  <dcterms:modified xsi:type="dcterms:W3CDTF">2018-07-13T05:04:00Z</dcterms:modified>
</cp:coreProperties>
</file>