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3AF" w:rsidRDefault="005923AF">
      <w:pPr>
        <w:pStyle w:val="ConsPlusTitlePage"/>
      </w:pPr>
      <w:r>
        <w:br/>
      </w:r>
    </w:p>
    <w:p w:rsidR="005923AF" w:rsidRDefault="005923AF">
      <w:pPr>
        <w:pStyle w:val="ConsPlusNormal"/>
        <w:jc w:val="both"/>
        <w:outlineLvl w:val="0"/>
      </w:pPr>
    </w:p>
    <w:p w:rsidR="005923AF" w:rsidRDefault="005923A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923AF" w:rsidRDefault="005923AF">
      <w:pPr>
        <w:pStyle w:val="ConsPlusTitle"/>
        <w:jc w:val="center"/>
      </w:pPr>
    </w:p>
    <w:p w:rsidR="005923AF" w:rsidRDefault="005923AF">
      <w:pPr>
        <w:pStyle w:val="ConsPlusTitle"/>
        <w:jc w:val="center"/>
      </w:pPr>
      <w:r>
        <w:t>ПОСТАНОВЛЕНИЕ</w:t>
      </w:r>
    </w:p>
    <w:p w:rsidR="005923AF" w:rsidRDefault="005923AF">
      <w:pPr>
        <w:pStyle w:val="ConsPlusTitle"/>
        <w:jc w:val="center"/>
      </w:pPr>
      <w:r>
        <w:t>от 6 февраля 2020 г. N 100</w:t>
      </w:r>
    </w:p>
    <w:p w:rsidR="005923AF" w:rsidRDefault="005923AF">
      <w:pPr>
        <w:pStyle w:val="ConsPlusTitle"/>
        <w:jc w:val="center"/>
      </w:pPr>
    </w:p>
    <w:p w:rsidR="005923AF" w:rsidRDefault="005923AF">
      <w:pPr>
        <w:pStyle w:val="ConsPlusTitle"/>
        <w:jc w:val="center"/>
      </w:pPr>
      <w:r>
        <w:t>ОБ УТВЕРЖДЕНИИ ФЕДЕРАЛЬНОГО СТАНДАРТА</w:t>
      </w:r>
    </w:p>
    <w:p w:rsidR="005923AF" w:rsidRDefault="005923AF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5923AF" w:rsidRDefault="005923AF">
      <w:pPr>
        <w:pStyle w:val="ConsPlusTitle"/>
        <w:jc w:val="center"/>
      </w:pPr>
      <w:r>
        <w:t>КОНТРОЛЯ "ПРАВА И ОБЯЗАННОСТИ ДОЛЖНОСТНЫХ ЛИЦ ОРГАНОВ</w:t>
      </w:r>
    </w:p>
    <w:p w:rsidR="005923AF" w:rsidRDefault="005923AF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5923AF" w:rsidRDefault="005923AF">
      <w:pPr>
        <w:pStyle w:val="ConsPlusTitle"/>
        <w:jc w:val="center"/>
      </w:pPr>
      <w:r>
        <w:t>КОНТРОЛЯ И ОБЪЕКТОВ ВНУТРЕННЕГО ГОСУДАРСТВЕННОГО</w:t>
      </w:r>
    </w:p>
    <w:p w:rsidR="005923AF" w:rsidRDefault="005923AF">
      <w:pPr>
        <w:pStyle w:val="ConsPlusTitle"/>
        <w:jc w:val="center"/>
      </w:pPr>
      <w:proofErr w:type="gramStart"/>
      <w:r>
        <w:t>(МУНИЦИПАЛЬНОГО) ФИНАНСОВОГО КОНТРОЛЯ (ИХ ДОЛЖНОСТНЫХ</w:t>
      </w:r>
      <w:proofErr w:type="gramEnd"/>
    </w:p>
    <w:p w:rsidR="005923AF" w:rsidRDefault="005923AF">
      <w:pPr>
        <w:pStyle w:val="ConsPlusTitle"/>
        <w:jc w:val="center"/>
      </w:pPr>
      <w:proofErr w:type="gramStart"/>
      <w:r>
        <w:t>ЛИЦ) ПРИ ОСУЩЕСТВЛЕНИИ ВНУТРЕННЕГО ГОСУДАРСТВЕННОГО</w:t>
      </w:r>
      <w:proofErr w:type="gramEnd"/>
    </w:p>
    <w:p w:rsidR="005923AF" w:rsidRDefault="005923AF">
      <w:pPr>
        <w:pStyle w:val="ConsPlusTitle"/>
        <w:jc w:val="center"/>
      </w:pPr>
      <w:r>
        <w:t>(МУНИЦИПАЛЬНОГО) ФИНАНСОВОГО КОНТРОЛЯ"</w:t>
      </w:r>
    </w:p>
    <w:p w:rsidR="005923AF" w:rsidRDefault="005923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923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3AF" w:rsidRDefault="005923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3AF" w:rsidRDefault="005923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23AF" w:rsidRDefault="005923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23AF" w:rsidRDefault="005923A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31.12.2020 </w:t>
            </w:r>
            <w:hyperlink r:id="rId4">
              <w:r>
                <w:rPr>
                  <w:color w:val="0000FF"/>
                </w:rPr>
                <w:t>N 2435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923AF" w:rsidRDefault="005923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06.09.2021 </w:t>
            </w:r>
            <w:hyperlink r:id="rId5">
              <w:r>
                <w:rPr>
                  <w:color w:val="0000FF"/>
                </w:rPr>
                <w:t>N 1504</w:t>
              </w:r>
            </w:hyperlink>
            <w:r>
              <w:rPr>
                <w:color w:val="392C69"/>
              </w:rPr>
              <w:t xml:space="preserve">, от 21.03.2022 </w:t>
            </w:r>
            <w:hyperlink r:id="rId6">
              <w:r>
                <w:rPr>
                  <w:color w:val="0000FF"/>
                </w:rPr>
                <w:t>N 421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3AF" w:rsidRDefault="005923AF">
            <w:pPr>
              <w:pStyle w:val="ConsPlusNormal"/>
            </w:pPr>
          </w:p>
        </w:tc>
      </w:tr>
    </w:tbl>
    <w:p w:rsidR="005923AF" w:rsidRDefault="005923AF">
      <w:pPr>
        <w:pStyle w:val="ConsPlusNormal"/>
        <w:ind w:firstLine="540"/>
        <w:jc w:val="both"/>
      </w:pPr>
    </w:p>
    <w:p w:rsidR="005923AF" w:rsidRDefault="005923AF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пунктом 3 статьи 269.2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35">
        <w:r>
          <w:rPr>
            <w:color w:val="0000FF"/>
          </w:rPr>
          <w:t>стандарт</w:t>
        </w:r>
      </w:hyperlink>
      <w:r>
        <w:t xml:space="preserve">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контроля".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июля 2020 г.</w:t>
      </w:r>
    </w:p>
    <w:p w:rsidR="005923AF" w:rsidRDefault="005923AF">
      <w:pPr>
        <w:pStyle w:val="ConsPlusNormal"/>
        <w:ind w:firstLine="540"/>
        <w:jc w:val="both"/>
      </w:pPr>
    </w:p>
    <w:p w:rsidR="005923AF" w:rsidRDefault="005923AF">
      <w:pPr>
        <w:pStyle w:val="ConsPlusNormal"/>
        <w:jc w:val="right"/>
      </w:pPr>
      <w:r>
        <w:t>Председатель Правительства</w:t>
      </w:r>
    </w:p>
    <w:p w:rsidR="005923AF" w:rsidRDefault="005923AF">
      <w:pPr>
        <w:pStyle w:val="ConsPlusNormal"/>
        <w:jc w:val="right"/>
      </w:pPr>
      <w:r>
        <w:t>Российской Федерации</w:t>
      </w:r>
    </w:p>
    <w:p w:rsidR="005923AF" w:rsidRDefault="005923AF">
      <w:pPr>
        <w:pStyle w:val="ConsPlusNormal"/>
        <w:jc w:val="right"/>
      </w:pPr>
      <w:r>
        <w:t>М.МИШУСТИН</w:t>
      </w:r>
    </w:p>
    <w:p w:rsidR="005923AF" w:rsidRDefault="005923AF">
      <w:pPr>
        <w:pStyle w:val="ConsPlusNormal"/>
        <w:ind w:firstLine="540"/>
        <w:jc w:val="both"/>
      </w:pPr>
    </w:p>
    <w:p w:rsidR="005923AF" w:rsidRDefault="005923AF">
      <w:pPr>
        <w:pStyle w:val="ConsPlusNormal"/>
        <w:ind w:firstLine="540"/>
        <w:jc w:val="both"/>
      </w:pPr>
    </w:p>
    <w:p w:rsidR="005923AF" w:rsidRDefault="005923AF">
      <w:pPr>
        <w:pStyle w:val="ConsPlusNormal"/>
        <w:ind w:firstLine="540"/>
        <w:jc w:val="both"/>
      </w:pPr>
    </w:p>
    <w:p w:rsidR="005923AF" w:rsidRDefault="005923AF">
      <w:pPr>
        <w:pStyle w:val="ConsPlusNormal"/>
        <w:ind w:firstLine="540"/>
        <w:jc w:val="both"/>
      </w:pPr>
    </w:p>
    <w:p w:rsidR="005923AF" w:rsidRDefault="005923AF">
      <w:pPr>
        <w:pStyle w:val="ConsPlusNormal"/>
        <w:ind w:firstLine="540"/>
        <w:jc w:val="both"/>
      </w:pPr>
    </w:p>
    <w:p w:rsidR="005923AF" w:rsidRDefault="005923AF">
      <w:pPr>
        <w:pStyle w:val="ConsPlusNormal"/>
        <w:jc w:val="right"/>
        <w:outlineLvl w:val="0"/>
      </w:pPr>
      <w:r>
        <w:t>Утвержден</w:t>
      </w:r>
    </w:p>
    <w:p w:rsidR="005923AF" w:rsidRDefault="005923AF">
      <w:pPr>
        <w:pStyle w:val="ConsPlusNormal"/>
        <w:jc w:val="right"/>
      </w:pPr>
      <w:r>
        <w:t>постановлением Правительства</w:t>
      </w:r>
    </w:p>
    <w:p w:rsidR="005923AF" w:rsidRDefault="005923AF">
      <w:pPr>
        <w:pStyle w:val="ConsPlusNormal"/>
        <w:jc w:val="right"/>
      </w:pPr>
      <w:r>
        <w:t>Российской Федерации</w:t>
      </w:r>
    </w:p>
    <w:p w:rsidR="005923AF" w:rsidRDefault="005923AF">
      <w:pPr>
        <w:pStyle w:val="ConsPlusNormal"/>
        <w:jc w:val="right"/>
      </w:pPr>
      <w:r>
        <w:t>от 6 февраля 2020 г. N 100</w:t>
      </w:r>
    </w:p>
    <w:p w:rsidR="005923AF" w:rsidRDefault="005923AF">
      <w:pPr>
        <w:pStyle w:val="ConsPlusNormal"/>
        <w:jc w:val="center"/>
      </w:pPr>
    </w:p>
    <w:p w:rsidR="005923AF" w:rsidRDefault="005923AF">
      <w:pPr>
        <w:pStyle w:val="ConsPlusTitle"/>
        <w:jc w:val="center"/>
      </w:pPr>
      <w:bookmarkStart w:id="0" w:name="P35"/>
      <w:bookmarkEnd w:id="0"/>
      <w:r>
        <w:t>ФЕДЕРАЛЬНЫЙ СТАНДАРТ</w:t>
      </w:r>
    </w:p>
    <w:p w:rsidR="005923AF" w:rsidRDefault="005923AF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5923AF" w:rsidRDefault="005923AF">
      <w:pPr>
        <w:pStyle w:val="ConsPlusTitle"/>
        <w:jc w:val="center"/>
      </w:pPr>
      <w:r>
        <w:t>КОНТРОЛЯ "ПРАВА И ОБЯЗАННОСТИ ДОЛЖНОСТНЫХ ЛИЦ ОРГАНОВ</w:t>
      </w:r>
    </w:p>
    <w:p w:rsidR="005923AF" w:rsidRDefault="005923AF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5923AF" w:rsidRDefault="005923AF">
      <w:pPr>
        <w:pStyle w:val="ConsPlusTitle"/>
        <w:jc w:val="center"/>
      </w:pPr>
      <w:r>
        <w:t>КОНТРОЛЯ И ОБЪЕКТОВ ВНУТРЕННЕГО ГОСУДАРСТВЕННОГО</w:t>
      </w:r>
    </w:p>
    <w:p w:rsidR="005923AF" w:rsidRDefault="005923AF">
      <w:pPr>
        <w:pStyle w:val="ConsPlusTitle"/>
        <w:jc w:val="center"/>
      </w:pPr>
      <w:proofErr w:type="gramStart"/>
      <w:r>
        <w:t>(МУНИЦИПАЛЬНОГО) ФИНАНСОВОГО КОНТРОЛЯ (ИХ ДОЛЖНОСТНЫХ</w:t>
      </w:r>
      <w:proofErr w:type="gramEnd"/>
    </w:p>
    <w:p w:rsidR="005923AF" w:rsidRDefault="005923AF">
      <w:pPr>
        <w:pStyle w:val="ConsPlusTitle"/>
        <w:jc w:val="center"/>
      </w:pPr>
      <w:proofErr w:type="gramStart"/>
      <w:r>
        <w:t>ЛИЦ) ПРИ ОСУЩЕСТВЛЕНИИ ВНУТРЕННЕГО ГОСУДАРСТВЕННОГО</w:t>
      </w:r>
      <w:proofErr w:type="gramEnd"/>
    </w:p>
    <w:p w:rsidR="005923AF" w:rsidRDefault="005923AF">
      <w:pPr>
        <w:pStyle w:val="ConsPlusTitle"/>
        <w:jc w:val="center"/>
      </w:pPr>
      <w:r>
        <w:t>(МУНИЦИПАЛЬНОГО) ФИНАНСОВОГО КОНТРОЛЯ"</w:t>
      </w:r>
    </w:p>
    <w:p w:rsidR="005923AF" w:rsidRDefault="005923A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5923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3AF" w:rsidRDefault="005923A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3AF" w:rsidRDefault="005923A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923AF" w:rsidRDefault="005923A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923AF" w:rsidRDefault="005923A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31.12.2020 </w:t>
            </w:r>
            <w:hyperlink r:id="rId8">
              <w:r>
                <w:rPr>
                  <w:color w:val="0000FF"/>
                </w:rPr>
                <w:t>N 2435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923AF" w:rsidRDefault="005923A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06.09.2021 </w:t>
            </w:r>
            <w:hyperlink r:id="rId9">
              <w:r>
                <w:rPr>
                  <w:color w:val="0000FF"/>
                </w:rPr>
                <w:t>N 1504</w:t>
              </w:r>
            </w:hyperlink>
            <w:r>
              <w:rPr>
                <w:color w:val="392C69"/>
              </w:rPr>
              <w:t xml:space="preserve">, от 21.03.2022 </w:t>
            </w:r>
            <w:hyperlink r:id="rId10">
              <w:r>
                <w:rPr>
                  <w:color w:val="0000FF"/>
                </w:rPr>
                <w:t>N 421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923AF" w:rsidRDefault="005923AF">
            <w:pPr>
              <w:pStyle w:val="ConsPlusNormal"/>
            </w:pPr>
          </w:p>
        </w:tc>
      </w:tr>
    </w:tbl>
    <w:p w:rsidR="005923AF" w:rsidRDefault="005923AF">
      <w:pPr>
        <w:pStyle w:val="ConsPlusNormal"/>
        <w:jc w:val="center"/>
      </w:pPr>
    </w:p>
    <w:p w:rsidR="005923AF" w:rsidRDefault="005923AF">
      <w:pPr>
        <w:pStyle w:val="ConsPlusTitle"/>
        <w:jc w:val="center"/>
        <w:outlineLvl w:val="1"/>
      </w:pPr>
      <w:r>
        <w:t>I. Общие положения</w:t>
      </w:r>
    </w:p>
    <w:p w:rsidR="005923AF" w:rsidRDefault="005923AF">
      <w:pPr>
        <w:pStyle w:val="ConsPlusNormal"/>
        <w:ind w:firstLine="540"/>
        <w:jc w:val="both"/>
      </w:pPr>
    </w:p>
    <w:p w:rsidR="005923AF" w:rsidRDefault="005923AF">
      <w:pPr>
        <w:pStyle w:val="ConsPlusNormal"/>
        <w:ind w:firstLine="540"/>
        <w:jc w:val="both"/>
      </w:pPr>
      <w:r>
        <w:t xml:space="preserve">1. </w:t>
      </w:r>
      <w:proofErr w:type="gramStart"/>
      <w:r>
        <w:t>Федеральный стандарт внутреннего государственного (муниципального) финансового контроля "Права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контроля" (далее - стандарт) определяет 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(далее</w:t>
      </w:r>
      <w:proofErr w:type="gramEnd"/>
      <w:r>
        <w:t xml:space="preserve"> соответственно - должностные лица органа контроля, органы контроля, объекты контроля).</w:t>
      </w:r>
    </w:p>
    <w:p w:rsidR="005923AF" w:rsidRDefault="005923AF">
      <w:pPr>
        <w:pStyle w:val="ConsPlusNormal"/>
        <w:jc w:val="center"/>
      </w:pPr>
    </w:p>
    <w:p w:rsidR="005923AF" w:rsidRDefault="005923AF">
      <w:pPr>
        <w:pStyle w:val="ConsPlusTitle"/>
        <w:jc w:val="center"/>
        <w:outlineLvl w:val="1"/>
      </w:pPr>
      <w:r>
        <w:t>II. Права и обязанности должностных лиц органов контроля</w:t>
      </w:r>
    </w:p>
    <w:p w:rsidR="005923AF" w:rsidRDefault="005923AF">
      <w:pPr>
        <w:pStyle w:val="ConsPlusNormal"/>
        <w:ind w:firstLine="540"/>
        <w:jc w:val="both"/>
      </w:pPr>
    </w:p>
    <w:p w:rsidR="005923AF" w:rsidRDefault="005923AF">
      <w:pPr>
        <w:pStyle w:val="ConsPlusNormal"/>
        <w:ind w:firstLine="540"/>
        <w:jc w:val="both"/>
      </w:pPr>
      <w:r>
        <w:t>2. Должностными лицами органа контроля, осуществляющими контрольную деятельность, являются: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а) руководитель органа контроля;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 xml:space="preserve">б) заместители руководителя органа контроля, к </w:t>
      </w:r>
      <w:proofErr w:type="gramStart"/>
      <w:r>
        <w:t>компетенции</w:t>
      </w:r>
      <w:proofErr w:type="gramEnd"/>
      <w:r>
        <w:t xml:space="preserve"> которых относятся вопросы осуществления внутреннего государственного (муниципального) финансового контроля;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в) руководители (заместители руководителей) структурных подразделений (территориальных органов (при наличии) органа контроля, ответственные за осуществление контрольных мероприятий;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г) иные государственные (муниципальные) гражданские служащие органа контроля, уполномоченные на участие в проведении контрольных мероприятий.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3. Должностные лица органа контроля имеют право: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а) запрашивать и получать у объекта контроля на основании обоснованного запроса в письменной или устной форме информацию, документы и материалы, а также их копии, необходимые для проведения проверок, ревизий и обследований (далее - контрольные мероприятия);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б) получать объяснения у объекта контроля в письменной или устной формах, необходимые для проведения контрольных мероприятий;</w:t>
      </w:r>
    </w:p>
    <w:p w:rsidR="005923AF" w:rsidRDefault="005923AF">
      <w:pPr>
        <w:pStyle w:val="ConsPlusNormal"/>
        <w:spacing w:before="220"/>
        <w:ind w:firstLine="540"/>
        <w:jc w:val="both"/>
      </w:pPr>
      <w:proofErr w:type="gramStart"/>
      <w:r>
        <w:t>в) при осуществлении выездных проверок (ревизий, обследований), в том числе встречных проверок, проводимых по месту нахождения объекта встречной проверки, беспрепятственно по предъявлении документа, удостоверяющего личность (служебного удостоверения), и копии правового акта органа контроля о проведении контрольного мероприятия посещать помещения и территории, которые занимают объекты контроля, в отношении которых проводится контрольное мероприятие, требовать предъявления поставленных товаров, результатов выполненных работ, оказанных услуг;</w:t>
      </w:r>
      <w:proofErr w:type="gramEnd"/>
    </w:p>
    <w:p w:rsidR="005923AF" w:rsidRDefault="005923AF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21.03.2022 N 421)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 xml:space="preserve">г) назначать (организовывать) экспертизы, необходимые для проведения контрольных мероприятий, с использованием фото-, видео- и аудиотехники, а также иных видов техники и </w:t>
      </w:r>
      <w:r>
        <w:lastRenderedPageBreak/>
        <w:t>приборов, в том числе измерительных приборов, с привлечением: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независимых экспертов (специализированных экспертных организаций);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специалистов иных государственных (муниципальных) органов;</w:t>
      </w:r>
    </w:p>
    <w:p w:rsidR="005923AF" w:rsidRDefault="005923AF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31.12.2020 N 2435)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специалистов учреждений, подведомственных органу контроля.</w:t>
      </w:r>
    </w:p>
    <w:p w:rsidR="005923AF" w:rsidRDefault="005923AF">
      <w:pPr>
        <w:pStyle w:val="ConsPlusNormal"/>
        <w:spacing w:before="220"/>
        <w:ind w:firstLine="540"/>
        <w:jc w:val="both"/>
      </w:pPr>
      <w:proofErr w:type="gramStart"/>
      <w:r>
        <w:t>Под независимым экспертом (специализированной экспертной организацией) понимается физическое лицо (юридическое лицо), не заинтересованное в результатах контрольного мероприятия, обладающее специальными знаниями, опытом, квалификацией (работники которого обладают специальными знаниями, опытом, квалификацией), которое проводит экспертизу на основе договора (контракта) с органом контроля;</w:t>
      </w:r>
      <w:proofErr w:type="gramEnd"/>
    </w:p>
    <w:p w:rsidR="005923AF" w:rsidRDefault="005923AF">
      <w:pPr>
        <w:pStyle w:val="ConsPlusNormal"/>
        <w:spacing w:before="220"/>
        <w:ind w:firstLine="540"/>
        <w:jc w:val="both"/>
      </w:pPr>
      <w:r>
        <w:t>под специалистом иного государственного (муниципального) органа понимается государственный служащий федерального органа государственной власти, органа государственной власти субъекта Российской Федерации (муниципальный служащий), привлекаемый к проведению контрольных мероприятий по согласованию с соответствующим руководителем органа государственной власти (органа местного самоуправления);</w:t>
      </w:r>
    </w:p>
    <w:p w:rsidR="005923AF" w:rsidRDefault="005923AF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31.12.2020 N 2435)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под специалистом учреждения, подведомственного органу контроля, понимается работник казенного, бюджетного, автономного учреждения, функции и полномочия учредителя которого осуществляет орган контроля, привлекаемый к проведению контрольного мероприятия на основании поручения руководителя (заместителя руководителя) органа контроля;</w:t>
      </w:r>
    </w:p>
    <w:p w:rsidR="005923AF" w:rsidRDefault="005923AF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 xml:space="preserve">) получать необходимый для осуществления внутреннего государственного (муниципального) финансового контроля доступ к государственным и муниципальным информационным системам, информационным системам, владельцем или оператором которых является объект контроля, с соблюдением законодательства Российской Федерации об информации, информационных технологиях и о защите информации, законодательства Российской Федерации о государственной и иной охраняемой </w:t>
      </w:r>
      <w:hyperlink r:id="rId14">
        <w:r>
          <w:rPr>
            <w:color w:val="0000FF"/>
          </w:rPr>
          <w:t>законом</w:t>
        </w:r>
      </w:hyperlink>
      <w:r>
        <w:t xml:space="preserve"> тайне;</w:t>
      </w:r>
    </w:p>
    <w:p w:rsidR="005923AF" w:rsidRDefault="005923AF">
      <w:pPr>
        <w:pStyle w:val="ConsPlusNormal"/>
        <w:spacing w:before="220"/>
        <w:ind w:firstLine="540"/>
        <w:jc w:val="both"/>
      </w:pPr>
      <w:proofErr w:type="gramStart"/>
      <w:r>
        <w:t>е) проводить (организовывать) мероприятия по документальному и (или) фактическому изучению деятельности объекта контроля, в том числе путем проведения осмотра, инвентаризации, наблюдения, пересчета, экспертизы, исследования, контрольных замеров (обмеров);</w:t>
      </w:r>
      <w:proofErr w:type="gramEnd"/>
    </w:p>
    <w:p w:rsidR="005923AF" w:rsidRDefault="005923AF">
      <w:pPr>
        <w:pStyle w:val="ConsPlusNormal"/>
        <w:spacing w:before="220"/>
        <w:ind w:firstLine="540"/>
        <w:jc w:val="both"/>
      </w:pPr>
      <w:r>
        <w:t>ж) запрашивать у органов государственной власти (государственных органов), органов местного самоуправления, органов местной администрации, органов управления государственными внебюджетными фондами, организаций и должностных лиц информацию, документы и материалы, необходимые в целях установления и (или) подтверждения фактов, связанных с деятельностью объекта контроля, в отношении которого проводятся контрольные мероприятия;</w:t>
      </w:r>
    </w:p>
    <w:p w:rsidR="005923AF" w:rsidRDefault="005923A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</w:t>
      </w:r>
      <w:proofErr w:type="gramStart"/>
      <w:r>
        <w:t>введен</w:t>
      </w:r>
      <w:proofErr w:type="gramEnd"/>
      <w:r>
        <w:t xml:space="preserve">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06.09.2021 N 1504)</w:t>
      </w:r>
    </w:p>
    <w:p w:rsidR="005923AF" w:rsidRDefault="005923AF">
      <w:pPr>
        <w:pStyle w:val="ConsPlusNormal"/>
        <w:spacing w:before="220"/>
        <w:ind w:firstLine="540"/>
        <w:jc w:val="both"/>
      </w:pPr>
      <w:proofErr w:type="spellStart"/>
      <w:proofErr w:type="gramStart"/>
      <w:r>
        <w:t>з</w:t>
      </w:r>
      <w:proofErr w:type="spellEnd"/>
      <w:r>
        <w:t>) запрашивать у органов государственной власти (государственных органов), органов местного самоуправления, органов местной администрации, органов управления государственными внебюджетными фондами, а также организаций, являющихся владельцами и (или) операторами информационных систем, доступ к данным информационных систем, владельцами и (или) операторами которых они являются,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</w:t>
      </w:r>
      <w:proofErr w:type="gramEnd"/>
      <w:r>
        <w:t xml:space="preserve"> и иной охраняемой законом тайне;</w:t>
      </w:r>
    </w:p>
    <w:p w:rsidR="005923AF" w:rsidRDefault="005923A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</w:t>
      </w:r>
      <w:proofErr w:type="spellStart"/>
      <w:r>
        <w:t>з</w:t>
      </w:r>
      <w:proofErr w:type="spellEnd"/>
      <w:r>
        <w:t xml:space="preserve">" </w:t>
      </w:r>
      <w:proofErr w:type="gramStart"/>
      <w:r>
        <w:t>введен</w:t>
      </w:r>
      <w:proofErr w:type="gramEnd"/>
      <w:r>
        <w:t xml:space="preserve">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06.09.2021 N 1504)</w:t>
      </w:r>
    </w:p>
    <w:p w:rsidR="005923AF" w:rsidRDefault="005923AF">
      <w:pPr>
        <w:pStyle w:val="ConsPlusNormal"/>
        <w:spacing w:before="220"/>
        <w:ind w:firstLine="540"/>
        <w:jc w:val="both"/>
      </w:pPr>
      <w:proofErr w:type="gramStart"/>
      <w:r>
        <w:lastRenderedPageBreak/>
        <w:t>и) запрашивать у органов государственной власти (государственных органов), органов местного самоуправления, органов местной администрации, органов управления государственными внебюджетными фондами, а также организаций, являющихся владельцами и (или) операторами информационных систем, пользователем которых является объект контроля, предоставление необходимого для осуществления внутреннего государственного (муниципального) финансового контроля доступа должностным лицам органа контроля к данным таких информационных систем.</w:t>
      </w:r>
      <w:proofErr w:type="gramEnd"/>
    </w:p>
    <w:p w:rsidR="005923AF" w:rsidRDefault="005923A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</w:t>
      </w:r>
      <w:proofErr w:type="gramStart"/>
      <w:r>
        <w:t>введен</w:t>
      </w:r>
      <w:proofErr w:type="gramEnd"/>
      <w:r>
        <w:t xml:space="preserve">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21.03.2022 N 421)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4. Должностные лица органа контроля обязаны: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а) своевременно и в полной мере исполнять в соответствии с бюджетным законодательством Российской Федерации и иными правовыми актами, регулирующими бюджетные правоотношения, полномочия органа контроля по осуществлению внутреннего государственного (муниципального) финансового контроля;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б) соблюдать права и законные интересы объектов контроля, в отношении которых проводятся контрольные мероприятия;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в) проводить контрольные мероприятия в соответствии с правовым актом органа контроля о проведении контрольного мероприятия, при необходимости предъявлять копию правового акта органа контроля о проведении контрольного мероприятия;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г) не совершать действий, направленных на воспрепятствование осуществлению деятельности объекта контроля при проведении контрольного мероприятия;</w:t>
      </w:r>
    </w:p>
    <w:p w:rsidR="005923AF" w:rsidRDefault="005923AF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знакомить руководителя (представителя) объекта контроля с подлежащими направлению объекту контроля копиями документов органа контроля, оформляемых при проведении контрольного мероприятия, приостановлении, возобновлении и продлении срока проведения контрольного мероприятия, об изменении состава проверочной (ревизионной) группы, а также с результатами контрольных мероприятий (актами, заключениями);</w:t>
      </w:r>
    </w:p>
    <w:p w:rsidR="005923AF" w:rsidRDefault="005923A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>. "</w:t>
      </w:r>
      <w:proofErr w:type="spellStart"/>
      <w:r>
        <w:t>д</w:t>
      </w:r>
      <w:proofErr w:type="spellEnd"/>
      <w:r>
        <w:t xml:space="preserve">"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31.12.2020 N 2435)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е) не препятствовать руководителю,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(осмотре, инвентаризации, наблюдении, пересчете, экспертизе, исследовании, контрольном замере (обмере) в ходе выездной проверки (ревизии, обследования) и давать пояснения по вопросам, относящимся к предмету контрольного мероприятия;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ж) направлять представления, предписания в случаях, предусмотренных бюджетным законодательством Российской Федерации;</w:t>
      </w:r>
    </w:p>
    <w:p w:rsidR="005923AF" w:rsidRDefault="005923AF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21.03.2022 N 421)</w:t>
      </w:r>
    </w:p>
    <w:p w:rsidR="005923AF" w:rsidRDefault="005923AF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>) направлять уведомления о применении бюджетных мер принуждения в случаях, предусмотренных бюджетным законодательством Российской Федерации;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и) осуществлять производство по делам об административных правонарушениях в порядке, установленном законодательством Российской Федерации об административных правонарушениях;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к) обращаться в суд с исковыми заявлениями о возмещении ущерба публично-правовому образованию, признании закупок недействительными в случаях, предусмотренных законодательством Российской Федерации;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rPr>
          <w:highlight w:val="yellow"/>
        </w:rPr>
        <w:t xml:space="preserve">л) направлять в правоохранительные органы информацию о выявлении факта совершения действия (бездействия), содержащего признаки состава преступления, и (или) документы и иные </w:t>
      </w:r>
      <w:r>
        <w:rPr>
          <w:highlight w:val="yellow"/>
        </w:rPr>
        <w:lastRenderedPageBreak/>
        <w:t>материалы, подтверждающие такой факт;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rPr>
          <w:highlight w:val="yellow"/>
        </w:rPr>
        <w:t>м) направлять в адрес государственного (муниципального) органа (должностного лица) в порядке, установленном законодательством Российской Федерации, информацию о выявлении обстоятельств и фактов, свидетельствующих о признаках нарушения, рассмотрение которых относится к компетенции такого органа (должностного лица), и (или) документы и иные материалы, подтверждающие такие факты.</w:t>
      </w:r>
    </w:p>
    <w:p w:rsidR="005923AF" w:rsidRDefault="005923AF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31.12.2020 N 2435)</w:t>
      </w:r>
    </w:p>
    <w:p w:rsidR="005923AF" w:rsidRDefault="005923AF">
      <w:pPr>
        <w:pStyle w:val="ConsPlusNormal"/>
        <w:spacing w:before="220"/>
        <w:ind w:firstLine="540"/>
        <w:jc w:val="both"/>
      </w:pPr>
      <w:bookmarkStart w:id="1" w:name="P96"/>
      <w:bookmarkEnd w:id="1"/>
      <w:r>
        <w:t>5. Должностные лица органа контроля при привлечении независимого эксперта (работника специализированной экспертной организации), специалиста иного государственного (муниципального) органа, не являющегося органом контроля, специалиста учреждения, подведомственного органу контроля (далее - специалист), обязаны провести проверку следующих требований, подтверждающих наличие у специалиста специальных знаний, опыта, квалификации, необходимых для проведения экспертизы:</w:t>
      </w:r>
    </w:p>
    <w:p w:rsidR="005923AF" w:rsidRDefault="005923AF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31.12.2020 N 2435)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а) высшее или среднее профессиональное образование по специальности, требуемой в области экспертизы;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б) стаж работы по специальности, требуемой в области экспертизы, не менее 3 лет;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в) квалификационный аттестат, лицензия или аккредитация, требуемые в области экспертизы;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г) знание законодательства Российской Федерации, регулирующего предмет экспертизы;</w:t>
      </w:r>
    </w:p>
    <w:p w:rsidR="005923AF" w:rsidRDefault="005923AF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умение использовать необходимые для подготовки и оформления экспертных заключений программно-технические средства;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е) навык работы с различными источниками информации, информационными ресурсами и технологиями, использования в профессиональной деятельности компьютерной техники, прикладных программных средств, современных средств телекоммуникации, информационно-справочных, информационно-поисковых систем, баз данных;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ж) специальные профессиональные навыки в зависимости от типа экспертизы.</w:t>
      </w:r>
    </w:p>
    <w:p w:rsidR="005923AF" w:rsidRDefault="005923AF">
      <w:pPr>
        <w:pStyle w:val="ConsPlusNormal"/>
        <w:spacing w:before="220"/>
        <w:ind w:firstLine="540"/>
        <w:jc w:val="both"/>
      </w:pPr>
      <w:bookmarkStart w:id="2" w:name="P105"/>
      <w:bookmarkEnd w:id="2"/>
      <w:r>
        <w:t>6. Должностные лица органа контроля при привлечении специалиста обязаны провести проверку следующих обстоятельств, исключающих участие специалиста в контрольном мероприятии: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а) заинтересованность специалиста в результатах контрольного мероприятия;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б) наличие у специалиста в период контрольного мероприятия и в проверяемый период гражданско-правовых, трудовых отношений с объектом контроля (его должностными лицами);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в) наличие у специалиста в период контрольного мероприятия и в проверяемый период близкого родства (родители, супруги, братья, сестры, дети, а также братья, сестры, родители и дети супругов) с должностными лицами объекта контроля;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г) признание лица, являющегося специалистом, недееспособным или ограниченно дееспособным по решению суда;</w:t>
      </w:r>
    </w:p>
    <w:p w:rsidR="005923AF" w:rsidRDefault="005923AF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 xml:space="preserve">) включение специалиста, являющегося независимым экспертом или работником специализированной экспертной организации, в реестр недобросовестных поставщиков в соответствии с Федеральным </w:t>
      </w:r>
      <w:hyperlink r:id="rId22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</w:t>
      </w:r>
      <w:r>
        <w:lastRenderedPageBreak/>
        <w:t>услуг для обеспечения государственных и муниципальных нужд".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В случае отсутствия одного из указанных в </w:t>
      </w:r>
      <w:hyperlink w:anchor="P96">
        <w:r>
          <w:rPr>
            <w:color w:val="0000FF"/>
          </w:rPr>
          <w:t>пункте 5</w:t>
        </w:r>
      </w:hyperlink>
      <w:r>
        <w:t xml:space="preserve"> стандарта условий, подтверждающих наличие у специалиста специальных знаний, опыта, квалификации, и (или) выявления одного из указанных в </w:t>
      </w:r>
      <w:hyperlink w:anchor="P105">
        <w:r>
          <w:rPr>
            <w:color w:val="0000FF"/>
          </w:rPr>
          <w:t>пункте 6</w:t>
        </w:r>
      </w:hyperlink>
      <w:r>
        <w:t xml:space="preserve"> стандарта обстоятельств, исключающих участие специалиста в контрольном мероприятии, должностные лица органа контроля не вправе допускать такого специалиста к участию в контрольном мероприятии, а привлеченного специалиста обязаны отстранить от участия в контрольном мероприятии.</w:t>
      </w:r>
      <w:proofErr w:type="gramEnd"/>
    </w:p>
    <w:p w:rsidR="005923AF" w:rsidRDefault="005923AF">
      <w:pPr>
        <w:pStyle w:val="ConsPlusNormal"/>
        <w:jc w:val="center"/>
      </w:pPr>
    </w:p>
    <w:p w:rsidR="005923AF" w:rsidRDefault="005923AF">
      <w:pPr>
        <w:pStyle w:val="ConsPlusTitle"/>
        <w:jc w:val="center"/>
        <w:outlineLvl w:val="1"/>
      </w:pPr>
      <w:r>
        <w:t>III. Права и обязанности объектов контроля</w:t>
      </w:r>
    </w:p>
    <w:p w:rsidR="005923AF" w:rsidRDefault="005923AF">
      <w:pPr>
        <w:pStyle w:val="ConsPlusTitle"/>
        <w:jc w:val="center"/>
      </w:pPr>
      <w:r>
        <w:t>(их должностных лиц)</w:t>
      </w:r>
    </w:p>
    <w:p w:rsidR="005923AF" w:rsidRDefault="005923AF">
      <w:pPr>
        <w:pStyle w:val="ConsPlusNormal"/>
        <w:ind w:firstLine="540"/>
        <w:jc w:val="both"/>
      </w:pPr>
    </w:p>
    <w:p w:rsidR="005923AF" w:rsidRDefault="005923AF">
      <w:pPr>
        <w:pStyle w:val="ConsPlusNormal"/>
        <w:ind w:firstLine="540"/>
        <w:jc w:val="both"/>
      </w:pPr>
      <w:r>
        <w:t>8. Объекты контроля (их должностные лица) имеют право: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а) присутствовать при проведении контрольных действий по фактическому изучению деятельности объекта контроля (осмотре, инвентаризации, наблюдении, пересчете, экспертизе, исследовании, контрольном замере (обмере), проводимых в рамках выездных проверок (ревизий, обследований), давать объяснения по вопросам, относящимся к теме и основным вопросам, подлежащим изучению в ходе проведения контрольного мероприятия;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б) обжаловать решения и действия (бездействие) органа контроля и его должностных лиц в порядке, установленном законодательством Российской Федерации и иными нормативными правовыми актами;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в) представлять в орган контроля возражения в письменной форме на акт (заключение), оформленный по результатам проверки, ревизии (обследования), с приложением документов, подтверждающих обоснованность возражений (при необходимости).</w:t>
      </w:r>
    </w:p>
    <w:p w:rsidR="005923AF" w:rsidRDefault="005923AF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21.03.2022 N 421)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9. Объекты контроля (их должностные лица) обязаны: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а) выполнять законные требования должностных лиц органа контроля;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б) давать должностным лицам органа контроля объяснения в письменной или устной формах, необходимые для проведения контрольных мероприятий;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в) представлять своевременно и в полном объеме должностным лицам органа контроля по их запросам информацию, документы и материалы, необходимые для проведения контрольных мероприятий;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г) предоставлять должностным лицам, принимающим участие в проведении выездной проверки (ревизии, обследования), допуск в помещения и на территории, которые занимают объекты контроля, а также доступ к объектам экспертизы и исследования;</w:t>
      </w:r>
    </w:p>
    <w:p w:rsidR="005923AF" w:rsidRDefault="005923AF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обеспечивать должностных лиц, принимающих участие в проведении контрольных мероприятий, помещениями и организационной техникой, необходимыми для проведения контрольных мероприятий;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 xml:space="preserve">е) уведомлять должностных лиц, принимающих участие в проведении контрольных мероприятий, о фото- и видеосъемке, </w:t>
      </w:r>
      <w:proofErr w:type="spellStart"/>
      <w:r>
        <w:t>звуко</w:t>
      </w:r>
      <w:proofErr w:type="spellEnd"/>
      <w:r>
        <w:t>- и видеозаписи действий этих должностных лиц;</w:t>
      </w:r>
    </w:p>
    <w:p w:rsidR="005923AF" w:rsidRDefault="005923AF">
      <w:pPr>
        <w:pStyle w:val="ConsPlusNormal"/>
        <w:spacing w:before="220"/>
        <w:ind w:firstLine="540"/>
        <w:jc w:val="both"/>
      </w:pPr>
      <w:r>
        <w:t>ж) предоставлять необходимый для осуществления контрольных мероприятий доступ к информационным системам, владельцем или оператором которых является объект контроля;</w:t>
      </w:r>
    </w:p>
    <w:p w:rsidR="005923AF" w:rsidRDefault="005923AF">
      <w:pPr>
        <w:pStyle w:val="ConsPlusNormal"/>
        <w:spacing w:before="220"/>
        <w:ind w:firstLine="540"/>
        <w:jc w:val="both"/>
      </w:pPr>
      <w:proofErr w:type="spellStart"/>
      <w:r>
        <w:t>з</w:t>
      </w:r>
      <w:proofErr w:type="spellEnd"/>
      <w:r>
        <w:t>) не совершать действий (бездействия), направленных на воспрепятствование проведению контрольного мероприятия.</w:t>
      </w:r>
    </w:p>
    <w:p w:rsidR="005923AF" w:rsidRDefault="005923AF">
      <w:pPr>
        <w:pStyle w:val="ConsPlusNormal"/>
        <w:jc w:val="both"/>
      </w:pPr>
    </w:p>
    <w:p w:rsidR="005923AF" w:rsidRDefault="005923AF">
      <w:pPr>
        <w:pStyle w:val="ConsPlusNormal"/>
        <w:jc w:val="both"/>
      </w:pPr>
    </w:p>
    <w:p w:rsidR="005923AF" w:rsidRDefault="005923A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1930" w:rsidRDefault="00AA1930"/>
    <w:sectPr w:rsidR="00AA1930" w:rsidSect="002C0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23AF"/>
    <w:rsid w:val="000374D2"/>
    <w:rsid w:val="00075F2B"/>
    <w:rsid w:val="0008262D"/>
    <w:rsid w:val="0009348C"/>
    <w:rsid w:val="000C2718"/>
    <w:rsid w:val="000D65A1"/>
    <w:rsid w:val="001634F1"/>
    <w:rsid w:val="001B7955"/>
    <w:rsid w:val="001D5AC3"/>
    <w:rsid w:val="001F05BC"/>
    <w:rsid w:val="002C6ED2"/>
    <w:rsid w:val="004211AF"/>
    <w:rsid w:val="0042451A"/>
    <w:rsid w:val="00466E11"/>
    <w:rsid w:val="00497928"/>
    <w:rsid w:val="004F0DC4"/>
    <w:rsid w:val="005131B6"/>
    <w:rsid w:val="00577E33"/>
    <w:rsid w:val="005923AF"/>
    <w:rsid w:val="005D6E5D"/>
    <w:rsid w:val="00645BA1"/>
    <w:rsid w:val="00664CDE"/>
    <w:rsid w:val="00680722"/>
    <w:rsid w:val="006B3FFD"/>
    <w:rsid w:val="0071357B"/>
    <w:rsid w:val="007A6B06"/>
    <w:rsid w:val="007B10B6"/>
    <w:rsid w:val="008756C5"/>
    <w:rsid w:val="008F2325"/>
    <w:rsid w:val="00962F8C"/>
    <w:rsid w:val="009D5801"/>
    <w:rsid w:val="00A20B90"/>
    <w:rsid w:val="00A26D68"/>
    <w:rsid w:val="00A56A27"/>
    <w:rsid w:val="00A71C0E"/>
    <w:rsid w:val="00AA1930"/>
    <w:rsid w:val="00AB317B"/>
    <w:rsid w:val="00B576F1"/>
    <w:rsid w:val="00B81FBC"/>
    <w:rsid w:val="00BC670A"/>
    <w:rsid w:val="00C20863"/>
    <w:rsid w:val="00C25445"/>
    <w:rsid w:val="00C2618D"/>
    <w:rsid w:val="00D05455"/>
    <w:rsid w:val="00DC4E82"/>
    <w:rsid w:val="00DD1034"/>
    <w:rsid w:val="00E11108"/>
    <w:rsid w:val="00E34A02"/>
    <w:rsid w:val="00E5478F"/>
    <w:rsid w:val="00E55F79"/>
    <w:rsid w:val="00E8781F"/>
    <w:rsid w:val="00EA5AB7"/>
    <w:rsid w:val="00EC4AD4"/>
    <w:rsid w:val="00EE296F"/>
    <w:rsid w:val="00F3095E"/>
    <w:rsid w:val="00F54C24"/>
    <w:rsid w:val="00FA7A51"/>
    <w:rsid w:val="00FD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3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923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923A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3627&amp;dst=100009" TargetMode="External"/><Relationship Id="rId13" Type="http://schemas.openxmlformats.org/officeDocument/2006/relationships/hyperlink" Target="https://login.consultant.ru/link/?req=doc&amp;base=LAW&amp;n=373627&amp;dst=100012" TargetMode="External"/><Relationship Id="rId18" Type="http://schemas.openxmlformats.org/officeDocument/2006/relationships/hyperlink" Target="https://login.consultant.ru/link/?req=doc&amp;base=LAW&amp;n=373627&amp;dst=10001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373627&amp;dst=100017" TargetMode="External"/><Relationship Id="rId7" Type="http://schemas.openxmlformats.org/officeDocument/2006/relationships/hyperlink" Target="https://login.consultant.ru/link/?req=doc&amp;base=LAW&amp;n=465808&amp;dst=5800" TargetMode="External"/><Relationship Id="rId12" Type="http://schemas.openxmlformats.org/officeDocument/2006/relationships/hyperlink" Target="https://login.consultant.ru/link/?req=doc&amp;base=LAW&amp;n=373627&amp;dst=100011" TargetMode="External"/><Relationship Id="rId17" Type="http://schemas.openxmlformats.org/officeDocument/2006/relationships/hyperlink" Target="https://login.consultant.ru/link/?req=doc&amp;base=LAW&amp;n=412271&amp;dst=100012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94872&amp;dst=100012" TargetMode="External"/><Relationship Id="rId20" Type="http://schemas.openxmlformats.org/officeDocument/2006/relationships/hyperlink" Target="https://login.consultant.ru/link/?req=doc&amp;base=LAW&amp;n=373627&amp;dst=10001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2271&amp;dst=100009" TargetMode="External"/><Relationship Id="rId11" Type="http://schemas.openxmlformats.org/officeDocument/2006/relationships/hyperlink" Target="https://login.consultant.ru/link/?req=doc&amp;base=LAW&amp;n=412271&amp;dst=100011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94872&amp;dst=100010" TargetMode="External"/><Relationship Id="rId15" Type="http://schemas.openxmlformats.org/officeDocument/2006/relationships/hyperlink" Target="https://login.consultant.ru/link/?req=doc&amp;base=LAW&amp;n=394872&amp;dst=100010" TargetMode="External"/><Relationship Id="rId23" Type="http://schemas.openxmlformats.org/officeDocument/2006/relationships/hyperlink" Target="https://login.consultant.ru/link/?req=doc&amp;base=LAW&amp;n=412271&amp;dst=100015" TargetMode="External"/><Relationship Id="rId10" Type="http://schemas.openxmlformats.org/officeDocument/2006/relationships/hyperlink" Target="https://login.consultant.ru/link/?req=doc&amp;base=LAW&amp;n=412271&amp;dst=100009" TargetMode="External"/><Relationship Id="rId19" Type="http://schemas.openxmlformats.org/officeDocument/2006/relationships/hyperlink" Target="https://login.consultant.ru/link/?req=doc&amp;base=LAW&amp;n=412271&amp;dst=100014" TargetMode="External"/><Relationship Id="rId4" Type="http://schemas.openxmlformats.org/officeDocument/2006/relationships/hyperlink" Target="https://login.consultant.ru/link/?req=doc&amp;base=LAW&amp;n=373627&amp;dst=100009" TargetMode="External"/><Relationship Id="rId9" Type="http://schemas.openxmlformats.org/officeDocument/2006/relationships/hyperlink" Target="https://login.consultant.ru/link/?req=doc&amp;base=LAW&amp;n=394872&amp;dst=100010" TargetMode="External"/><Relationship Id="rId14" Type="http://schemas.openxmlformats.org/officeDocument/2006/relationships/hyperlink" Target="https://login.consultant.ru/link/?req=doc&amp;base=LAW&amp;n=93980" TargetMode="External"/><Relationship Id="rId22" Type="http://schemas.openxmlformats.org/officeDocument/2006/relationships/hyperlink" Target="https://login.consultant.ru/link/?req=doc&amp;base=LAW&amp;n=4697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2774</Words>
  <Characters>15816</Characters>
  <Application>Microsoft Office Word</Application>
  <DocSecurity>0</DocSecurity>
  <Lines>131</Lines>
  <Paragraphs>37</Paragraphs>
  <ScaleCrop>false</ScaleCrop>
  <Company/>
  <LinksUpToDate>false</LinksUpToDate>
  <CharactersWithSpaces>18553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</dc:creator>
  <cp:lastModifiedBy>user20</cp:lastModifiedBy>
  <cp:revision>1</cp:revision>
  <dcterms:created xsi:type="dcterms:W3CDTF">2024-02-26T10:41:00Z</dcterms:created>
  <dcterms:modified xsi:type="dcterms:W3CDTF">2024-02-26T10:42:00Z</dcterms:modified>
</cp:coreProperties>
</file>